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tbl>
      <w:tblPr>
        <w:tblW w:w="10031" w:type="dxa"/>
        <w:tblLayout w:type="fixed"/>
        <w:tblLook w:val="04A0" w:firstRow="1" w:lastRow="0" w:firstColumn="1" w:lastColumn="0" w:noHBand="0" w:noVBand="1"/>
      </w:tblPr>
      <w:tblGrid>
        <w:gridCol w:w="6629"/>
        <w:gridCol w:w="3402"/>
      </w:tblGrid>
      <w:tr w:rsidR="00A32881" w14:paraId="345A0B03" w14:textId="77777777">
        <w:tc>
          <w:tcPr>
            <w:tcW w:w="6629" w:type="dxa"/>
          </w:tcPr>
          <w:p w:rsidR="00A32881" w:rsidRDefault="00E31F81" w14:paraId="6B37A155" w14:textId="77777777">
            <w:pPr>
              <w:rPr>
                <w:rFonts w:ascii="Arial" w:hAnsi="Arial" w:cs="Arial"/>
                <w:bCs/>
                <w:color w:val="EE0000"/>
                <w:sz w:val="20"/>
                <w:szCs w:val="20"/>
                <w:lang w:val="en-GB"/>
              </w:rPr>
            </w:pPr>
            <w:r>
              <w:rPr>
                <w:rFonts w:ascii="Arial" w:hAnsi="Arial" w:cs="Arial"/>
                <w:b/>
                <w:sz w:val="28"/>
                <w:szCs w:val="28"/>
                <w:lang w:val="en-GB"/>
              </w:rPr>
              <w:t>SAFEGUARDING CHILDREN POLICY</w:t>
            </w:r>
          </w:p>
          <w:p w:rsidR="00A32881" w:rsidRDefault="00A32881" w14:paraId="50353703" w14:textId="77777777">
            <w:pPr>
              <w:rPr>
                <w:rFonts w:ascii="Arial" w:hAnsi="Arial" w:cs="Arial"/>
                <w:b/>
                <w:bCs/>
                <w:color w:val="EE0000"/>
                <w:sz w:val="28"/>
                <w:szCs w:val="28"/>
                <w:lang w:val="en-GB"/>
              </w:rPr>
            </w:pPr>
          </w:p>
        </w:tc>
        <w:tc>
          <w:tcPr>
            <w:tcW w:w="3402" w:type="dxa"/>
          </w:tcPr>
          <w:p w:rsidR="00A32881" w:rsidRDefault="00A32881" w14:paraId="248C45AF" w14:textId="77777777">
            <w:pPr>
              <w:snapToGrid w:val="0"/>
              <w:jc w:val="right"/>
              <w:rPr>
                <w:rFonts w:ascii="Arial" w:hAnsi="Arial" w:cs="Arial"/>
                <w:b/>
                <w:sz w:val="28"/>
                <w:szCs w:val="28"/>
                <w:lang w:val="en-GB"/>
              </w:rPr>
            </w:pPr>
          </w:p>
        </w:tc>
      </w:tr>
    </w:tbl>
    <w:p w:rsidR="00A32881" w:rsidRDefault="00E31F81" w14:paraId="7D655405" w14:textId="77777777">
      <w:pPr>
        <w:rPr>
          <w:rFonts w:ascii="Arial" w:hAnsi="Arial" w:cs="Arial"/>
          <w:b/>
          <w:lang w:val="en-GB"/>
        </w:rPr>
      </w:pPr>
      <w:r>
        <w:rPr>
          <w:rFonts w:ascii="Arial" w:hAnsi="Arial" w:cs="Arial"/>
          <w:b/>
          <w:lang w:val="en-GB"/>
        </w:rPr>
        <w:t>CONTENTS</w:t>
      </w:r>
    </w:p>
    <w:p w:rsidR="00A32881" w:rsidRDefault="00A32881" w14:paraId="33552D2B" w14:textId="77777777">
      <w:pPr>
        <w:rPr>
          <w:rFonts w:ascii="Arial" w:hAnsi="Arial" w:cs="Arial"/>
          <w:b/>
          <w:sz w:val="6"/>
          <w:lang w:val="en-GB"/>
        </w:rPr>
      </w:pPr>
    </w:p>
    <w:p w:rsidR="00A32881" w:rsidRDefault="00E31F81" w14:paraId="65B28D15" w14:textId="77777777">
      <w:pPr>
        <w:tabs>
          <w:tab w:val="left" w:pos="284"/>
        </w:tabs>
        <w:rPr>
          <w:rFonts w:ascii="Arial" w:hAnsi="Arial" w:cs="Arial"/>
          <w:b/>
          <w:sz w:val="20"/>
          <w:szCs w:val="20"/>
          <w:lang w:val="en-GB"/>
        </w:rPr>
      </w:pPr>
      <w:r>
        <w:rPr>
          <w:rFonts w:ascii="Arial" w:hAnsi="Arial" w:cs="Arial"/>
          <w:b/>
          <w:sz w:val="20"/>
          <w:szCs w:val="20"/>
          <w:lang w:val="en-GB"/>
        </w:rPr>
        <w:t>1. SAFEGUARDING STATEMENT AND DEFINITIONS</w:t>
      </w:r>
    </w:p>
    <w:p w:rsidR="00A32881" w:rsidRDefault="00E31F81" w14:paraId="0DDB3CE4" w14:textId="77777777">
      <w:pPr>
        <w:numPr>
          <w:ilvl w:val="0"/>
          <w:numId w:val="18"/>
        </w:numPr>
        <w:tabs>
          <w:tab w:val="left" w:pos="284"/>
        </w:tabs>
        <w:rPr>
          <w:rFonts w:ascii="Arial" w:hAnsi="Arial" w:cs="Arial"/>
          <w:sz w:val="20"/>
          <w:szCs w:val="20"/>
          <w:lang w:val="en-GB"/>
        </w:rPr>
      </w:pPr>
      <w:r>
        <w:rPr>
          <w:rFonts w:ascii="Arial" w:hAnsi="Arial" w:cs="Arial"/>
          <w:sz w:val="20"/>
          <w:szCs w:val="20"/>
          <w:lang w:val="en-GB"/>
        </w:rPr>
        <w:t>Context</w:t>
      </w:r>
    </w:p>
    <w:p w:rsidR="00A32881" w:rsidRDefault="00E31F81" w14:paraId="2EBBBDA3" w14:textId="77777777">
      <w:pPr>
        <w:numPr>
          <w:ilvl w:val="0"/>
          <w:numId w:val="18"/>
        </w:numPr>
        <w:tabs>
          <w:tab w:val="left" w:pos="284"/>
        </w:tabs>
        <w:rPr>
          <w:rFonts w:ascii="Arial" w:hAnsi="Arial" w:cs="Arial"/>
          <w:sz w:val="20"/>
          <w:szCs w:val="20"/>
          <w:lang w:val="en-GB"/>
        </w:rPr>
      </w:pPr>
      <w:r>
        <w:rPr>
          <w:rFonts w:ascii="Arial" w:hAnsi="Arial" w:cs="Arial"/>
          <w:sz w:val="20"/>
          <w:szCs w:val="20"/>
          <w:lang w:val="en-GB"/>
        </w:rPr>
        <w:t>Definitions</w:t>
      </w:r>
    </w:p>
    <w:p w:rsidR="00A32881" w:rsidRDefault="00E31F81" w14:paraId="7366E2A4" w14:textId="77777777">
      <w:pPr>
        <w:numPr>
          <w:ilvl w:val="0"/>
          <w:numId w:val="18"/>
        </w:numPr>
        <w:tabs>
          <w:tab w:val="left" w:pos="284"/>
        </w:tabs>
        <w:rPr>
          <w:rFonts w:ascii="Arial" w:hAnsi="Arial" w:cs="Arial"/>
          <w:sz w:val="20"/>
          <w:szCs w:val="20"/>
          <w:lang w:val="en-GB"/>
        </w:rPr>
      </w:pPr>
      <w:r>
        <w:rPr>
          <w:rFonts w:ascii="Arial" w:hAnsi="Arial" w:cs="Arial"/>
          <w:sz w:val="20"/>
          <w:szCs w:val="20"/>
          <w:lang w:val="en-GB"/>
        </w:rPr>
        <w:t>Statement</w:t>
      </w:r>
    </w:p>
    <w:p w:rsidR="00A32881" w:rsidRDefault="00E31F81" w14:paraId="4D1191E8" w14:textId="77777777">
      <w:pPr>
        <w:numPr>
          <w:ilvl w:val="0"/>
          <w:numId w:val="18"/>
        </w:numPr>
        <w:tabs>
          <w:tab w:val="left" w:pos="284"/>
        </w:tabs>
        <w:rPr>
          <w:rFonts w:ascii="Arial" w:hAnsi="Arial" w:cs="Arial"/>
          <w:sz w:val="20"/>
          <w:szCs w:val="20"/>
          <w:lang w:val="en-GB"/>
        </w:rPr>
      </w:pPr>
      <w:r>
        <w:rPr>
          <w:rFonts w:ascii="Arial" w:hAnsi="Arial" w:cs="Arial"/>
          <w:sz w:val="20"/>
          <w:szCs w:val="20"/>
          <w:lang w:val="en-GB"/>
        </w:rPr>
        <w:t>Policy review</w:t>
      </w:r>
    </w:p>
    <w:p w:rsidR="00A32881" w:rsidRDefault="00A32881" w14:paraId="36175383" w14:textId="77777777">
      <w:pPr>
        <w:tabs>
          <w:tab w:val="left" w:pos="284"/>
        </w:tabs>
        <w:rPr>
          <w:rFonts w:ascii="Arial" w:hAnsi="Arial" w:cs="Arial"/>
          <w:sz w:val="20"/>
          <w:szCs w:val="20"/>
          <w:lang w:val="en-GB"/>
        </w:rPr>
      </w:pPr>
    </w:p>
    <w:p w:rsidR="00A32881" w:rsidRDefault="00E31F81" w14:paraId="37EBA773" w14:textId="77777777">
      <w:pPr>
        <w:tabs>
          <w:tab w:val="left" w:pos="284"/>
        </w:tabs>
        <w:rPr>
          <w:rFonts w:ascii="Arial" w:hAnsi="Arial" w:cs="Arial"/>
          <w:b/>
          <w:sz w:val="20"/>
          <w:szCs w:val="20"/>
          <w:lang w:val="en-GB"/>
        </w:rPr>
      </w:pPr>
      <w:r>
        <w:rPr>
          <w:rFonts w:ascii="Arial" w:hAnsi="Arial" w:cs="Arial"/>
          <w:b/>
          <w:sz w:val="20"/>
          <w:szCs w:val="20"/>
          <w:lang w:val="en-GB"/>
        </w:rPr>
        <w:t>2. KEY PEOPLE FOR SAFEGUARDING CHILDREN</w:t>
      </w:r>
    </w:p>
    <w:p w:rsidR="00A32881" w:rsidRDefault="00E31F81" w14:paraId="6683BEF7" w14:textId="77777777">
      <w:pPr>
        <w:numPr>
          <w:ilvl w:val="0"/>
          <w:numId w:val="9"/>
        </w:numPr>
        <w:tabs>
          <w:tab w:val="left" w:pos="284"/>
        </w:tabs>
        <w:rPr>
          <w:rFonts w:ascii="Arial" w:hAnsi="Arial" w:cs="Arial"/>
          <w:sz w:val="20"/>
          <w:szCs w:val="20"/>
          <w:lang w:val="en-GB"/>
        </w:rPr>
      </w:pPr>
      <w:r>
        <w:rPr>
          <w:rFonts w:ascii="Arial" w:hAnsi="Arial" w:cs="Arial"/>
          <w:sz w:val="20"/>
          <w:szCs w:val="20"/>
          <w:lang w:val="en-GB"/>
        </w:rPr>
        <w:t>IH Bristol</w:t>
      </w:r>
    </w:p>
    <w:p w:rsidR="00A32881" w:rsidRDefault="00E31F81" w14:paraId="674201EA" w14:textId="77777777">
      <w:pPr>
        <w:numPr>
          <w:ilvl w:val="0"/>
          <w:numId w:val="9"/>
        </w:numPr>
        <w:tabs>
          <w:tab w:val="left" w:pos="284"/>
        </w:tabs>
        <w:rPr>
          <w:rFonts w:ascii="Arial" w:hAnsi="Arial" w:cs="Arial"/>
          <w:sz w:val="20"/>
          <w:szCs w:val="20"/>
          <w:lang w:val="en-GB"/>
        </w:rPr>
      </w:pPr>
      <w:r>
        <w:rPr>
          <w:rFonts w:ascii="Arial" w:hAnsi="Arial" w:cs="Arial"/>
          <w:sz w:val="20"/>
          <w:szCs w:val="20"/>
          <w:lang w:val="en-GB"/>
        </w:rPr>
        <w:t>Bromsgrove Summer School</w:t>
      </w:r>
    </w:p>
    <w:p w:rsidR="00A32881" w:rsidRDefault="00E31F81" w14:paraId="6A505555" w14:textId="77777777">
      <w:pPr>
        <w:numPr>
          <w:ilvl w:val="0"/>
          <w:numId w:val="9"/>
        </w:numPr>
        <w:tabs>
          <w:tab w:val="left" w:pos="284"/>
        </w:tabs>
        <w:rPr>
          <w:rFonts w:ascii="Arial" w:hAnsi="Arial" w:cs="Arial"/>
          <w:sz w:val="20"/>
          <w:szCs w:val="20"/>
          <w:lang w:val="en-GB"/>
        </w:rPr>
      </w:pPr>
      <w:r>
        <w:rPr>
          <w:rFonts w:ascii="Arial" w:hAnsi="Arial" w:cs="Arial"/>
          <w:sz w:val="20"/>
          <w:szCs w:val="20"/>
          <w:lang w:val="en-GB"/>
        </w:rPr>
        <w:t>Bristol area</w:t>
      </w:r>
    </w:p>
    <w:p w:rsidR="00A32881" w:rsidRDefault="00A32881" w14:paraId="26E68A3A" w14:textId="77777777">
      <w:pPr>
        <w:tabs>
          <w:tab w:val="left" w:pos="284"/>
        </w:tabs>
        <w:rPr>
          <w:rFonts w:ascii="Arial" w:hAnsi="Arial" w:cs="Arial"/>
          <w:sz w:val="20"/>
          <w:szCs w:val="20"/>
          <w:lang w:val="en-GB"/>
        </w:rPr>
      </w:pPr>
    </w:p>
    <w:p w:rsidR="00A32881" w:rsidRDefault="00E31F81" w14:paraId="75519F92" w14:textId="77777777">
      <w:pPr>
        <w:tabs>
          <w:tab w:val="left" w:pos="284"/>
        </w:tabs>
        <w:rPr>
          <w:rFonts w:ascii="Arial" w:hAnsi="Arial" w:cs="Arial"/>
          <w:b/>
          <w:sz w:val="20"/>
          <w:szCs w:val="20"/>
          <w:lang w:val="en-GB"/>
        </w:rPr>
      </w:pPr>
      <w:r>
        <w:rPr>
          <w:rFonts w:ascii="Arial" w:hAnsi="Arial" w:cs="Arial"/>
          <w:b/>
          <w:sz w:val="20"/>
          <w:szCs w:val="20"/>
          <w:lang w:val="en-GB"/>
        </w:rPr>
        <w:t>3. CODE OF CONDUCT FOR IH BRISTOL ADULTS</w:t>
      </w:r>
    </w:p>
    <w:p w:rsidR="00A32881" w:rsidRDefault="00E31F81" w14:paraId="57638F56" w14:textId="77777777">
      <w:pPr>
        <w:numPr>
          <w:ilvl w:val="0"/>
          <w:numId w:val="43"/>
        </w:numPr>
        <w:tabs>
          <w:tab w:val="left" w:pos="284"/>
        </w:tabs>
        <w:rPr>
          <w:rFonts w:ascii="Arial" w:hAnsi="Arial" w:cs="Arial"/>
          <w:sz w:val="20"/>
          <w:szCs w:val="20"/>
          <w:lang w:val="en-GB"/>
        </w:rPr>
      </w:pPr>
      <w:r>
        <w:rPr>
          <w:rFonts w:ascii="Arial" w:hAnsi="Arial" w:cs="Arial"/>
          <w:sz w:val="20"/>
          <w:szCs w:val="20"/>
          <w:lang w:val="en-GB"/>
        </w:rPr>
        <w:t>Rationale</w:t>
      </w:r>
    </w:p>
    <w:p w:rsidR="00A32881" w:rsidRDefault="00E31F81" w14:paraId="217EB448" w14:textId="77777777">
      <w:pPr>
        <w:numPr>
          <w:ilvl w:val="0"/>
          <w:numId w:val="43"/>
        </w:numPr>
        <w:tabs>
          <w:tab w:val="left" w:pos="284"/>
        </w:tabs>
        <w:rPr>
          <w:rFonts w:ascii="Arial" w:hAnsi="Arial" w:cs="Arial"/>
          <w:sz w:val="20"/>
          <w:szCs w:val="20"/>
          <w:lang w:val="en-GB"/>
        </w:rPr>
      </w:pPr>
      <w:r>
        <w:rPr>
          <w:rFonts w:ascii="Arial" w:hAnsi="Arial" w:cs="Arial"/>
          <w:sz w:val="20"/>
          <w:szCs w:val="20"/>
          <w:lang w:val="en-GB"/>
        </w:rPr>
        <w:t>Key principles and standards</w:t>
      </w:r>
    </w:p>
    <w:p w:rsidR="00A32881" w:rsidRDefault="00E31F81" w14:paraId="14D6E010" w14:textId="77777777">
      <w:pPr>
        <w:numPr>
          <w:ilvl w:val="0"/>
          <w:numId w:val="43"/>
        </w:numPr>
        <w:tabs>
          <w:tab w:val="left" w:pos="284"/>
        </w:tabs>
        <w:rPr>
          <w:rFonts w:ascii="Arial" w:hAnsi="Arial" w:cs="Arial"/>
          <w:sz w:val="20"/>
          <w:szCs w:val="20"/>
          <w:lang w:val="en-GB"/>
        </w:rPr>
      </w:pPr>
      <w:r>
        <w:rPr>
          <w:rFonts w:ascii="Arial" w:hAnsi="Arial" w:cs="Arial"/>
          <w:sz w:val="20"/>
          <w:szCs w:val="20"/>
          <w:lang w:val="en-GB"/>
        </w:rPr>
        <w:t>Code of Conduct summary</w:t>
      </w:r>
    </w:p>
    <w:p w:rsidR="00A32881" w:rsidRDefault="00A32881" w14:paraId="125E783E" w14:textId="77777777">
      <w:pPr>
        <w:tabs>
          <w:tab w:val="left" w:pos="284"/>
        </w:tabs>
        <w:rPr>
          <w:rFonts w:ascii="Arial" w:hAnsi="Arial" w:cs="Arial"/>
          <w:sz w:val="20"/>
          <w:szCs w:val="20"/>
          <w:lang w:val="en-GB"/>
        </w:rPr>
      </w:pPr>
    </w:p>
    <w:p w:rsidR="00A32881" w:rsidRDefault="00E31F81" w14:paraId="4D379F5D" w14:textId="77777777">
      <w:pPr>
        <w:tabs>
          <w:tab w:val="left" w:pos="284"/>
        </w:tabs>
        <w:rPr>
          <w:rFonts w:ascii="Arial" w:hAnsi="Arial" w:cs="Arial"/>
          <w:b/>
          <w:sz w:val="20"/>
          <w:szCs w:val="20"/>
          <w:lang w:val="en-GB"/>
        </w:rPr>
      </w:pPr>
      <w:r>
        <w:rPr>
          <w:rFonts w:ascii="Arial" w:hAnsi="Arial" w:cs="Arial"/>
          <w:b/>
          <w:sz w:val="20"/>
          <w:szCs w:val="20"/>
          <w:lang w:val="en-GB"/>
        </w:rPr>
        <w:t>4. RESPONDING TO BULLYING</w:t>
      </w:r>
    </w:p>
    <w:p w:rsidR="00A32881" w:rsidRDefault="00E31F81" w14:paraId="69E99F81" w14:textId="77777777">
      <w:pPr>
        <w:numPr>
          <w:ilvl w:val="0"/>
          <w:numId w:val="24"/>
        </w:numPr>
        <w:tabs>
          <w:tab w:val="left" w:pos="284"/>
        </w:tabs>
        <w:rPr>
          <w:rFonts w:ascii="Arial" w:hAnsi="Arial" w:cs="Arial"/>
          <w:sz w:val="20"/>
          <w:szCs w:val="20"/>
          <w:lang w:val="en-GB"/>
        </w:rPr>
      </w:pPr>
      <w:r>
        <w:rPr>
          <w:rFonts w:ascii="Arial" w:hAnsi="Arial" w:cs="Arial"/>
          <w:sz w:val="20"/>
          <w:szCs w:val="20"/>
          <w:lang w:val="en-GB"/>
        </w:rPr>
        <w:t>Definition</w:t>
      </w:r>
    </w:p>
    <w:p w:rsidR="00A32881" w:rsidRDefault="00E31F81" w14:paraId="42990735" w14:textId="77777777">
      <w:pPr>
        <w:numPr>
          <w:ilvl w:val="0"/>
          <w:numId w:val="24"/>
        </w:numPr>
        <w:tabs>
          <w:tab w:val="left" w:pos="284"/>
        </w:tabs>
        <w:rPr>
          <w:rFonts w:ascii="Arial" w:hAnsi="Arial" w:cs="Arial"/>
          <w:sz w:val="20"/>
          <w:szCs w:val="20"/>
          <w:lang w:val="en-GB"/>
        </w:rPr>
      </w:pPr>
      <w:r>
        <w:rPr>
          <w:rFonts w:ascii="Arial" w:hAnsi="Arial" w:cs="Arial"/>
          <w:sz w:val="20"/>
          <w:szCs w:val="20"/>
          <w:lang w:val="en-GB"/>
        </w:rPr>
        <w:t>Identifying bullying</w:t>
      </w:r>
    </w:p>
    <w:p w:rsidR="00A32881" w:rsidRDefault="00E31F81" w14:paraId="03B652F3" w14:textId="77777777">
      <w:pPr>
        <w:numPr>
          <w:ilvl w:val="0"/>
          <w:numId w:val="24"/>
        </w:numPr>
        <w:tabs>
          <w:tab w:val="left" w:pos="284"/>
        </w:tabs>
        <w:rPr>
          <w:rFonts w:ascii="Arial" w:hAnsi="Arial" w:cs="Arial"/>
          <w:sz w:val="20"/>
          <w:szCs w:val="20"/>
          <w:lang w:val="en-GB"/>
        </w:rPr>
      </w:pPr>
      <w:r>
        <w:rPr>
          <w:rFonts w:ascii="Arial" w:hAnsi="Arial" w:cs="Arial"/>
          <w:sz w:val="20"/>
          <w:szCs w:val="20"/>
          <w:lang w:val="en-GB"/>
        </w:rPr>
        <w:t>How to react if you suspect bullying</w:t>
      </w:r>
    </w:p>
    <w:p w:rsidR="00A32881" w:rsidRDefault="00E31F81" w14:paraId="0498EDD4" w14:textId="77777777">
      <w:pPr>
        <w:numPr>
          <w:ilvl w:val="0"/>
          <w:numId w:val="24"/>
        </w:numPr>
        <w:tabs>
          <w:tab w:val="left" w:pos="284"/>
        </w:tabs>
        <w:rPr>
          <w:rFonts w:ascii="Arial" w:hAnsi="Arial" w:cs="Arial"/>
          <w:sz w:val="20"/>
          <w:szCs w:val="20"/>
          <w:lang w:val="en-GB"/>
        </w:rPr>
      </w:pPr>
      <w:r>
        <w:rPr>
          <w:rFonts w:ascii="Arial" w:hAnsi="Arial" w:cs="Arial"/>
          <w:sz w:val="20"/>
          <w:szCs w:val="20"/>
          <w:lang w:val="en-GB"/>
        </w:rPr>
        <w:t>Other forms of peer-on-peer abuse</w:t>
      </w:r>
    </w:p>
    <w:p w:rsidR="00A32881" w:rsidRDefault="00A32881" w14:paraId="79E87E4E" w14:textId="77777777">
      <w:pPr>
        <w:tabs>
          <w:tab w:val="left" w:pos="284"/>
        </w:tabs>
        <w:rPr>
          <w:rFonts w:ascii="Arial" w:hAnsi="Arial" w:cs="Arial"/>
          <w:sz w:val="20"/>
          <w:szCs w:val="20"/>
          <w:lang w:val="en-GB"/>
        </w:rPr>
      </w:pPr>
    </w:p>
    <w:p w:rsidR="00A32881" w:rsidRDefault="00E31F81" w14:paraId="6742818D" w14:textId="77777777">
      <w:pPr>
        <w:tabs>
          <w:tab w:val="left" w:pos="284"/>
        </w:tabs>
        <w:rPr>
          <w:rFonts w:ascii="Arial" w:hAnsi="Arial" w:cs="Arial"/>
          <w:b/>
          <w:sz w:val="20"/>
          <w:szCs w:val="20"/>
          <w:lang w:val="en-GB"/>
        </w:rPr>
      </w:pPr>
      <w:r>
        <w:rPr>
          <w:rFonts w:ascii="Arial" w:hAnsi="Arial" w:cs="Arial"/>
          <w:b/>
          <w:sz w:val="20"/>
          <w:szCs w:val="20"/>
          <w:lang w:val="en-GB"/>
        </w:rPr>
        <w:t>5. REPORTING ALLEGATIONS AND CONCERNS</w:t>
      </w:r>
    </w:p>
    <w:p w:rsidR="00A32881" w:rsidRDefault="00E31F81" w14:paraId="7D70EAF1" w14:textId="77777777">
      <w:pPr>
        <w:numPr>
          <w:ilvl w:val="0"/>
          <w:numId w:val="19"/>
        </w:numPr>
        <w:tabs>
          <w:tab w:val="left" w:pos="284"/>
        </w:tabs>
        <w:rPr>
          <w:rFonts w:ascii="Arial" w:hAnsi="Arial" w:cs="Arial"/>
          <w:sz w:val="20"/>
          <w:szCs w:val="20"/>
          <w:lang w:val="en-GB"/>
        </w:rPr>
      </w:pPr>
      <w:r>
        <w:rPr>
          <w:rFonts w:ascii="Arial" w:hAnsi="Arial" w:cs="Arial"/>
          <w:sz w:val="20"/>
          <w:szCs w:val="20"/>
          <w:lang w:val="en-GB"/>
        </w:rPr>
        <w:t>Rationale</w:t>
      </w:r>
    </w:p>
    <w:p w:rsidR="00A32881" w:rsidRDefault="00E31F81" w14:paraId="6FF20EE4" w14:textId="77777777">
      <w:pPr>
        <w:numPr>
          <w:ilvl w:val="0"/>
          <w:numId w:val="19"/>
        </w:numPr>
        <w:tabs>
          <w:tab w:val="left" w:pos="284"/>
        </w:tabs>
        <w:rPr>
          <w:rFonts w:ascii="Arial" w:hAnsi="Arial" w:cs="Arial"/>
          <w:sz w:val="20"/>
          <w:szCs w:val="20"/>
          <w:lang w:val="en-GB"/>
        </w:rPr>
      </w:pPr>
      <w:r>
        <w:rPr>
          <w:rFonts w:ascii="Arial" w:hAnsi="Arial" w:cs="Arial"/>
          <w:sz w:val="20"/>
          <w:szCs w:val="20"/>
          <w:lang w:val="en-GB"/>
        </w:rPr>
        <w:t>Types of abuse</w:t>
      </w:r>
    </w:p>
    <w:p w:rsidR="00A32881" w:rsidRDefault="00E31F81" w14:paraId="34323E09" w14:textId="77777777">
      <w:pPr>
        <w:numPr>
          <w:ilvl w:val="0"/>
          <w:numId w:val="19"/>
        </w:numPr>
        <w:tabs>
          <w:tab w:val="left" w:pos="284"/>
        </w:tabs>
        <w:rPr>
          <w:rFonts w:ascii="Arial" w:hAnsi="Arial" w:cs="Arial"/>
          <w:sz w:val="20"/>
          <w:szCs w:val="20"/>
          <w:lang w:val="en-GB"/>
        </w:rPr>
      </w:pPr>
      <w:r>
        <w:rPr>
          <w:rFonts w:ascii="Arial" w:hAnsi="Arial" w:cs="Arial"/>
          <w:sz w:val="20"/>
          <w:szCs w:val="20"/>
          <w:lang w:val="en-GB"/>
        </w:rPr>
        <w:t>When do you need to respond?</w:t>
      </w:r>
    </w:p>
    <w:p w:rsidR="00A32881" w:rsidRDefault="00E31F81" w14:paraId="0682A6D4" w14:textId="77777777">
      <w:pPr>
        <w:numPr>
          <w:ilvl w:val="0"/>
          <w:numId w:val="26"/>
        </w:numPr>
        <w:tabs>
          <w:tab w:val="left" w:pos="284"/>
        </w:tabs>
        <w:rPr>
          <w:rFonts w:ascii="Arial" w:hAnsi="Arial" w:cs="Arial"/>
          <w:sz w:val="20"/>
          <w:szCs w:val="20"/>
          <w:lang w:val="en-GB"/>
        </w:rPr>
      </w:pPr>
      <w:r>
        <w:rPr>
          <w:rFonts w:ascii="Arial" w:hAnsi="Arial" w:cs="Arial"/>
          <w:sz w:val="20"/>
          <w:szCs w:val="20"/>
          <w:lang w:val="en-GB"/>
        </w:rPr>
        <w:t>Concern about a child</w:t>
      </w:r>
    </w:p>
    <w:p w:rsidR="00A32881" w:rsidRDefault="00E31F81" w14:paraId="5D46D866" w14:textId="77777777">
      <w:pPr>
        <w:numPr>
          <w:ilvl w:val="0"/>
          <w:numId w:val="16"/>
        </w:numPr>
        <w:tabs>
          <w:tab w:val="left" w:pos="284"/>
        </w:tabs>
        <w:rPr>
          <w:rFonts w:ascii="Arial" w:hAnsi="Arial" w:cs="Arial"/>
          <w:sz w:val="20"/>
          <w:szCs w:val="20"/>
          <w:lang w:val="en-GB"/>
        </w:rPr>
      </w:pPr>
      <w:r>
        <w:rPr>
          <w:rFonts w:ascii="Arial" w:hAnsi="Arial" w:cs="Arial"/>
          <w:sz w:val="20"/>
          <w:szCs w:val="20"/>
          <w:lang w:val="en-GB"/>
        </w:rPr>
        <w:t>Recognising and raising a concern</w:t>
      </w:r>
    </w:p>
    <w:p w:rsidR="00A32881" w:rsidRDefault="00E31F81" w14:paraId="01E8A28A" w14:textId="77777777">
      <w:pPr>
        <w:numPr>
          <w:ilvl w:val="0"/>
          <w:numId w:val="16"/>
        </w:numPr>
        <w:tabs>
          <w:tab w:val="left" w:pos="284"/>
        </w:tabs>
        <w:rPr>
          <w:rFonts w:ascii="Arial" w:hAnsi="Arial" w:cs="Arial"/>
          <w:sz w:val="20"/>
          <w:szCs w:val="20"/>
          <w:lang w:val="en-GB"/>
        </w:rPr>
      </w:pPr>
      <w:r>
        <w:rPr>
          <w:rFonts w:ascii="Arial" w:hAnsi="Arial" w:cs="Arial"/>
          <w:sz w:val="20"/>
          <w:szCs w:val="20"/>
          <w:lang w:val="en-GB"/>
        </w:rPr>
        <w:t>Reporting a concern</w:t>
      </w:r>
    </w:p>
    <w:p w:rsidR="00A32881" w:rsidRDefault="00E31F81" w14:paraId="54B047AC" w14:textId="77777777">
      <w:pPr>
        <w:numPr>
          <w:ilvl w:val="0"/>
          <w:numId w:val="16"/>
        </w:numPr>
        <w:tabs>
          <w:tab w:val="left" w:pos="284"/>
        </w:tabs>
        <w:rPr>
          <w:rFonts w:ascii="Arial" w:hAnsi="Arial" w:cs="Arial"/>
          <w:sz w:val="20"/>
          <w:szCs w:val="20"/>
          <w:lang w:val="en-GB"/>
        </w:rPr>
      </w:pPr>
      <w:r>
        <w:rPr>
          <w:rFonts w:ascii="Arial" w:hAnsi="Arial" w:cs="Arial"/>
          <w:sz w:val="20"/>
          <w:szCs w:val="20"/>
          <w:lang w:val="en-GB"/>
        </w:rPr>
        <w:t>Whistleblowing</w:t>
      </w:r>
    </w:p>
    <w:p w:rsidR="00A32881" w:rsidRDefault="00E31F81" w14:paraId="09BA6C87" w14:textId="77777777">
      <w:pPr>
        <w:numPr>
          <w:ilvl w:val="0"/>
          <w:numId w:val="26"/>
        </w:numPr>
        <w:tabs>
          <w:tab w:val="left" w:pos="284"/>
        </w:tabs>
        <w:rPr>
          <w:rFonts w:ascii="Arial" w:hAnsi="Arial" w:cs="Arial"/>
          <w:sz w:val="20"/>
          <w:szCs w:val="20"/>
          <w:lang w:val="en-GB"/>
        </w:rPr>
      </w:pPr>
      <w:r>
        <w:rPr>
          <w:rFonts w:ascii="Arial" w:hAnsi="Arial" w:cs="Arial"/>
          <w:sz w:val="20"/>
          <w:szCs w:val="20"/>
          <w:lang w:val="en-GB"/>
        </w:rPr>
        <w:t>Allegation of abuse</w:t>
      </w:r>
    </w:p>
    <w:p w:rsidR="00A32881" w:rsidRDefault="00E31F81" w14:paraId="4FE235C2" w14:textId="77777777">
      <w:pPr>
        <w:numPr>
          <w:ilvl w:val="0"/>
          <w:numId w:val="38"/>
        </w:numPr>
        <w:tabs>
          <w:tab w:val="left" w:pos="284"/>
        </w:tabs>
        <w:rPr>
          <w:rFonts w:ascii="Arial" w:hAnsi="Arial" w:cs="Arial"/>
          <w:sz w:val="20"/>
          <w:szCs w:val="20"/>
          <w:lang w:val="en-GB"/>
        </w:rPr>
      </w:pPr>
      <w:r>
        <w:rPr>
          <w:rFonts w:ascii="Arial" w:hAnsi="Arial" w:cs="Arial"/>
          <w:sz w:val="20"/>
          <w:szCs w:val="20"/>
          <w:lang w:val="en-GB"/>
        </w:rPr>
        <w:t>Procedure for receiving an allegation</w:t>
      </w:r>
    </w:p>
    <w:p w:rsidR="00A32881" w:rsidRDefault="00E31F81" w14:paraId="34352E97" w14:textId="77777777">
      <w:pPr>
        <w:numPr>
          <w:ilvl w:val="0"/>
          <w:numId w:val="38"/>
        </w:numPr>
        <w:tabs>
          <w:tab w:val="left" w:pos="284"/>
        </w:tabs>
        <w:rPr>
          <w:rFonts w:ascii="Arial" w:hAnsi="Arial" w:cs="Arial"/>
          <w:sz w:val="20"/>
          <w:szCs w:val="20"/>
          <w:lang w:val="en-GB"/>
        </w:rPr>
      </w:pPr>
      <w:r>
        <w:rPr>
          <w:rFonts w:ascii="Arial" w:hAnsi="Arial" w:cs="Arial"/>
          <w:sz w:val="20"/>
          <w:szCs w:val="20"/>
          <w:lang w:val="en-GB"/>
        </w:rPr>
        <w:t>Allegations against IH Bristol adults</w:t>
      </w:r>
    </w:p>
    <w:p w:rsidR="00A32881" w:rsidRDefault="00E31F81" w14:paraId="77492BE5" w14:textId="77777777">
      <w:pPr>
        <w:numPr>
          <w:ilvl w:val="0"/>
          <w:numId w:val="38"/>
        </w:numPr>
        <w:tabs>
          <w:tab w:val="left" w:pos="284"/>
        </w:tabs>
        <w:rPr>
          <w:rFonts w:ascii="Arial" w:hAnsi="Arial" w:cs="Arial"/>
          <w:sz w:val="20"/>
          <w:szCs w:val="20"/>
          <w:lang w:val="en-GB"/>
        </w:rPr>
      </w:pPr>
      <w:r>
        <w:rPr>
          <w:rFonts w:ascii="Arial" w:hAnsi="Arial" w:cs="Arial"/>
          <w:sz w:val="20"/>
          <w:szCs w:val="20"/>
          <w:lang w:val="en-GB"/>
        </w:rPr>
        <w:t>Allegations against a student under 18</w:t>
      </w:r>
    </w:p>
    <w:p w:rsidR="00A32881" w:rsidRDefault="00E31F81" w14:paraId="4D25F69D" w14:textId="77777777">
      <w:pPr>
        <w:numPr>
          <w:ilvl w:val="0"/>
          <w:numId w:val="19"/>
        </w:numPr>
        <w:tabs>
          <w:tab w:val="left" w:pos="284"/>
        </w:tabs>
        <w:rPr>
          <w:rFonts w:ascii="Arial" w:hAnsi="Arial" w:cs="Arial"/>
          <w:sz w:val="20"/>
          <w:szCs w:val="20"/>
          <w:lang w:val="en-GB"/>
        </w:rPr>
      </w:pPr>
      <w:r>
        <w:rPr>
          <w:rFonts w:ascii="Arial" w:hAnsi="Arial" w:cs="Arial"/>
          <w:sz w:val="20"/>
          <w:szCs w:val="20"/>
          <w:lang w:val="en-GB"/>
        </w:rPr>
        <w:t>Making a referral to children’s social care</w:t>
      </w:r>
    </w:p>
    <w:p w:rsidR="00A32881" w:rsidRDefault="00A32881" w14:paraId="4472B9C7" w14:textId="77777777">
      <w:pPr>
        <w:tabs>
          <w:tab w:val="left" w:pos="284"/>
        </w:tabs>
        <w:rPr>
          <w:rFonts w:ascii="Arial" w:hAnsi="Arial" w:cs="Arial"/>
          <w:sz w:val="20"/>
          <w:szCs w:val="20"/>
          <w:lang w:val="en-GB"/>
        </w:rPr>
      </w:pPr>
    </w:p>
    <w:p w:rsidR="00A32881" w:rsidRDefault="00E31F81" w14:paraId="004DF1D8" w14:textId="77777777">
      <w:pPr>
        <w:tabs>
          <w:tab w:val="left" w:pos="284"/>
        </w:tabs>
        <w:rPr>
          <w:rFonts w:ascii="Arial" w:hAnsi="Arial" w:cs="Arial"/>
          <w:b/>
          <w:sz w:val="20"/>
          <w:szCs w:val="20"/>
          <w:lang w:val="en-GB"/>
        </w:rPr>
      </w:pPr>
      <w:r>
        <w:rPr>
          <w:rFonts w:ascii="Arial" w:hAnsi="Arial" w:cs="Arial"/>
          <w:b/>
          <w:sz w:val="20"/>
          <w:szCs w:val="20"/>
          <w:lang w:val="en-GB"/>
        </w:rPr>
        <w:t>6. WELFARE AND IMPLEMENTING SAFEGUARDING POLICIES</w:t>
      </w:r>
    </w:p>
    <w:p w:rsidR="00A32881" w:rsidRDefault="00E31F81" w14:paraId="4943AA2F" w14:textId="77777777">
      <w:pPr>
        <w:numPr>
          <w:ilvl w:val="0"/>
          <w:numId w:val="8"/>
        </w:numPr>
        <w:tabs>
          <w:tab w:val="left" w:pos="284"/>
        </w:tabs>
        <w:rPr>
          <w:rFonts w:ascii="Arial" w:hAnsi="Arial" w:cs="Arial"/>
          <w:sz w:val="20"/>
          <w:szCs w:val="20"/>
          <w:lang w:val="en-GB"/>
        </w:rPr>
      </w:pPr>
      <w:r>
        <w:rPr>
          <w:rFonts w:ascii="Arial" w:hAnsi="Arial" w:cs="Arial"/>
          <w:sz w:val="20"/>
          <w:szCs w:val="20"/>
          <w:lang w:val="en-GB"/>
        </w:rPr>
        <w:t>E-safety</w:t>
      </w:r>
    </w:p>
    <w:p w:rsidR="00A32881" w:rsidRDefault="00E31F81" w14:paraId="43E4A830" w14:textId="77777777">
      <w:pPr>
        <w:numPr>
          <w:ilvl w:val="0"/>
          <w:numId w:val="8"/>
        </w:numPr>
        <w:tabs>
          <w:tab w:val="left" w:pos="284"/>
        </w:tabs>
        <w:rPr>
          <w:rFonts w:ascii="Arial" w:hAnsi="Arial" w:cs="Arial"/>
          <w:sz w:val="20"/>
          <w:szCs w:val="20"/>
          <w:lang w:val="en-GB"/>
        </w:rPr>
      </w:pPr>
      <w:r>
        <w:rPr>
          <w:rFonts w:ascii="Arial" w:hAnsi="Arial" w:cs="Arial"/>
          <w:sz w:val="20"/>
          <w:szCs w:val="20"/>
          <w:lang w:val="en-GB"/>
        </w:rPr>
        <w:t xml:space="preserve">Accommodation </w:t>
      </w:r>
    </w:p>
    <w:p w:rsidR="00A32881" w:rsidRDefault="00E31F81" w14:paraId="36151CDE" w14:textId="77777777">
      <w:pPr>
        <w:numPr>
          <w:ilvl w:val="0"/>
          <w:numId w:val="8"/>
        </w:numPr>
        <w:tabs>
          <w:tab w:val="left" w:pos="284"/>
        </w:tabs>
        <w:rPr>
          <w:rFonts w:ascii="Arial" w:hAnsi="Arial" w:cs="Arial"/>
          <w:sz w:val="20"/>
          <w:szCs w:val="20"/>
          <w:lang w:val="en-GB"/>
        </w:rPr>
      </w:pPr>
      <w:r>
        <w:rPr>
          <w:rFonts w:ascii="Arial" w:hAnsi="Arial" w:cs="Arial"/>
          <w:sz w:val="20"/>
          <w:szCs w:val="20"/>
          <w:lang w:val="en-GB"/>
        </w:rPr>
        <w:t>Risk assessments</w:t>
      </w:r>
    </w:p>
    <w:p w:rsidR="00A32881" w:rsidRDefault="00E31F81" w14:paraId="63014BE9" w14:textId="77777777">
      <w:pPr>
        <w:numPr>
          <w:ilvl w:val="0"/>
          <w:numId w:val="8"/>
        </w:numPr>
        <w:tabs>
          <w:tab w:val="left" w:pos="284"/>
        </w:tabs>
        <w:rPr>
          <w:rFonts w:ascii="Arial" w:hAnsi="Arial" w:cs="Arial"/>
          <w:sz w:val="20"/>
          <w:szCs w:val="20"/>
          <w:lang w:val="en-GB"/>
        </w:rPr>
      </w:pPr>
      <w:r>
        <w:rPr>
          <w:rFonts w:ascii="Arial" w:hAnsi="Arial" w:cs="Arial"/>
          <w:sz w:val="20"/>
          <w:szCs w:val="20"/>
          <w:lang w:val="en-GB"/>
        </w:rPr>
        <w:t>Supervision and ratios</w:t>
      </w:r>
    </w:p>
    <w:p w:rsidR="00A32881" w:rsidRDefault="00E31F81" w14:paraId="43CA0CA0" w14:textId="77777777">
      <w:pPr>
        <w:numPr>
          <w:ilvl w:val="0"/>
          <w:numId w:val="8"/>
        </w:numPr>
        <w:tabs>
          <w:tab w:val="left" w:pos="284"/>
        </w:tabs>
        <w:rPr>
          <w:rFonts w:ascii="Arial" w:hAnsi="Arial" w:cs="Arial"/>
          <w:sz w:val="20"/>
          <w:szCs w:val="20"/>
          <w:lang w:val="en-GB"/>
        </w:rPr>
      </w:pPr>
      <w:r>
        <w:rPr>
          <w:rFonts w:ascii="Arial" w:hAnsi="Arial" w:cs="Arial"/>
          <w:sz w:val="20"/>
          <w:szCs w:val="20"/>
          <w:lang w:val="en-GB"/>
        </w:rPr>
        <w:t xml:space="preserve">Missing students </w:t>
      </w:r>
    </w:p>
    <w:p w:rsidR="00A32881" w:rsidRDefault="00E31F81" w14:paraId="39532DF1" w14:textId="77777777">
      <w:pPr>
        <w:numPr>
          <w:ilvl w:val="0"/>
          <w:numId w:val="8"/>
        </w:numPr>
        <w:tabs>
          <w:tab w:val="left" w:pos="284"/>
        </w:tabs>
        <w:rPr>
          <w:rFonts w:ascii="Arial" w:hAnsi="Arial" w:cs="Arial"/>
          <w:sz w:val="20"/>
          <w:szCs w:val="20"/>
          <w:lang w:val="en-GB"/>
        </w:rPr>
      </w:pPr>
      <w:r>
        <w:rPr>
          <w:rFonts w:ascii="Arial" w:hAnsi="Arial" w:cs="Arial"/>
          <w:sz w:val="20"/>
          <w:szCs w:val="20"/>
          <w:lang w:val="en-GB"/>
        </w:rPr>
        <w:t>Transport</w:t>
      </w:r>
    </w:p>
    <w:p w:rsidR="00A32881" w:rsidRDefault="00E31F81" w14:paraId="47164BE5" w14:textId="77777777">
      <w:pPr>
        <w:numPr>
          <w:ilvl w:val="0"/>
          <w:numId w:val="8"/>
        </w:numPr>
        <w:tabs>
          <w:tab w:val="left" w:pos="284"/>
        </w:tabs>
        <w:rPr>
          <w:rFonts w:ascii="Arial" w:hAnsi="Arial" w:cs="Arial"/>
          <w:sz w:val="20"/>
          <w:szCs w:val="20"/>
          <w:lang w:val="en-GB"/>
        </w:rPr>
      </w:pPr>
      <w:r>
        <w:rPr>
          <w:rFonts w:ascii="Arial" w:hAnsi="Arial" w:cs="Arial"/>
          <w:sz w:val="20"/>
          <w:szCs w:val="20"/>
          <w:lang w:val="en-GB"/>
        </w:rPr>
        <w:t>Welfare provision</w:t>
      </w:r>
    </w:p>
    <w:p w:rsidR="00A32881" w:rsidRDefault="00E31F81" w14:paraId="3D6A65C3" w14:textId="77777777">
      <w:pPr>
        <w:numPr>
          <w:ilvl w:val="0"/>
          <w:numId w:val="8"/>
        </w:numPr>
        <w:tabs>
          <w:tab w:val="left" w:pos="284"/>
        </w:tabs>
        <w:rPr>
          <w:rFonts w:ascii="Arial" w:hAnsi="Arial" w:cs="Arial"/>
          <w:sz w:val="20"/>
          <w:szCs w:val="20"/>
          <w:lang w:val="en-GB"/>
        </w:rPr>
      </w:pPr>
      <w:r>
        <w:rPr>
          <w:rFonts w:ascii="Arial" w:hAnsi="Arial" w:cs="Arial"/>
          <w:sz w:val="20"/>
          <w:szCs w:val="20"/>
          <w:lang w:val="en-GB"/>
        </w:rPr>
        <w:t>Involvement of students over 18</w:t>
      </w:r>
    </w:p>
    <w:p w:rsidR="00A32881" w:rsidRDefault="00E31F81" w14:paraId="35CEADF3" w14:textId="77777777">
      <w:pPr>
        <w:numPr>
          <w:ilvl w:val="0"/>
          <w:numId w:val="8"/>
        </w:numPr>
        <w:tabs>
          <w:tab w:val="left" w:pos="284"/>
        </w:tabs>
        <w:rPr>
          <w:rFonts w:ascii="Arial" w:hAnsi="Arial" w:cs="Arial"/>
          <w:sz w:val="20"/>
          <w:szCs w:val="20"/>
          <w:lang w:val="en-GB"/>
        </w:rPr>
      </w:pPr>
      <w:r>
        <w:rPr>
          <w:rFonts w:ascii="Arial" w:hAnsi="Arial" w:cs="Arial"/>
          <w:sz w:val="20"/>
          <w:szCs w:val="20"/>
          <w:lang w:val="en-GB"/>
        </w:rPr>
        <w:t>Fire safety</w:t>
      </w:r>
    </w:p>
    <w:p w:rsidR="00A32881" w:rsidRDefault="00E31F81" w14:paraId="54F42163" w14:textId="77777777">
      <w:pPr>
        <w:numPr>
          <w:ilvl w:val="0"/>
          <w:numId w:val="8"/>
        </w:numPr>
        <w:tabs>
          <w:tab w:val="left" w:pos="284"/>
        </w:tabs>
        <w:rPr>
          <w:rFonts w:ascii="Arial" w:hAnsi="Arial" w:cs="Arial"/>
          <w:sz w:val="20"/>
          <w:szCs w:val="20"/>
          <w:lang w:val="en-GB"/>
        </w:rPr>
      </w:pPr>
      <w:r>
        <w:rPr>
          <w:rFonts w:ascii="Arial" w:hAnsi="Arial" w:cs="Arial"/>
          <w:sz w:val="20"/>
          <w:szCs w:val="20"/>
          <w:lang w:val="en-GB"/>
        </w:rPr>
        <w:t>First aid, medical conditions and disabilities</w:t>
      </w:r>
    </w:p>
    <w:p w:rsidR="00A32881" w:rsidRDefault="00E31F81" w14:paraId="34B1B233" w14:textId="77777777">
      <w:pPr>
        <w:numPr>
          <w:ilvl w:val="0"/>
          <w:numId w:val="8"/>
        </w:numPr>
        <w:tabs>
          <w:tab w:val="left" w:pos="284"/>
        </w:tabs>
        <w:rPr>
          <w:rFonts w:ascii="Arial" w:hAnsi="Arial" w:cs="Arial"/>
          <w:sz w:val="20"/>
          <w:szCs w:val="20"/>
          <w:lang w:val="en-GB"/>
        </w:rPr>
      </w:pPr>
      <w:r>
        <w:rPr>
          <w:rFonts w:ascii="Arial" w:hAnsi="Arial" w:cs="Arial"/>
          <w:sz w:val="20"/>
          <w:szCs w:val="20"/>
          <w:lang w:val="en-GB"/>
        </w:rPr>
        <w:t>Under-18 behaviour management</w:t>
      </w:r>
    </w:p>
    <w:p w:rsidR="00A32881" w:rsidRDefault="00E31F81" w14:paraId="200E2333" w14:textId="77777777">
      <w:pPr>
        <w:numPr>
          <w:ilvl w:val="0"/>
          <w:numId w:val="8"/>
        </w:numPr>
        <w:tabs>
          <w:tab w:val="left" w:pos="284"/>
        </w:tabs>
        <w:rPr>
          <w:rFonts w:ascii="Arial" w:hAnsi="Arial" w:cs="Arial"/>
          <w:sz w:val="20"/>
          <w:szCs w:val="20"/>
          <w:lang w:val="en-GB"/>
        </w:rPr>
      </w:pPr>
      <w:r>
        <w:rPr>
          <w:rFonts w:ascii="Arial" w:hAnsi="Arial" w:cs="Arial"/>
          <w:sz w:val="20"/>
          <w:szCs w:val="20"/>
          <w:lang w:val="en-GB"/>
        </w:rPr>
        <w:t>Safer recruitment and training</w:t>
      </w:r>
    </w:p>
    <w:p w:rsidR="00A32881" w:rsidRDefault="00E31F81" w14:paraId="596918BE" w14:textId="77777777">
      <w:pPr>
        <w:numPr>
          <w:ilvl w:val="0"/>
          <w:numId w:val="8"/>
        </w:numPr>
        <w:tabs>
          <w:tab w:val="left" w:pos="284"/>
        </w:tabs>
        <w:rPr>
          <w:rFonts w:ascii="Arial" w:hAnsi="Arial" w:cs="Arial"/>
          <w:sz w:val="20"/>
          <w:szCs w:val="20"/>
          <w:lang w:val="en-GB"/>
        </w:rPr>
      </w:pPr>
      <w:r>
        <w:rPr>
          <w:rFonts w:ascii="Arial" w:hAnsi="Arial" w:cs="Arial"/>
          <w:sz w:val="20"/>
          <w:szCs w:val="20"/>
          <w:lang w:val="en-GB"/>
        </w:rPr>
        <w:t>Radicalisation and extremism : PREVENT</w:t>
      </w:r>
    </w:p>
    <w:p w:rsidR="00A32881" w:rsidRDefault="00E31F81" w14:paraId="2FE71A39" w14:textId="77777777">
      <w:pPr>
        <w:numPr>
          <w:ilvl w:val="0"/>
          <w:numId w:val="8"/>
        </w:numPr>
        <w:tabs>
          <w:tab w:val="left" w:pos="284"/>
        </w:tabs>
        <w:rPr>
          <w:rFonts w:ascii="Arial" w:hAnsi="Arial" w:cs="Arial"/>
          <w:sz w:val="20"/>
          <w:szCs w:val="20"/>
          <w:lang w:val="en-GB"/>
        </w:rPr>
      </w:pPr>
      <w:r>
        <w:rPr>
          <w:rFonts w:ascii="Arial" w:hAnsi="Arial" w:cs="Arial"/>
          <w:sz w:val="22"/>
          <w:szCs w:val="22"/>
          <w:lang w:val="en-GB"/>
        </w:rPr>
        <w:t>Provision for students’ unsupervised time</w:t>
      </w:r>
    </w:p>
    <w:p w:rsidR="00A32881" w:rsidRDefault="00A32881" w14:paraId="4FE5D772" w14:textId="77777777">
      <w:pPr>
        <w:tabs>
          <w:tab w:val="left" w:pos="284"/>
        </w:tabs>
        <w:rPr>
          <w:rFonts w:ascii="Arial" w:hAnsi="Arial" w:cs="Arial"/>
          <w:sz w:val="20"/>
          <w:szCs w:val="20"/>
          <w:lang w:val="en-GB"/>
        </w:rPr>
      </w:pPr>
    </w:p>
    <w:p w:rsidR="00A32881" w:rsidRDefault="00E31F81" w14:paraId="3F8708FB" w14:textId="77777777">
      <w:pPr>
        <w:tabs>
          <w:tab w:val="left" w:pos="284"/>
        </w:tabs>
        <w:rPr>
          <w:rFonts w:ascii="Arial" w:hAnsi="Arial" w:cs="Arial"/>
          <w:sz w:val="20"/>
          <w:szCs w:val="20"/>
          <w:lang w:val="en-GB"/>
        </w:rPr>
      </w:pPr>
      <w:r>
        <w:rPr>
          <w:rFonts w:ascii="Arial" w:hAnsi="Arial" w:cs="Arial"/>
          <w:b/>
          <w:sz w:val="20"/>
          <w:szCs w:val="20"/>
          <w:lang w:val="en-GB"/>
        </w:rPr>
        <w:t>7. APPENDICES</w:t>
      </w:r>
    </w:p>
    <w:p w:rsidR="00A32881" w:rsidRDefault="00E31F81" w14:paraId="3A70537C" w14:textId="77777777">
      <w:pPr>
        <w:numPr>
          <w:ilvl w:val="0"/>
          <w:numId w:val="40"/>
        </w:numPr>
        <w:tabs>
          <w:tab w:val="left" w:pos="284"/>
        </w:tabs>
        <w:rPr>
          <w:rFonts w:ascii="Arial" w:hAnsi="Arial" w:cs="Arial"/>
          <w:sz w:val="20"/>
          <w:szCs w:val="20"/>
          <w:lang w:val="en-GB"/>
        </w:rPr>
      </w:pPr>
      <w:r>
        <w:rPr>
          <w:rFonts w:ascii="Arial" w:hAnsi="Arial" w:cs="Arial"/>
          <w:sz w:val="20"/>
          <w:szCs w:val="20"/>
          <w:lang w:val="en-GB"/>
        </w:rPr>
        <w:t>IHB concerns and allegation form</w:t>
      </w:r>
    </w:p>
    <w:p w:rsidR="00A32881" w:rsidRDefault="00E31F81" w14:paraId="023F8EC6" w14:textId="77777777">
      <w:pPr>
        <w:numPr>
          <w:ilvl w:val="0"/>
          <w:numId w:val="40"/>
        </w:numPr>
        <w:tabs>
          <w:tab w:val="left" w:pos="284"/>
        </w:tabs>
        <w:rPr>
          <w:rFonts w:ascii="Arial" w:hAnsi="Arial" w:cs="Arial"/>
          <w:sz w:val="20"/>
          <w:szCs w:val="20"/>
          <w:lang w:val="en-GB"/>
        </w:rPr>
      </w:pPr>
      <w:r>
        <w:rPr>
          <w:rFonts w:ascii="Arial" w:hAnsi="Arial" w:cs="Arial"/>
          <w:sz w:val="20"/>
          <w:szCs w:val="20"/>
          <w:lang w:val="en-GB"/>
        </w:rPr>
        <w:t>IHB referral form</w:t>
      </w:r>
    </w:p>
    <w:p w:rsidR="00A32881" w:rsidRDefault="00E31F81" w14:paraId="5B54E36C" w14:textId="77777777">
      <w:pPr>
        <w:numPr>
          <w:ilvl w:val="0"/>
          <w:numId w:val="40"/>
        </w:numPr>
        <w:tabs>
          <w:tab w:val="left" w:pos="284"/>
        </w:tabs>
        <w:rPr>
          <w:rFonts w:ascii="Arial" w:hAnsi="Arial" w:cs="Arial"/>
          <w:sz w:val="20"/>
          <w:szCs w:val="20"/>
          <w:lang w:val="en-GB"/>
        </w:rPr>
      </w:pPr>
      <w:r>
        <w:rPr>
          <w:rFonts w:ascii="Arial" w:hAnsi="Arial" w:cs="Arial"/>
          <w:sz w:val="20"/>
          <w:szCs w:val="20"/>
          <w:lang w:val="en-GB"/>
        </w:rPr>
        <w:t>Associated policies</w:t>
      </w:r>
    </w:p>
    <w:p w:rsidR="00A32881" w:rsidRDefault="00E31F81" w14:paraId="62A5877E" w14:textId="77777777">
      <w:pPr>
        <w:numPr>
          <w:ilvl w:val="0"/>
          <w:numId w:val="40"/>
        </w:numPr>
        <w:tabs>
          <w:tab w:val="left" w:pos="284"/>
        </w:tabs>
        <w:rPr>
          <w:rFonts w:ascii="Arial" w:hAnsi="Arial" w:cs="Arial"/>
          <w:sz w:val="22"/>
          <w:lang w:val="en-GB"/>
        </w:rPr>
      </w:pPr>
      <w:r>
        <w:rPr>
          <w:rFonts w:ascii="Arial" w:hAnsi="Arial" w:cs="Arial"/>
          <w:sz w:val="20"/>
          <w:szCs w:val="20"/>
          <w:lang w:val="en-GB"/>
        </w:rPr>
        <w:t>Further information</w:t>
      </w:r>
    </w:p>
    <w:p w:rsidR="00A32881" w:rsidRDefault="00E31F81" w14:paraId="034BD4C7" w14:textId="77777777">
      <w:pPr>
        <w:numPr>
          <w:ilvl w:val="0"/>
          <w:numId w:val="40"/>
        </w:numPr>
        <w:tabs>
          <w:tab w:val="left" w:pos="284"/>
        </w:tabs>
        <w:rPr>
          <w:rFonts w:ascii="Arial" w:hAnsi="Arial" w:cs="Arial"/>
          <w:sz w:val="20"/>
          <w:szCs w:val="20"/>
          <w:lang w:val="en-GB"/>
        </w:rPr>
      </w:pPr>
      <w:r>
        <w:rPr>
          <w:rFonts w:ascii="Arial" w:hAnsi="Arial" w:cs="Arial"/>
          <w:sz w:val="20"/>
          <w:szCs w:val="20"/>
          <w:lang w:val="en-GB"/>
        </w:rPr>
        <w:t>Policy revision record</w:t>
      </w:r>
    </w:p>
    <w:p w:rsidR="00A32881" w:rsidRDefault="00E31F81" w14:paraId="0F2E8E45" w14:textId="77777777">
      <w:pPr>
        <w:rPr>
          <w:rFonts w:ascii="Arial" w:hAnsi="Arial" w:cs="Arial"/>
          <w:lang w:val="en-GB"/>
        </w:rPr>
      </w:pPr>
      <w:r>
        <w:rPr>
          <w:rFonts w:ascii="Arial" w:hAnsi="Arial" w:cs="Arial"/>
          <w:b/>
          <w:lang w:val="en-GB"/>
        </w:rPr>
        <w:t>1. SAFEGUARDING STATEMENT AND DEFINITIONS</w:t>
      </w:r>
    </w:p>
    <w:p w:rsidR="00A32881" w:rsidRDefault="00A32881" w14:paraId="0814947C" w14:textId="77777777">
      <w:pPr>
        <w:rPr>
          <w:rFonts w:ascii="Arial" w:hAnsi="Arial" w:cs="Arial"/>
          <w:sz w:val="22"/>
          <w:szCs w:val="22"/>
          <w:lang w:val="en-GB"/>
        </w:rPr>
      </w:pPr>
    </w:p>
    <w:p w:rsidR="00A32881" w:rsidRDefault="00E31F81" w14:paraId="189111FF" w14:textId="77777777">
      <w:r>
        <w:rPr>
          <w:rFonts w:ascii="Arial" w:hAnsi="Arial" w:cs="Arial"/>
          <w:sz w:val="22"/>
          <w:szCs w:val="22"/>
          <w:lang w:val="en-GB"/>
        </w:rPr>
        <w:t>1.A. CONTEXT</w:t>
      </w:r>
    </w:p>
    <w:p w:rsidR="00A32881" w:rsidRDefault="00A32881" w14:paraId="106C18EA" w14:textId="77777777">
      <w:pPr>
        <w:rPr>
          <w:rFonts w:ascii="Arial" w:hAnsi="Arial" w:cs="Arial"/>
          <w:sz w:val="22"/>
          <w:szCs w:val="22"/>
          <w:lang w:val="en-GB"/>
        </w:rPr>
      </w:pPr>
    </w:p>
    <w:p w:rsidR="00A32881" w:rsidRDefault="00E31F81" w14:paraId="1E04821B" w14:textId="77777777">
      <w:pPr>
        <w:rPr>
          <w:rFonts w:ascii="Arial" w:hAnsi="Arial" w:cs="Arial"/>
          <w:sz w:val="22"/>
          <w:szCs w:val="22"/>
          <w:lang w:val="en-GB"/>
        </w:rPr>
      </w:pPr>
      <w:r>
        <w:rPr>
          <w:rFonts w:ascii="Arial" w:hAnsi="Arial" w:cs="Arial"/>
          <w:sz w:val="22"/>
          <w:szCs w:val="22"/>
          <w:lang w:val="en-GB"/>
        </w:rPr>
        <w:t xml:space="preserve">International House Bristol provides teaching, accommodation, welfare and social programme provision to students under 18 in </w:t>
      </w:r>
      <w:proofErr w:type="gramStart"/>
      <w:r>
        <w:rPr>
          <w:rFonts w:ascii="Arial" w:hAnsi="Arial" w:cs="Arial"/>
          <w:sz w:val="22"/>
          <w:szCs w:val="22"/>
          <w:lang w:val="en-GB"/>
        </w:rPr>
        <w:t>a number of</w:t>
      </w:r>
      <w:proofErr w:type="gramEnd"/>
      <w:r>
        <w:rPr>
          <w:rFonts w:ascii="Arial" w:hAnsi="Arial" w:cs="Arial"/>
          <w:sz w:val="22"/>
          <w:szCs w:val="22"/>
          <w:lang w:val="en-GB"/>
        </w:rPr>
        <w:t xml:space="preserve"> contexts:</w:t>
      </w:r>
    </w:p>
    <w:p w:rsidR="00A32881" w:rsidRDefault="00A32881" w14:paraId="2E000905" w14:textId="77777777">
      <w:pPr>
        <w:rPr>
          <w:rFonts w:ascii="Arial" w:hAnsi="Arial" w:cs="Arial"/>
          <w:sz w:val="22"/>
          <w:szCs w:val="22"/>
          <w:lang w:val="en-GB"/>
        </w:rPr>
      </w:pPr>
    </w:p>
    <w:tbl>
      <w:tblPr>
        <w:tblW w:w="9569" w:type="dxa"/>
        <w:tblLayout w:type="fixed"/>
        <w:tblLook w:val="04A0" w:firstRow="1" w:lastRow="0" w:firstColumn="1" w:lastColumn="0" w:noHBand="0" w:noVBand="1"/>
      </w:tblPr>
      <w:tblGrid>
        <w:gridCol w:w="643"/>
        <w:gridCol w:w="6214"/>
        <w:gridCol w:w="2712"/>
      </w:tblGrid>
      <w:tr w:rsidR="00A32881" w14:paraId="412BDDC9" w14:textId="77777777">
        <w:tc>
          <w:tcPr>
            <w:tcW w:w="643" w:type="dxa"/>
          </w:tcPr>
          <w:p w:rsidR="00A32881" w:rsidRDefault="00A32881" w14:paraId="5266DC08" w14:textId="77777777">
            <w:pPr>
              <w:snapToGrid w:val="0"/>
              <w:rPr>
                <w:rFonts w:ascii="Arial" w:hAnsi="Arial" w:cs="Arial"/>
                <w:sz w:val="22"/>
                <w:szCs w:val="22"/>
                <w:lang w:val="en-GB"/>
              </w:rPr>
            </w:pPr>
          </w:p>
        </w:tc>
        <w:tc>
          <w:tcPr>
            <w:tcW w:w="6214" w:type="dxa"/>
          </w:tcPr>
          <w:p w:rsidR="00A32881" w:rsidRDefault="00E31F81" w14:paraId="4F14093B" w14:textId="77777777">
            <w:pPr>
              <w:rPr>
                <w:rFonts w:ascii="Arial" w:hAnsi="Arial" w:cs="Arial"/>
                <w:i/>
                <w:sz w:val="22"/>
                <w:szCs w:val="22"/>
                <w:lang w:val="en-GB"/>
              </w:rPr>
            </w:pPr>
            <w:r>
              <w:rPr>
                <w:rFonts w:ascii="Arial" w:hAnsi="Arial" w:cs="Arial"/>
                <w:i/>
                <w:sz w:val="22"/>
                <w:szCs w:val="22"/>
                <w:lang w:val="en-GB"/>
              </w:rPr>
              <w:t>PROGRAMME</w:t>
            </w:r>
          </w:p>
        </w:tc>
        <w:tc>
          <w:tcPr>
            <w:tcW w:w="2712" w:type="dxa"/>
          </w:tcPr>
          <w:p w:rsidR="00A32881" w:rsidRDefault="00E31F81" w14:paraId="4EB2EC9B" w14:textId="77777777">
            <w:pPr>
              <w:rPr>
                <w:rFonts w:ascii="Arial" w:hAnsi="Arial" w:cs="Arial"/>
                <w:i/>
                <w:sz w:val="22"/>
                <w:szCs w:val="22"/>
                <w:lang w:val="en-GB"/>
              </w:rPr>
            </w:pPr>
            <w:r>
              <w:rPr>
                <w:rFonts w:ascii="Arial" w:hAnsi="Arial" w:cs="Arial"/>
                <w:i/>
                <w:sz w:val="22"/>
                <w:szCs w:val="22"/>
                <w:lang w:val="en-GB"/>
              </w:rPr>
              <w:t>LOCATION</w:t>
            </w:r>
          </w:p>
        </w:tc>
      </w:tr>
      <w:tr w:rsidR="00A32881" w14:paraId="784F2127" w14:textId="77777777">
        <w:tc>
          <w:tcPr>
            <w:tcW w:w="643" w:type="dxa"/>
          </w:tcPr>
          <w:p w:rsidR="00A32881" w:rsidRDefault="00E31F81" w14:paraId="4AE83BF0" w14:textId="77777777">
            <w:pPr>
              <w:rPr>
                <w:rFonts w:ascii="Arial" w:hAnsi="Arial" w:cs="Arial"/>
                <w:sz w:val="22"/>
                <w:szCs w:val="22"/>
                <w:lang w:val="en-GB"/>
              </w:rPr>
            </w:pPr>
            <w:r>
              <w:rPr>
                <w:rFonts w:ascii="Arial" w:hAnsi="Arial" w:cs="Arial"/>
                <w:sz w:val="22"/>
                <w:szCs w:val="22"/>
                <w:lang w:val="en-GB"/>
              </w:rPr>
              <w:t>1.</w:t>
            </w:r>
          </w:p>
        </w:tc>
        <w:tc>
          <w:tcPr>
            <w:tcW w:w="6214" w:type="dxa"/>
          </w:tcPr>
          <w:p w:rsidR="00A32881" w:rsidRDefault="00E31F81" w14:paraId="4A5050CF" w14:textId="77777777">
            <w:r>
              <w:rPr>
                <w:rFonts w:ascii="Arial" w:hAnsi="Arial" w:cs="Arial"/>
                <w:sz w:val="22"/>
                <w:szCs w:val="22"/>
                <w:lang w:val="en-GB"/>
              </w:rPr>
              <w:t>for individual students aged 16 or 17 on ‘senior’ EFL courses, where most students are aged over 18;</w:t>
            </w:r>
          </w:p>
          <w:p w:rsidR="00A32881" w:rsidRDefault="00A32881" w14:paraId="06390140" w14:textId="77777777">
            <w:pPr>
              <w:rPr>
                <w:rFonts w:ascii="Arial" w:hAnsi="Arial" w:cs="Arial"/>
                <w:sz w:val="22"/>
                <w:szCs w:val="22"/>
                <w:lang w:val="en-GB"/>
              </w:rPr>
            </w:pPr>
          </w:p>
        </w:tc>
        <w:tc>
          <w:tcPr>
            <w:tcW w:w="2712" w:type="dxa"/>
          </w:tcPr>
          <w:p w:rsidR="00A32881" w:rsidRDefault="00E31F81" w14:paraId="53F1A4E1" w14:textId="77777777">
            <w:r>
              <w:rPr>
                <w:rFonts w:ascii="Arial" w:hAnsi="Arial" w:cs="Arial"/>
                <w:sz w:val="22"/>
                <w:szCs w:val="22"/>
                <w:lang w:val="en-GB"/>
              </w:rPr>
              <w:t>Queen’s Avenue, Bristol</w:t>
            </w:r>
          </w:p>
        </w:tc>
      </w:tr>
      <w:tr w:rsidR="00A32881" w14:paraId="58D281F4" w14:textId="77777777">
        <w:tc>
          <w:tcPr>
            <w:tcW w:w="643" w:type="dxa"/>
          </w:tcPr>
          <w:p w:rsidR="00A32881" w:rsidRDefault="00E31F81" w14:paraId="0EB7D812" w14:textId="77777777">
            <w:pPr>
              <w:rPr>
                <w:rFonts w:ascii="Arial" w:hAnsi="Arial" w:cs="Arial"/>
                <w:sz w:val="22"/>
                <w:szCs w:val="22"/>
                <w:lang w:val="en-GB"/>
              </w:rPr>
            </w:pPr>
            <w:r>
              <w:rPr>
                <w:rFonts w:ascii="Arial" w:hAnsi="Arial" w:cs="Arial"/>
                <w:sz w:val="22"/>
                <w:szCs w:val="22"/>
                <w:lang w:val="en-GB"/>
              </w:rPr>
              <w:t>2.</w:t>
            </w:r>
          </w:p>
        </w:tc>
        <w:tc>
          <w:tcPr>
            <w:tcW w:w="6214" w:type="dxa"/>
          </w:tcPr>
          <w:p w:rsidR="00A32881" w:rsidRDefault="00E31F81" w14:paraId="3DE8EA9A" w14:textId="77777777">
            <w:r>
              <w:rPr>
                <w:rFonts w:ascii="Arial" w:hAnsi="Arial" w:cs="Arial"/>
                <w:sz w:val="22"/>
                <w:szCs w:val="22"/>
                <w:lang w:val="en-GB"/>
              </w:rPr>
              <w:t xml:space="preserve">for individual students aged 12-17 on ‘junior’ EFL open programme courses (e.g. High Season summer, Winter Juniors), where teaching, accommodation, welfare and social programme is the responsibility of IH Bristol </w:t>
            </w:r>
          </w:p>
          <w:p w:rsidR="00A32881" w:rsidRDefault="00A32881" w14:paraId="2B7CFB66" w14:textId="77777777">
            <w:pPr>
              <w:rPr>
                <w:rFonts w:ascii="Arial" w:hAnsi="Arial" w:cs="Arial"/>
                <w:sz w:val="22"/>
                <w:szCs w:val="22"/>
                <w:lang w:val="en-GB"/>
              </w:rPr>
            </w:pPr>
          </w:p>
        </w:tc>
        <w:tc>
          <w:tcPr>
            <w:tcW w:w="2712" w:type="dxa"/>
          </w:tcPr>
          <w:p w:rsidR="00A32881" w:rsidRDefault="00E31F81" w14:paraId="74C54FA5" w14:textId="77777777">
            <w:pPr>
              <w:rPr>
                <w:rFonts w:ascii="Arial" w:hAnsi="Arial" w:cs="Arial"/>
                <w:sz w:val="22"/>
                <w:szCs w:val="22"/>
                <w:lang w:val="en-GB"/>
              </w:rPr>
            </w:pPr>
            <w:r>
              <w:rPr>
                <w:rFonts w:ascii="Arial" w:hAnsi="Arial" w:cs="Arial"/>
                <w:sz w:val="22"/>
                <w:szCs w:val="22"/>
                <w:lang w:val="en-GB"/>
              </w:rPr>
              <w:t>Oakfield Road, Bristol</w:t>
            </w:r>
          </w:p>
          <w:p w:rsidR="00A32881" w:rsidRDefault="00A32881" w14:paraId="508D53BE" w14:textId="77777777">
            <w:pPr>
              <w:rPr>
                <w:rFonts w:ascii="Arial" w:hAnsi="Arial" w:cs="Arial"/>
                <w:color w:val="00B050"/>
                <w:sz w:val="16"/>
                <w:szCs w:val="22"/>
                <w:lang w:val="en-GB"/>
              </w:rPr>
            </w:pPr>
          </w:p>
        </w:tc>
      </w:tr>
      <w:tr w:rsidR="00A32881" w14:paraId="260F4C80" w14:textId="77777777">
        <w:tc>
          <w:tcPr>
            <w:tcW w:w="643" w:type="dxa"/>
          </w:tcPr>
          <w:p w:rsidR="00A32881" w:rsidRDefault="00E31F81" w14:paraId="1ED056FE" w14:textId="77777777">
            <w:pPr>
              <w:rPr>
                <w:rFonts w:ascii="Arial" w:hAnsi="Arial" w:cs="Arial"/>
                <w:sz w:val="22"/>
                <w:szCs w:val="22"/>
                <w:lang w:val="en-GB"/>
              </w:rPr>
            </w:pPr>
            <w:r>
              <w:rPr>
                <w:rFonts w:ascii="Arial" w:hAnsi="Arial" w:cs="Arial"/>
                <w:sz w:val="22"/>
                <w:szCs w:val="22"/>
                <w:lang w:val="en-GB"/>
              </w:rPr>
              <w:t>3.</w:t>
            </w:r>
          </w:p>
        </w:tc>
        <w:tc>
          <w:tcPr>
            <w:tcW w:w="6214" w:type="dxa"/>
          </w:tcPr>
          <w:p w:rsidR="00A32881" w:rsidRDefault="00E31F81" w14:paraId="39A61096" w14:textId="77777777">
            <w:r>
              <w:rPr>
                <w:rFonts w:ascii="Arial" w:hAnsi="Arial" w:cs="Arial"/>
                <w:sz w:val="22"/>
                <w:szCs w:val="22"/>
                <w:lang w:val="en-GB"/>
              </w:rPr>
              <w:t xml:space="preserve">for closed groups of students aged 11-17 on ‘junior’ EFL courses, where teaching, accommodation, welfare and social programme is the responsibility of IH Bristol </w:t>
            </w:r>
          </w:p>
          <w:p w:rsidR="00A32881" w:rsidRDefault="00A32881" w14:paraId="32D71AD1" w14:textId="77777777">
            <w:pPr>
              <w:rPr>
                <w:rFonts w:ascii="Arial" w:hAnsi="Arial" w:cs="Arial"/>
                <w:sz w:val="22"/>
                <w:szCs w:val="22"/>
                <w:lang w:val="en-GB"/>
              </w:rPr>
            </w:pPr>
          </w:p>
        </w:tc>
        <w:tc>
          <w:tcPr>
            <w:tcW w:w="2712" w:type="dxa"/>
          </w:tcPr>
          <w:p w:rsidR="00A32881" w:rsidRDefault="00E31F81" w14:paraId="012C92FB" w14:textId="77777777">
            <w:r>
              <w:rPr>
                <w:rFonts w:ascii="Arial" w:hAnsi="Arial" w:cs="Arial"/>
                <w:sz w:val="22"/>
                <w:szCs w:val="22"/>
                <w:lang w:val="en-GB"/>
              </w:rPr>
              <w:t>Oakfield Road, Bristol</w:t>
            </w:r>
          </w:p>
        </w:tc>
      </w:tr>
      <w:tr w:rsidR="00A32881" w14:paraId="2EC7B13C" w14:textId="77777777">
        <w:tc>
          <w:tcPr>
            <w:tcW w:w="643" w:type="dxa"/>
          </w:tcPr>
          <w:p w:rsidR="00A32881" w:rsidRDefault="00E31F81" w14:paraId="33F68F83" w14:textId="77777777">
            <w:pPr>
              <w:rPr>
                <w:rFonts w:ascii="Arial" w:hAnsi="Arial" w:cs="Arial"/>
                <w:sz w:val="22"/>
                <w:szCs w:val="22"/>
                <w:lang w:val="en-GB"/>
              </w:rPr>
            </w:pPr>
            <w:r>
              <w:rPr>
                <w:rFonts w:ascii="Arial" w:hAnsi="Arial" w:cs="Arial"/>
                <w:sz w:val="22"/>
                <w:szCs w:val="22"/>
                <w:lang w:val="en-GB"/>
              </w:rPr>
              <w:t>4.</w:t>
            </w:r>
          </w:p>
        </w:tc>
        <w:tc>
          <w:tcPr>
            <w:tcW w:w="6214" w:type="dxa"/>
          </w:tcPr>
          <w:p w:rsidR="00A32881" w:rsidRDefault="00E31F81" w14:paraId="14EC5EBC" w14:textId="77777777">
            <w:r>
              <w:rPr>
                <w:rFonts w:ascii="Arial" w:hAnsi="Arial" w:cs="Arial"/>
                <w:sz w:val="22"/>
                <w:szCs w:val="22"/>
                <w:lang w:val="en-GB"/>
              </w:rPr>
              <w:t>one-to-one classes in foreign languages for individual U18s year round</w:t>
            </w:r>
          </w:p>
          <w:p w:rsidR="00A32881" w:rsidRDefault="00A32881" w14:paraId="4AFB0EBA" w14:textId="77777777">
            <w:pPr>
              <w:rPr>
                <w:rFonts w:ascii="Arial" w:hAnsi="Arial" w:cs="Arial"/>
                <w:color w:val="00B050"/>
                <w:sz w:val="22"/>
                <w:szCs w:val="22"/>
                <w:lang w:val="en-GB"/>
              </w:rPr>
            </w:pPr>
          </w:p>
        </w:tc>
        <w:tc>
          <w:tcPr>
            <w:tcW w:w="2712" w:type="dxa"/>
          </w:tcPr>
          <w:p w:rsidR="00A32881" w:rsidRDefault="00E31F81" w14:paraId="1C70CF26" w14:textId="77777777">
            <w:pPr>
              <w:rPr>
                <w:rFonts w:ascii="Arial" w:hAnsi="Arial" w:cs="Arial"/>
                <w:sz w:val="22"/>
                <w:szCs w:val="22"/>
                <w:lang w:val="en-GB"/>
              </w:rPr>
            </w:pPr>
            <w:r>
              <w:rPr>
                <w:rFonts w:ascii="Arial" w:hAnsi="Arial" w:cs="Arial"/>
                <w:sz w:val="22"/>
                <w:szCs w:val="22"/>
                <w:lang w:val="en-GB"/>
              </w:rPr>
              <w:t>Queens Ave, Bristol or in the student’s home</w:t>
            </w:r>
          </w:p>
        </w:tc>
      </w:tr>
      <w:tr w:rsidR="00A32881" w14:paraId="00715AB7" w14:textId="77777777">
        <w:tc>
          <w:tcPr>
            <w:tcW w:w="643" w:type="dxa"/>
          </w:tcPr>
          <w:p w:rsidR="00A32881" w:rsidRDefault="00E31F81" w14:paraId="3DE708C3" w14:textId="77777777">
            <w:pPr>
              <w:rPr>
                <w:rFonts w:ascii="Arial" w:hAnsi="Arial" w:cs="Arial"/>
                <w:sz w:val="22"/>
                <w:szCs w:val="22"/>
                <w:lang w:val="en-GB"/>
              </w:rPr>
            </w:pPr>
            <w:r>
              <w:rPr>
                <w:rFonts w:ascii="Arial" w:hAnsi="Arial" w:cs="Arial"/>
                <w:sz w:val="22"/>
                <w:szCs w:val="22"/>
                <w:lang w:val="en-GB"/>
              </w:rPr>
              <w:t>5.</w:t>
            </w:r>
          </w:p>
        </w:tc>
        <w:tc>
          <w:tcPr>
            <w:tcW w:w="6214" w:type="dxa"/>
          </w:tcPr>
          <w:p w:rsidR="00A32881" w:rsidRDefault="00E31F81" w14:paraId="634802FE" w14:textId="77777777">
            <w:pPr>
              <w:rPr>
                <w:rFonts w:ascii="Arial" w:hAnsi="Arial" w:cs="Arial"/>
                <w:sz w:val="22"/>
                <w:szCs w:val="22"/>
                <w:lang w:val="en-GB"/>
              </w:rPr>
            </w:pPr>
            <w:r>
              <w:rPr>
                <w:rFonts w:ascii="Arial" w:hAnsi="Arial" w:cs="Arial"/>
                <w:sz w:val="22"/>
                <w:szCs w:val="22"/>
                <w:lang w:val="en-GB"/>
              </w:rPr>
              <w:t>on junior courses in high season, where IH Bristol provides only EFL teaching provision, e.g. at Bromsgrove School; here, separate courses are provided for 8-11s and 12-16s</w:t>
            </w:r>
          </w:p>
          <w:p w:rsidR="00A32881" w:rsidRDefault="00A32881" w14:paraId="5CA7C887" w14:textId="77777777">
            <w:pPr>
              <w:rPr>
                <w:rFonts w:ascii="Arial" w:hAnsi="Arial" w:cs="Arial"/>
                <w:sz w:val="22"/>
                <w:szCs w:val="22"/>
                <w:lang w:val="en-GB"/>
              </w:rPr>
            </w:pPr>
          </w:p>
        </w:tc>
        <w:tc>
          <w:tcPr>
            <w:tcW w:w="2712" w:type="dxa"/>
          </w:tcPr>
          <w:p w:rsidR="00A32881" w:rsidRDefault="00E31F81" w14:paraId="2BC4BF5B" w14:textId="77777777">
            <w:pPr>
              <w:rPr>
                <w:rFonts w:ascii="Arial" w:hAnsi="Arial" w:cs="Arial"/>
                <w:sz w:val="22"/>
                <w:szCs w:val="22"/>
                <w:lang w:val="en-GB"/>
              </w:rPr>
            </w:pPr>
            <w:r>
              <w:rPr>
                <w:rFonts w:ascii="Arial" w:hAnsi="Arial" w:cs="Arial"/>
                <w:sz w:val="22"/>
                <w:szCs w:val="22"/>
                <w:lang w:val="en-GB"/>
              </w:rPr>
              <w:t>Bromsgrove School, Bromsgrove</w:t>
            </w:r>
          </w:p>
          <w:p w:rsidR="00A32881" w:rsidRDefault="00A32881" w14:paraId="35EDD782" w14:textId="77777777">
            <w:pPr>
              <w:rPr>
                <w:rFonts w:ascii="Arial" w:hAnsi="Arial" w:cs="Arial"/>
                <w:sz w:val="22"/>
                <w:szCs w:val="22"/>
                <w:lang w:val="en-GB"/>
              </w:rPr>
            </w:pPr>
          </w:p>
        </w:tc>
      </w:tr>
      <w:tr w:rsidR="00A32881" w14:paraId="169B32AA" w14:textId="77777777">
        <w:tc>
          <w:tcPr>
            <w:tcW w:w="643" w:type="dxa"/>
          </w:tcPr>
          <w:p w:rsidR="00A32881" w:rsidRDefault="00E31F81" w14:paraId="17B1D2B5" w14:textId="77777777">
            <w:pPr>
              <w:rPr>
                <w:rFonts w:ascii="Arial" w:hAnsi="Arial" w:cs="Arial"/>
                <w:sz w:val="22"/>
                <w:szCs w:val="22"/>
                <w:lang w:val="en-GB"/>
              </w:rPr>
            </w:pPr>
            <w:r>
              <w:rPr>
                <w:rFonts w:ascii="Arial" w:hAnsi="Arial" w:cs="Arial"/>
                <w:sz w:val="22"/>
                <w:szCs w:val="22"/>
                <w:lang w:val="en-GB"/>
              </w:rPr>
              <w:t>6.</w:t>
            </w:r>
          </w:p>
        </w:tc>
        <w:tc>
          <w:tcPr>
            <w:tcW w:w="6214" w:type="dxa"/>
          </w:tcPr>
          <w:p w:rsidR="00A32881" w:rsidRDefault="00E31F81" w14:paraId="1BED3463" w14:textId="77777777">
            <w:pPr>
              <w:rPr>
                <w:rFonts w:ascii="Arial" w:hAnsi="Arial" w:cs="Arial"/>
                <w:color w:val="00B050"/>
                <w:sz w:val="22"/>
                <w:szCs w:val="22"/>
                <w:lang w:val="en-GB"/>
              </w:rPr>
            </w:pPr>
            <w:r>
              <w:rPr>
                <w:rFonts w:ascii="Arial" w:hAnsi="Arial" w:cs="Arial"/>
                <w:sz w:val="22"/>
                <w:szCs w:val="22"/>
                <w:lang w:val="en-GB"/>
              </w:rPr>
              <w:t>exam provision for U18s for Cambridge, IELTS and Trinity exams, which may include U18 candidates</w:t>
            </w:r>
          </w:p>
          <w:p w:rsidR="00A32881" w:rsidRDefault="00A32881" w14:paraId="75FF75A4" w14:textId="77777777">
            <w:pPr>
              <w:rPr>
                <w:rFonts w:ascii="Arial" w:hAnsi="Arial" w:cs="Arial"/>
                <w:color w:val="00B050"/>
                <w:sz w:val="22"/>
                <w:szCs w:val="22"/>
                <w:lang w:val="en-GB"/>
              </w:rPr>
            </w:pPr>
          </w:p>
        </w:tc>
        <w:tc>
          <w:tcPr>
            <w:tcW w:w="2712" w:type="dxa"/>
          </w:tcPr>
          <w:p w:rsidR="00A32881" w:rsidRDefault="00E31F81" w14:paraId="64511B8F" w14:textId="77777777">
            <w:pPr>
              <w:rPr>
                <w:rFonts w:ascii="Arial" w:hAnsi="Arial" w:cs="Arial"/>
                <w:color w:val="FF0000"/>
                <w:sz w:val="22"/>
                <w:szCs w:val="22"/>
                <w:lang w:val="en-GB"/>
              </w:rPr>
            </w:pPr>
            <w:r>
              <w:rPr>
                <w:rFonts w:ascii="Arial" w:hAnsi="Arial" w:cs="Arial"/>
                <w:sz w:val="22"/>
                <w:szCs w:val="22"/>
                <w:lang w:val="en-GB"/>
              </w:rPr>
              <w:t>Oakfield Rd, Queens Ave, Bristol, Bristol Grammar School and occasionally other external venues</w:t>
            </w:r>
          </w:p>
        </w:tc>
      </w:tr>
    </w:tbl>
    <w:p w:rsidR="00A32881" w:rsidRDefault="00A32881" w14:paraId="5AF364F2" w14:textId="77777777">
      <w:pPr>
        <w:rPr>
          <w:rFonts w:ascii="Arial" w:hAnsi="Arial" w:cs="Arial"/>
          <w:sz w:val="22"/>
          <w:szCs w:val="22"/>
          <w:lang w:val="en-GB"/>
        </w:rPr>
      </w:pPr>
    </w:p>
    <w:p w:rsidR="00A32881" w:rsidRDefault="00A32881" w14:paraId="467472CD" w14:textId="77777777">
      <w:pPr>
        <w:rPr>
          <w:rFonts w:ascii="Arial" w:hAnsi="Arial" w:cs="Arial"/>
          <w:sz w:val="22"/>
          <w:szCs w:val="22"/>
          <w:lang w:val="en-GB"/>
        </w:rPr>
      </w:pPr>
    </w:p>
    <w:p w:rsidR="00A32881" w:rsidRDefault="00E31F81" w14:paraId="7C6508F9" w14:textId="77777777">
      <w:pPr>
        <w:rPr>
          <w:rFonts w:ascii="Arial" w:hAnsi="Arial" w:cs="Arial"/>
          <w:sz w:val="22"/>
          <w:szCs w:val="22"/>
          <w:lang w:val="en-GB"/>
        </w:rPr>
      </w:pPr>
      <w:r>
        <w:rPr>
          <w:rFonts w:ascii="Arial" w:hAnsi="Arial" w:cs="Arial"/>
          <w:sz w:val="22"/>
          <w:szCs w:val="22"/>
          <w:lang w:val="en-GB"/>
        </w:rPr>
        <w:t>1.B. DEFINITIONS</w:t>
      </w:r>
    </w:p>
    <w:p w:rsidR="00A32881" w:rsidRDefault="00A32881" w14:paraId="4B1624E1" w14:textId="77777777">
      <w:pPr>
        <w:rPr>
          <w:rFonts w:ascii="Arial" w:hAnsi="Arial" w:cs="Arial"/>
          <w:sz w:val="22"/>
          <w:szCs w:val="22"/>
          <w:lang w:val="en-GB"/>
        </w:rPr>
      </w:pPr>
    </w:p>
    <w:p w:rsidR="00A32881" w:rsidRDefault="00E31F81" w14:paraId="2B919F49" w14:textId="77777777">
      <w:pPr>
        <w:numPr>
          <w:ilvl w:val="0"/>
          <w:numId w:val="13"/>
        </w:numPr>
        <w:rPr>
          <w:rFonts w:ascii="Arial" w:hAnsi="Arial" w:cs="Arial"/>
          <w:sz w:val="22"/>
          <w:szCs w:val="22"/>
          <w:lang w:val="en-GB"/>
        </w:rPr>
      </w:pPr>
      <w:r>
        <w:rPr>
          <w:rFonts w:ascii="Arial" w:hAnsi="Arial" w:cs="Arial"/>
          <w:sz w:val="22"/>
          <w:szCs w:val="22"/>
          <w:lang w:val="en-GB"/>
        </w:rPr>
        <w:t>U18/child/children=all people under the age of 18 who use our services/facilities or are present on our sites</w:t>
      </w:r>
      <w:r>
        <w:rPr>
          <w:rFonts w:ascii="Arial" w:hAnsi="Arial" w:cs="Arial"/>
          <w:color w:val="FF0000"/>
          <w:sz w:val="22"/>
          <w:szCs w:val="22"/>
          <w:lang w:val="en-GB"/>
        </w:rPr>
        <w:t xml:space="preserve"> </w:t>
      </w:r>
    </w:p>
    <w:p w:rsidR="00A32881" w:rsidRDefault="00E31F81" w14:paraId="0C987B4E" w14:textId="77777777">
      <w:pPr>
        <w:numPr>
          <w:ilvl w:val="0"/>
          <w:numId w:val="13"/>
        </w:numPr>
        <w:rPr>
          <w:rFonts w:ascii="Arial" w:hAnsi="Arial" w:cs="Arial"/>
          <w:sz w:val="22"/>
          <w:szCs w:val="22"/>
          <w:lang w:val="en-GB"/>
        </w:rPr>
      </w:pPr>
      <w:r>
        <w:rPr>
          <w:rFonts w:ascii="Arial" w:hAnsi="Arial" w:cs="Arial"/>
          <w:sz w:val="22"/>
          <w:szCs w:val="22"/>
          <w:lang w:val="en-GB"/>
        </w:rPr>
        <w:t>safeguarding = an umbrella term meaning ensuring the safety and welfare of children</w:t>
      </w:r>
    </w:p>
    <w:p w:rsidR="00A32881" w:rsidRDefault="00E31F81" w14:paraId="50BF1343" w14:textId="77777777">
      <w:pPr>
        <w:numPr>
          <w:ilvl w:val="0"/>
          <w:numId w:val="13"/>
        </w:numPr>
        <w:rPr>
          <w:rFonts w:ascii="Arial" w:hAnsi="Arial" w:cs="Arial"/>
          <w:sz w:val="22"/>
          <w:szCs w:val="22"/>
          <w:lang w:val="en-GB"/>
        </w:rPr>
      </w:pPr>
      <w:r>
        <w:rPr>
          <w:rFonts w:ascii="Arial" w:hAnsi="Arial" w:cs="Arial"/>
          <w:sz w:val="22"/>
          <w:szCs w:val="22"/>
          <w:lang w:val="en-GB"/>
        </w:rPr>
        <w:t>child protection = protecting children from direct harmful behaviour</w:t>
      </w:r>
    </w:p>
    <w:p w:rsidR="00A32881" w:rsidRDefault="00E31F81" w14:paraId="4D52C675" w14:textId="77777777">
      <w:pPr>
        <w:pStyle w:val="Default"/>
        <w:numPr>
          <w:ilvl w:val="0"/>
          <w:numId w:val="13"/>
        </w:numPr>
        <w:rPr>
          <w:sz w:val="22"/>
          <w:szCs w:val="22"/>
        </w:rPr>
      </w:pPr>
      <w:r>
        <w:rPr>
          <w:sz w:val="22"/>
          <w:szCs w:val="22"/>
        </w:rPr>
        <w:t xml:space="preserve">DSP = Designated Safeguarding Person, the member of staff who deals with day-to-day safeguarding matters at the </w:t>
      </w:r>
      <w:proofErr w:type="gramStart"/>
      <w:r>
        <w:rPr>
          <w:sz w:val="22"/>
          <w:szCs w:val="22"/>
        </w:rPr>
        <w:t>School</w:t>
      </w:r>
      <w:proofErr w:type="gramEnd"/>
    </w:p>
    <w:p w:rsidR="00A32881" w:rsidRDefault="00E31F81" w14:paraId="7B945D87" w14:textId="77777777">
      <w:pPr>
        <w:numPr>
          <w:ilvl w:val="0"/>
          <w:numId w:val="13"/>
        </w:numPr>
        <w:rPr>
          <w:rFonts w:ascii="Arial" w:hAnsi="Arial" w:cs="Arial"/>
          <w:sz w:val="22"/>
          <w:szCs w:val="22"/>
          <w:lang w:val="en-GB"/>
        </w:rPr>
      </w:pPr>
      <w:r>
        <w:rPr>
          <w:rFonts w:ascii="Arial" w:hAnsi="Arial" w:cs="Arial"/>
          <w:sz w:val="22"/>
          <w:szCs w:val="22"/>
          <w:lang w:val="en-GB"/>
        </w:rPr>
        <w:t xml:space="preserve">DSL = Designated Safeguarding Lead = the senior manager who has overall responsibility for safeguarding at the </w:t>
      </w:r>
      <w:proofErr w:type="gramStart"/>
      <w:r>
        <w:rPr>
          <w:rFonts w:ascii="Arial" w:hAnsi="Arial" w:cs="Arial"/>
          <w:sz w:val="22"/>
          <w:szCs w:val="22"/>
          <w:lang w:val="en-GB"/>
        </w:rPr>
        <w:t>School</w:t>
      </w:r>
      <w:proofErr w:type="gramEnd"/>
    </w:p>
    <w:p w:rsidR="00A32881" w:rsidRDefault="00E31F81" w14:paraId="05D4FAE2" w14:textId="77777777">
      <w:pPr>
        <w:numPr>
          <w:ilvl w:val="0"/>
          <w:numId w:val="13"/>
        </w:numPr>
        <w:rPr>
          <w:rFonts w:ascii="Arial" w:hAnsi="Arial" w:cs="Arial"/>
          <w:sz w:val="22"/>
          <w:szCs w:val="22"/>
          <w:lang w:val="en-GB"/>
        </w:rPr>
      </w:pPr>
      <w:r>
        <w:rPr>
          <w:rFonts w:ascii="Arial" w:hAnsi="Arial" w:cs="Arial"/>
          <w:sz w:val="22"/>
          <w:szCs w:val="22"/>
          <w:lang w:val="en-GB"/>
        </w:rPr>
        <w:t xml:space="preserve">IHB adults = staff, visitors, interns, volunteers, group leaders, accommodation providers and any other adult who comes into professional contact with IH Bristol U18 students </w:t>
      </w:r>
    </w:p>
    <w:p w:rsidR="00A32881" w:rsidRDefault="00E31F81" w14:paraId="56A966E0" w14:textId="77777777">
      <w:pPr>
        <w:numPr>
          <w:ilvl w:val="0"/>
          <w:numId w:val="13"/>
        </w:numPr>
        <w:rPr>
          <w:rFonts w:ascii="Arial" w:hAnsi="Arial" w:cs="Arial"/>
          <w:sz w:val="22"/>
          <w:szCs w:val="22"/>
          <w:lang w:val="en-GB"/>
        </w:rPr>
      </w:pPr>
      <w:r>
        <w:rPr>
          <w:rFonts w:ascii="Arial" w:hAnsi="Arial" w:cs="Arial"/>
          <w:sz w:val="22"/>
          <w:szCs w:val="22"/>
          <w:lang w:val="en-GB"/>
        </w:rPr>
        <w:t>Single Central Record = a central repository of safeguarding related information for IH Bristol adults</w:t>
      </w:r>
    </w:p>
    <w:p w:rsidR="00A32881" w:rsidRDefault="00E31F81" w14:paraId="3BDC70BF" w14:textId="77777777">
      <w:pPr>
        <w:numPr>
          <w:ilvl w:val="0"/>
          <w:numId w:val="13"/>
        </w:numPr>
        <w:rPr>
          <w:rFonts w:ascii="Arial" w:hAnsi="Arial" w:cs="Arial"/>
          <w:sz w:val="22"/>
          <w:szCs w:val="22"/>
          <w:lang w:val="en-GB"/>
        </w:rPr>
      </w:pPr>
      <w:r>
        <w:rPr>
          <w:rFonts w:ascii="Arial" w:hAnsi="Arial" w:cs="Arial"/>
          <w:sz w:val="22"/>
          <w:szCs w:val="22"/>
          <w:lang w:val="en-GB"/>
        </w:rPr>
        <w:t>Children’s Social Care = social services for children; will include social workers who specialise in safeguarding/child protection</w:t>
      </w:r>
    </w:p>
    <w:p w:rsidR="00A32881" w:rsidRDefault="00A32881" w14:paraId="12DE3345" w14:textId="77777777">
      <w:pPr>
        <w:rPr>
          <w:rFonts w:ascii="Arial" w:hAnsi="Arial" w:cs="Arial"/>
          <w:sz w:val="22"/>
          <w:szCs w:val="22"/>
          <w:lang w:val="en-GB"/>
        </w:rPr>
      </w:pPr>
    </w:p>
    <w:p w:rsidR="00A32881" w:rsidRDefault="00A32881" w14:paraId="71619669" w14:textId="77777777">
      <w:pPr>
        <w:rPr>
          <w:rFonts w:ascii="Arial" w:hAnsi="Arial" w:cs="Arial"/>
          <w:sz w:val="22"/>
          <w:szCs w:val="22"/>
          <w:lang w:val="en-GB"/>
        </w:rPr>
      </w:pPr>
    </w:p>
    <w:p w:rsidR="00A32881" w:rsidRDefault="00A32881" w14:paraId="47D42AC3" w14:textId="77777777">
      <w:pPr>
        <w:rPr>
          <w:rFonts w:ascii="Arial" w:hAnsi="Arial" w:cs="Arial"/>
          <w:sz w:val="22"/>
          <w:szCs w:val="22"/>
          <w:lang w:val="en-GB"/>
        </w:rPr>
      </w:pPr>
    </w:p>
    <w:p w:rsidR="00A32881" w:rsidRDefault="00A32881" w14:paraId="317954FB" w14:textId="77777777">
      <w:pPr>
        <w:rPr>
          <w:rFonts w:ascii="Arial" w:hAnsi="Arial" w:cs="Arial"/>
          <w:color w:val="FF0000"/>
          <w:sz w:val="20"/>
          <w:szCs w:val="20"/>
          <w:lang w:val="en-GB"/>
        </w:rPr>
      </w:pPr>
    </w:p>
    <w:p w:rsidR="00A32881" w:rsidRDefault="00A32881" w14:paraId="16BDE85E" w14:textId="77777777">
      <w:pPr>
        <w:suppressAutoHyphens w:val="0"/>
        <w:rPr>
          <w:rFonts w:ascii="Arial" w:hAnsi="Arial" w:cs="Arial"/>
          <w:color w:val="FF0000"/>
          <w:sz w:val="20"/>
          <w:szCs w:val="20"/>
          <w:lang w:val="en-GB" w:eastAsia="en-GB"/>
        </w:rPr>
      </w:pPr>
    </w:p>
    <w:p w:rsidR="00A32881" w:rsidRDefault="00A32881" w14:paraId="0E88270F" w14:textId="77777777">
      <w:pPr>
        <w:suppressAutoHyphens w:val="0"/>
        <w:rPr>
          <w:rFonts w:ascii="Arial" w:hAnsi="Arial" w:cs="Arial"/>
          <w:color w:val="FF0000"/>
          <w:sz w:val="20"/>
          <w:szCs w:val="20"/>
          <w:lang w:val="en-GB" w:eastAsia="en-GB"/>
        </w:rPr>
      </w:pPr>
    </w:p>
    <w:p w:rsidR="00A32881" w:rsidRDefault="00A32881" w14:paraId="184F13D0" w14:textId="77777777">
      <w:pPr>
        <w:suppressAutoHyphens w:val="0"/>
        <w:rPr>
          <w:rFonts w:ascii="Arial" w:hAnsi="Arial" w:cs="Arial"/>
          <w:color w:val="FF0000"/>
          <w:sz w:val="20"/>
          <w:szCs w:val="20"/>
          <w:lang w:val="en-GB" w:eastAsia="en-GB"/>
        </w:rPr>
      </w:pPr>
    </w:p>
    <w:p w:rsidR="00A32881" w:rsidRDefault="00A32881" w14:paraId="2CB7D03B" w14:textId="77777777">
      <w:pPr>
        <w:suppressAutoHyphens w:val="0"/>
        <w:rPr>
          <w:rFonts w:ascii="Arial" w:hAnsi="Arial" w:cs="Arial"/>
          <w:color w:val="FF0000"/>
          <w:sz w:val="20"/>
          <w:szCs w:val="20"/>
          <w:lang w:val="en-GB" w:eastAsia="en-GB"/>
        </w:rPr>
      </w:pPr>
    </w:p>
    <w:p w:rsidR="00A32881" w:rsidRDefault="00E31F81" w14:paraId="22BC2DB8" w14:textId="77777777">
      <w:pPr>
        <w:rPr>
          <w:rFonts w:ascii="Arial" w:hAnsi="Arial" w:cs="Arial"/>
          <w:sz w:val="22"/>
          <w:szCs w:val="22"/>
          <w:lang w:val="en-GB"/>
        </w:rPr>
      </w:pPr>
      <w:r>
        <w:rPr>
          <w:rFonts w:ascii="Arial" w:hAnsi="Arial" w:cs="Arial"/>
          <w:sz w:val="22"/>
          <w:szCs w:val="22"/>
          <w:lang w:val="en-GB"/>
        </w:rPr>
        <w:t>1.C. STATEMENT</w:t>
      </w:r>
    </w:p>
    <w:p w:rsidR="00A32881" w:rsidRDefault="00A32881" w14:paraId="2832ADDB" w14:textId="77777777">
      <w:pPr>
        <w:rPr>
          <w:rFonts w:ascii="Arial" w:hAnsi="Arial" w:cs="Arial"/>
          <w:sz w:val="22"/>
          <w:szCs w:val="22"/>
          <w:lang w:val="en-GB"/>
        </w:rPr>
      </w:pPr>
    </w:p>
    <w:p w:rsidR="00A32881" w:rsidRDefault="00E31F81" w14:paraId="3B44855F" w14:textId="77777777">
      <w:r>
        <w:rPr>
          <w:rFonts w:ascii="Arial" w:hAnsi="Arial" w:cs="Arial"/>
          <w:sz w:val="22"/>
          <w:szCs w:val="22"/>
          <w:lang w:val="en-GB"/>
        </w:rPr>
        <w:t xml:space="preserve">IH Bristol (IHB) endeavours to provide a secure and friendly environment where all members of the community are respected by others. The school is fully committed to safeguarding the welfare of all children, </w:t>
      </w:r>
      <w:r>
        <w:rPr>
          <w:rFonts w:ascii="Arial" w:hAnsi="Arial" w:cs="Arial"/>
          <w:sz w:val="22"/>
          <w:szCs w:val="22"/>
        </w:rPr>
        <w:t>regardless of gender, ethnicity, nationality, disability, sexual orientation or religion.</w:t>
      </w:r>
      <w:r>
        <w:rPr>
          <w:rFonts w:ascii="Arial" w:hAnsi="Arial" w:cs="Arial"/>
          <w:sz w:val="22"/>
          <w:szCs w:val="22"/>
          <w:lang w:val="en-GB"/>
        </w:rPr>
        <w:t xml:space="preserve"> It recognizes its responsibility to take all reasonable steps to promote safe practice and to protect children from harm and abuse. The school also acknowledges its duty to act appropriately to any allegations, reports or suspicions of abuse. </w:t>
      </w:r>
    </w:p>
    <w:p w:rsidR="00A32881" w:rsidRDefault="00A32881" w14:paraId="4EBD6D0B" w14:textId="77777777">
      <w:pPr>
        <w:rPr>
          <w:rFonts w:ascii="Arial" w:hAnsi="Arial" w:cs="Arial"/>
          <w:sz w:val="22"/>
          <w:szCs w:val="22"/>
          <w:lang w:val="en-GB"/>
        </w:rPr>
      </w:pPr>
    </w:p>
    <w:p w:rsidR="00A32881" w:rsidRDefault="00A32881" w14:paraId="540D2F8A" w14:textId="77777777">
      <w:pPr>
        <w:rPr>
          <w:rFonts w:ascii="Arial" w:hAnsi="Arial" w:cs="Arial"/>
          <w:sz w:val="22"/>
          <w:szCs w:val="22"/>
          <w:lang w:val="en-GB"/>
        </w:rPr>
      </w:pPr>
    </w:p>
    <w:p w:rsidR="00A32881" w:rsidRDefault="00E31F81" w14:paraId="18E5943B" w14:textId="77777777">
      <w:r>
        <w:rPr>
          <w:rFonts w:ascii="Arial" w:hAnsi="Arial" w:cs="Arial"/>
          <w:sz w:val="22"/>
          <w:szCs w:val="22"/>
          <w:lang w:val="en-GB"/>
        </w:rPr>
        <w:t>We implement our safeguarding policy as follows:</w:t>
      </w:r>
    </w:p>
    <w:p w:rsidR="00A32881" w:rsidRDefault="00E31F81" w14:paraId="3A745FC5" w14:textId="77777777">
      <w:pPr>
        <w:numPr>
          <w:ilvl w:val="0"/>
          <w:numId w:val="2"/>
        </w:numPr>
        <w:tabs>
          <w:tab w:val="left" w:pos="720"/>
        </w:tabs>
        <w:rPr>
          <w:rFonts w:ascii="Arial" w:hAnsi="Arial" w:cs="Arial"/>
          <w:sz w:val="22"/>
          <w:szCs w:val="22"/>
          <w:lang w:val="en-GB"/>
        </w:rPr>
      </w:pPr>
      <w:r>
        <w:rPr>
          <w:rFonts w:ascii="Arial" w:hAnsi="Arial" w:cs="Arial"/>
          <w:sz w:val="22"/>
          <w:szCs w:val="22"/>
          <w:lang w:val="en-GB"/>
        </w:rPr>
        <w:t>by following safer recruitment procedures to check the suitability of IHB adults;</w:t>
      </w:r>
    </w:p>
    <w:p w:rsidR="00A32881" w:rsidRDefault="00E31F81" w14:paraId="1D8AD538" w14:textId="77777777">
      <w:pPr>
        <w:numPr>
          <w:ilvl w:val="0"/>
          <w:numId w:val="2"/>
        </w:numPr>
        <w:tabs>
          <w:tab w:val="left" w:pos="720"/>
        </w:tabs>
        <w:rPr>
          <w:rFonts w:ascii="Arial" w:hAnsi="Arial" w:cs="Arial"/>
          <w:sz w:val="22"/>
          <w:szCs w:val="22"/>
          <w:lang w:val="en-GB"/>
        </w:rPr>
      </w:pPr>
      <w:r>
        <w:rPr>
          <w:rFonts w:ascii="Arial" w:hAnsi="Arial" w:cs="Arial"/>
          <w:sz w:val="22"/>
          <w:szCs w:val="22"/>
          <w:lang w:val="en-GB"/>
        </w:rPr>
        <w:t>ensuring that all IHB adults understand their legal and moral responsibility to safeguard the welfare of children at IH Bristol;</w:t>
      </w:r>
    </w:p>
    <w:p w:rsidR="00A32881" w:rsidRDefault="00E31F81" w14:paraId="72229836" w14:textId="77777777">
      <w:pPr>
        <w:numPr>
          <w:ilvl w:val="0"/>
          <w:numId w:val="2"/>
        </w:numPr>
        <w:tabs>
          <w:tab w:val="left" w:pos="720"/>
        </w:tabs>
        <w:rPr>
          <w:rFonts w:ascii="Arial" w:hAnsi="Arial" w:cs="Arial"/>
          <w:sz w:val="22"/>
          <w:szCs w:val="22"/>
          <w:lang w:val="en-GB"/>
        </w:rPr>
      </w:pPr>
      <w:r>
        <w:rPr>
          <w:rFonts w:ascii="Arial" w:hAnsi="Arial" w:cs="Arial"/>
          <w:sz w:val="22"/>
          <w:szCs w:val="22"/>
          <w:lang w:val="en-GB"/>
        </w:rPr>
        <w:t>having a clear code of conduct in place for all IHB adults;</w:t>
      </w:r>
    </w:p>
    <w:p w:rsidR="00A32881" w:rsidRDefault="00E31F81" w14:paraId="34364BC6" w14:textId="77777777">
      <w:pPr>
        <w:numPr>
          <w:ilvl w:val="0"/>
          <w:numId w:val="2"/>
        </w:numPr>
        <w:tabs>
          <w:tab w:val="left" w:pos="720"/>
        </w:tabs>
        <w:rPr>
          <w:rFonts w:ascii="Arial" w:hAnsi="Arial" w:cs="Arial"/>
          <w:sz w:val="22"/>
          <w:szCs w:val="22"/>
          <w:lang w:val="en-GB"/>
        </w:rPr>
      </w:pPr>
      <w:r>
        <w:rPr>
          <w:rFonts w:ascii="Arial" w:hAnsi="Arial" w:cs="Arial"/>
          <w:sz w:val="22"/>
          <w:szCs w:val="22"/>
          <w:lang w:val="en-GB"/>
        </w:rPr>
        <w:t>by providing children with codes of conduct and ensuring they understand what those are;</w:t>
      </w:r>
    </w:p>
    <w:p w:rsidR="00A32881" w:rsidRDefault="00E31F81" w14:paraId="2205C406" w14:textId="77777777">
      <w:pPr>
        <w:numPr>
          <w:ilvl w:val="0"/>
          <w:numId w:val="2"/>
        </w:numPr>
        <w:tabs>
          <w:tab w:val="left" w:pos="720"/>
        </w:tabs>
        <w:rPr>
          <w:rFonts w:ascii="Arial" w:hAnsi="Arial" w:cs="Arial"/>
          <w:sz w:val="22"/>
          <w:szCs w:val="22"/>
          <w:lang w:val="en-GB"/>
        </w:rPr>
      </w:pPr>
      <w:r>
        <w:rPr>
          <w:rFonts w:ascii="Arial" w:hAnsi="Arial" w:cs="Arial"/>
          <w:sz w:val="22"/>
          <w:szCs w:val="22"/>
          <w:lang w:val="en-GB"/>
        </w:rPr>
        <w:t>by adopting child protection guidelines and accepted procedures;</w:t>
      </w:r>
    </w:p>
    <w:p w:rsidR="00A32881" w:rsidRDefault="00E31F81" w14:paraId="523DCC88" w14:textId="77777777">
      <w:pPr>
        <w:numPr>
          <w:ilvl w:val="0"/>
          <w:numId w:val="2"/>
        </w:numPr>
        <w:tabs>
          <w:tab w:val="left" w:pos="720"/>
        </w:tabs>
        <w:rPr>
          <w:rFonts w:ascii="Arial" w:hAnsi="Arial" w:cs="Arial"/>
          <w:sz w:val="22"/>
          <w:szCs w:val="22"/>
          <w:lang w:val="en-GB"/>
        </w:rPr>
      </w:pPr>
      <w:r>
        <w:rPr>
          <w:rFonts w:ascii="Arial" w:hAnsi="Arial" w:cs="Arial"/>
          <w:sz w:val="22"/>
          <w:szCs w:val="22"/>
          <w:lang w:val="en-GB"/>
        </w:rPr>
        <w:t>by providing appropriate training, guidance and procedures for IHB adults to meet the needs of U18 students;</w:t>
      </w:r>
    </w:p>
    <w:p w:rsidR="00A32881" w:rsidRDefault="00E31F81" w14:paraId="27DC59A5" w14:textId="77777777">
      <w:pPr>
        <w:numPr>
          <w:ilvl w:val="0"/>
          <w:numId w:val="2"/>
        </w:numPr>
        <w:tabs>
          <w:tab w:val="left" w:pos="720"/>
        </w:tabs>
        <w:rPr>
          <w:rFonts w:ascii="Arial" w:hAnsi="Arial" w:cs="Arial"/>
          <w:sz w:val="22"/>
          <w:szCs w:val="22"/>
          <w:lang w:val="en-GB"/>
        </w:rPr>
      </w:pPr>
      <w:r>
        <w:rPr>
          <w:rFonts w:ascii="Arial" w:hAnsi="Arial" w:cs="Arial"/>
          <w:sz w:val="22"/>
          <w:szCs w:val="22"/>
          <w:lang w:val="en-GB"/>
        </w:rPr>
        <w:t>ensuring children’s health and safety whilst on our premises/taking part in school activities;</w:t>
      </w:r>
    </w:p>
    <w:p w:rsidR="00A32881" w:rsidRDefault="00E31F81" w14:paraId="4B67D96B" w14:textId="77777777">
      <w:pPr>
        <w:numPr>
          <w:ilvl w:val="0"/>
          <w:numId w:val="2"/>
        </w:numPr>
        <w:tabs>
          <w:tab w:val="left" w:pos="720"/>
        </w:tabs>
        <w:rPr>
          <w:rFonts w:ascii="Arial" w:hAnsi="Arial" w:cs="Arial"/>
          <w:sz w:val="22"/>
          <w:szCs w:val="22"/>
          <w:lang w:val="en-GB"/>
        </w:rPr>
      </w:pPr>
      <w:r>
        <w:rPr>
          <w:rFonts w:ascii="Arial" w:hAnsi="Arial" w:cs="Arial"/>
          <w:sz w:val="22"/>
          <w:szCs w:val="22"/>
          <w:lang w:val="en-GB"/>
        </w:rPr>
        <w:t>by sharing information about any concerns about children’s welfare;</w:t>
      </w:r>
    </w:p>
    <w:p w:rsidR="00A32881" w:rsidRDefault="00E31F81" w14:paraId="6A0CCCD6" w14:textId="77777777">
      <w:pPr>
        <w:numPr>
          <w:ilvl w:val="0"/>
          <w:numId w:val="2"/>
        </w:numPr>
        <w:rPr>
          <w:rFonts w:ascii="Arial" w:hAnsi="Arial" w:cs="Arial"/>
          <w:sz w:val="22"/>
          <w:szCs w:val="22"/>
          <w:lang w:val="en-GB"/>
        </w:rPr>
      </w:pPr>
      <w:r>
        <w:rPr>
          <w:rFonts w:ascii="Arial" w:hAnsi="Arial" w:cs="Arial"/>
          <w:sz w:val="22"/>
          <w:szCs w:val="22"/>
          <w:lang w:val="en-GB"/>
        </w:rPr>
        <w:t>to continually develop awareness of any issues which might harm these children;</w:t>
      </w:r>
      <w:r>
        <w:rPr>
          <w:rFonts w:ascii="Arial" w:hAnsi="Arial" w:cs="Arial"/>
          <w:sz w:val="22"/>
          <w:szCs w:val="22"/>
          <w:lang w:val="en-GB"/>
        </w:rPr>
        <w:tab/>
      </w:r>
    </w:p>
    <w:p w:rsidR="00A32881" w:rsidRDefault="00E31F81" w14:paraId="081B2E53" w14:textId="77777777">
      <w:pPr>
        <w:numPr>
          <w:ilvl w:val="0"/>
          <w:numId w:val="2"/>
        </w:numPr>
        <w:rPr>
          <w:rFonts w:ascii="Arial" w:hAnsi="Arial" w:cs="Arial"/>
          <w:sz w:val="22"/>
          <w:szCs w:val="22"/>
          <w:lang w:val="en-GB"/>
        </w:rPr>
      </w:pPr>
      <w:r>
        <w:rPr>
          <w:rFonts w:ascii="Arial" w:hAnsi="Arial" w:cs="Arial"/>
          <w:sz w:val="22"/>
          <w:szCs w:val="22"/>
          <w:lang w:val="en-GB"/>
        </w:rPr>
        <w:t>not to make IH Bristol adults unnecessarily vulnerable to suspicion of any form of abuse;</w:t>
      </w:r>
    </w:p>
    <w:p w:rsidR="00A32881" w:rsidRDefault="00E31F81" w14:paraId="15CCCDF1" w14:textId="77777777">
      <w:pPr>
        <w:numPr>
          <w:ilvl w:val="0"/>
          <w:numId w:val="2"/>
        </w:numPr>
        <w:tabs>
          <w:tab w:val="left" w:pos="720"/>
        </w:tabs>
        <w:rPr>
          <w:rFonts w:ascii="Arial" w:hAnsi="Arial" w:cs="Arial"/>
          <w:sz w:val="22"/>
          <w:szCs w:val="22"/>
          <w:lang w:val="en-GB"/>
        </w:rPr>
      </w:pPr>
      <w:r>
        <w:rPr>
          <w:rFonts w:ascii="Arial" w:hAnsi="Arial" w:cs="Arial"/>
          <w:sz w:val="22"/>
          <w:szCs w:val="22"/>
          <w:lang w:val="en-GB"/>
        </w:rPr>
        <w:t>ensuring that this policy is available to all on our website.</w:t>
      </w:r>
    </w:p>
    <w:p w:rsidR="00A32881" w:rsidRDefault="00A32881" w14:paraId="6D055B55" w14:textId="77777777">
      <w:pPr>
        <w:rPr>
          <w:rFonts w:ascii="Arial" w:hAnsi="Arial" w:cs="Arial"/>
          <w:sz w:val="22"/>
          <w:szCs w:val="22"/>
          <w:lang w:val="en-GB"/>
        </w:rPr>
      </w:pPr>
    </w:p>
    <w:p w:rsidR="00A32881" w:rsidRDefault="00A32881" w14:paraId="018DC258" w14:textId="77777777">
      <w:pPr>
        <w:rPr>
          <w:rFonts w:ascii="Arial" w:hAnsi="Arial" w:cs="Arial"/>
          <w:sz w:val="22"/>
          <w:szCs w:val="22"/>
          <w:lang w:val="en-GB"/>
        </w:rPr>
      </w:pPr>
    </w:p>
    <w:p w:rsidR="00A32881" w:rsidRDefault="00E31F81" w14:paraId="36656430" w14:textId="77777777">
      <w:pPr>
        <w:rPr>
          <w:rFonts w:ascii="Arial" w:hAnsi="Arial" w:cs="Arial"/>
          <w:sz w:val="22"/>
          <w:szCs w:val="22"/>
          <w:lang w:val="en-GB"/>
        </w:rPr>
      </w:pPr>
      <w:r>
        <w:rPr>
          <w:rFonts w:ascii="Arial" w:hAnsi="Arial" w:cs="Arial"/>
          <w:sz w:val="22"/>
          <w:szCs w:val="22"/>
          <w:lang w:val="en-GB"/>
        </w:rPr>
        <w:t>1.D. POLICY REVIEW</w:t>
      </w:r>
    </w:p>
    <w:p w:rsidR="00A32881" w:rsidRDefault="00A32881" w14:paraId="6AC16472" w14:textId="77777777">
      <w:pPr>
        <w:rPr>
          <w:rFonts w:ascii="Arial" w:hAnsi="Arial" w:cs="Arial"/>
          <w:sz w:val="22"/>
          <w:szCs w:val="22"/>
          <w:lang w:val="en-GB"/>
        </w:rPr>
      </w:pPr>
    </w:p>
    <w:p w:rsidR="00A32881" w:rsidRDefault="00E31F81" w14:paraId="18375B02" w14:textId="77777777">
      <w:r>
        <w:rPr>
          <w:rFonts w:ascii="Arial" w:hAnsi="Arial" w:cs="Arial"/>
          <w:sz w:val="22"/>
          <w:szCs w:val="22"/>
        </w:rPr>
        <w:t>IH Bristol</w:t>
      </w:r>
      <w:r>
        <w:rPr>
          <w:rFonts w:ascii="Arial" w:hAnsi="Arial" w:cs="Arial"/>
          <w:sz w:val="22"/>
          <w:szCs w:val="22"/>
          <w:lang w:val="en-GB"/>
        </w:rPr>
        <w:t xml:space="preserve"> is also committed to reviewing this policy and good practice every 12 months. </w:t>
      </w:r>
    </w:p>
    <w:p w:rsidR="00A32881" w:rsidRDefault="00A32881" w14:paraId="1EAB1D4B" w14:textId="77777777">
      <w:pPr>
        <w:rPr>
          <w:rFonts w:ascii="Arial" w:hAnsi="Arial" w:cs="Arial"/>
          <w:sz w:val="22"/>
          <w:szCs w:val="22"/>
          <w:lang w:val="en-GB"/>
        </w:rPr>
      </w:pPr>
    </w:p>
    <w:p w:rsidR="00A32881" w:rsidRDefault="00E31F81" w14:paraId="258F7740" w14:textId="77777777">
      <w:pPr>
        <w:numPr>
          <w:ilvl w:val="0"/>
          <w:numId w:val="23"/>
        </w:numPr>
        <w:rPr>
          <w:rFonts w:ascii="Arial" w:hAnsi="Arial" w:cs="Arial"/>
          <w:sz w:val="22"/>
          <w:szCs w:val="22"/>
          <w:lang w:val="en-GB"/>
        </w:rPr>
      </w:pPr>
      <w:r>
        <w:rPr>
          <w:rFonts w:ascii="Arial" w:hAnsi="Arial" w:cs="Arial"/>
          <w:color w:val="000000"/>
          <w:sz w:val="22"/>
          <w:szCs w:val="22"/>
          <w:lang w:val="en-GB"/>
        </w:rPr>
        <w:t>Staff will be invited to contribute towards this review. The</w:t>
      </w:r>
      <w:r>
        <w:rPr>
          <w:rFonts w:ascii="Arial" w:hAnsi="Arial" w:cs="Arial"/>
          <w:sz w:val="22"/>
          <w:szCs w:val="22"/>
          <w:lang w:val="en-GB"/>
        </w:rPr>
        <w:t xml:space="preserve"> reviewed policy will then be signed off by the Designated Manager.</w:t>
      </w:r>
    </w:p>
    <w:p w:rsidR="00A32881" w:rsidRDefault="00E31F81" w14:paraId="0BDEA426" w14:textId="77777777">
      <w:pPr>
        <w:numPr>
          <w:ilvl w:val="0"/>
          <w:numId w:val="23"/>
        </w:numPr>
        <w:rPr>
          <w:rFonts w:ascii="Arial" w:hAnsi="Arial" w:cs="Arial"/>
          <w:sz w:val="22"/>
          <w:szCs w:val="22"/>
          <w:lang w:val="en-GB"/>
        </w:rPr>
      </w:pPr>
      <w:r>
        <w:rPr>
          <w:rFonts w:ascii="Arial" w:hAnsi="Arial" w:cs="Arial"/>
          <w:sz w:val="22"/>
          <w:szCs w:val="22"/>
          <w:lang w:val="en-GB"/>
        </w:rPr>
        <w:t>LAST REVIEW: May 2026</w:t>
      </w:r>
    </w:p>
    <w:p w:rsidR="00A32881" w:rsidRDefault="00E31F81" w14:paraId="774C0DBC" w14:textId="77777777">
      <w:pPr>
        <w:numPr>
          <w:ilvl w:val="0"/>
          <w:numId w:val="23"/>
        </w:numPr>
        <w:rPr>
          <w:rFonts w:ascii="Arial" w:hAnsi="Arial" w:cs="Arial"/>
          <w:sz w:val="22"/>
          <w:szCs w:val="22"/>
          <w:lang w:val="en-GB"/>
        </w:rPr>
      </w:pPr>
      <w:r>
        <w:rPr>
          <w:rFonts w:ascii="Arial" w:hAnsi="Arial" w:cs="Arial"/>
          <w:sz w:val="22"/>
          <w:szCs w:val="22"/>
          <w:lang w:val="en-GB"/>
        </w:rPr>
        <w:t>NEXT REVIEW: May 2027 or before if required</w:t>
      </w:r>
    </w:p>
    <w:p w:rsidR="00A32881" w:rsidRDefault="00A32881" w14:paraId="3BB7CD86" w14:textId="77777777">
      <w:pPr>
        <w:rPr>
          <w:rFonts w:ascii="Arial" w:hAnsi="Arial" w:cs="Arial"/>
          <w:sz w:val="22"/>
          <w:szCs w:val="22"/>
          <w:lang w:val="en-GB"/>
        </w:rPr>
      </w:pPr>
    </w:p>
    <w:p w:rsidR="00A32881" w:rsidRDefault="00A32881" w14:paraId="15545AA2" w14:textId="77777777">
      <w:pPr>
        <w:rPr>
          <w:rFonts w:ascii="Arial" w:hAnsi="Arial" w:cs="Arial"/>
          <w:sz w:val="22"/>
          <w:szCs w:val="22"/>
          <w:lang w:val="en-GB"/>
        </w:rPr>
      </w:pPr>
    </w:p>
    <w:p w:rsidR="00A32881" w:rsidRDefault="00A32881" w14:paraId="6025C13B" w14:textId="77777777">
      <w:pPr>
        <w:rPr>
          <w:rFonts w:ascii="Arial" w:hAnsi="Arial" w:cs="Arial"/>
          <w:sz w:val="22"/>
          <w:szCs w:val="22"/>
          <w:lang w:val="en-GB"/>
        </w:rPr>
      </w:pPr>
    </w:p>
    <w:p w:rsidR="00A32881" w:rsidRDefault="00A32881" w14:paraId="2372E01C" w14:textId="77777777">
      <w:pPr>
        <w:rPr>
          <w:rFonts w:ascii="Arial" w:hAnsi="Arial" w:cs="Arial"/>
          <w:sz w:val="22"/>
          <w:szCs w:val="22"/>
          <w:lang w:val="en-GB"/>
        </w:rPr>
      </w:pPr>
    </w:p>
    <w:p w:rsidR="00A32881" w:rsidRDefault="00A32881" w14:paraId="090C4653" w14:textId="77777777">
      <w:pPr>
        <w:rPr>
          <w:rFonts w:ascii="Arial" w:hAnsi="Arial" w:cs="Arial"/>
          <w:sz w:val="22"/>
          <w:szCs w:val="22"/>
          <w:lang w:val="en-GB"/>
        </w:rPr>
      </w:pPr>
    </w:p>
    <w:p w:rsidR="00A32881" w:rsidRDefault="00A32881" w14:paraId="36F2A1D0" w14:textId="77777777">
      <w:pPr>
        <w:rPr>
          <w:rFonts w:ascii="Arial" w:hAnsi="Arial" w:cs="Arial"/>
          <w:sz w:val="22"/>
          <w:szCs w:val="22"/>
          <w:lang w:val="en-GB"/>
        </w:rPr>
      </w:pPr>
    </w:p>
    <w:p w:rsidR="00A32881" w:rsidRDefault="00A32881" w14:paraId="1536833B" w14:textId="77777777">
      <w:pPr>
        <w:rPr>
          <w:rFonts w:ascii="Arial" w:hAnsi="Arial" w:cs="Arial"/>
          <w:sz w:val="22"/>
          <w:szCs w:val="22"/>
          <w:lang w:val="en-GB"/>
        </w:rPr>
      </w:pPr>
    </w:p>
    <w:p w:rsidR="00A32881" w:rsidRDefault="00A32881" w14:paraId="675519AA" w14:textId="77777777">
      <w:pPr>
        <w:rPr>
          <w:rFonts w:ascii="Arial" w:hAnsi="Arial" w:cs="Arial"/>
          <w:sz w:val="22"/>
          <w:szCs w:val="22"/>
          <w:lang w:val="en-GB"/>
        </w:rPr>
      </w:pPr>
    </w:p>
    <w:p w:rsidR="00A32881" w:rsidRDefault="00A32881" w14:paraId="46C6878B" w14:textId="77777777">
      <w:pPr>
        <w:rPr>
          <w:rFonts w:ascii="Arial" w:hAnsi="Arial" w:cs="Arial"/>
          <w:sz w:val="22"/>
          <w:szCs w:val="22"/>
          <w:lang w:val="en-GB"/>
        </w:rPr>
      </w:pPr>
    </w:p>
    <w:p w:rsidR="00A32881" w:rsidRDefault="00A32881" w14:paraId="494AB1D8" w14:textId="77777777">
      <w:pPr>
        <w:rPr>
          <w:rFonts w:ascii="Arial" w:hAnsi="Arial" w:cs="Arial"/>
          <w:sz w:val="22"/>
          <w:szCs w:val="22"/>
          <w:lang w:val="en-GB"/>
        </w:rPr>
      </w:pPr>
    </w:p>
    <w:p w:rsidR="00A32881" w:rsidRDefault="00A32881" w14:paraId="519576D9" w14:textId="77777777">
      <w:pPr>
        <w:rPr>
          <w:rFonts w:ascii="Arial" w:hAnsi="Arial" w:cs="Arial"/>
          <w:sz w:val="22"/>
          <w:szCs w:val="22"/>
          <w:lang w:val="en-GB"/>
        </w:rPr>
      </w:pPr>
    </w:p>
    <w:p w:rsidR="00A32881" w:rsidRDefault="00A32881" w14:paraId="6DFD3254" w14:textId="77777777">
      <w:pPr>
        <w:rPr>
          <w:rFonts w:ascii="Arial" w:hAnsi="Arial" w:cs="Arial"/>
          <w:sz w:val="22"/>
          <w:szCs w:val="22"/>
          <w:lang w:val="en-GB"/>
        </w:rPr>
      </w:pPr>
    </w:p>
    <w:p w:rsidR="00A32881" w:rsidRDefault="00A32881" w14:paraId="2580B601" w14:textId="77777777">
      <w:pPr>
        <w:rPr>
          <w:rFonts w:ascii="Arial" w:hAnsi="Arial" w:cs="Arial"/>
          <w:sz w:val="22"/>
          <w:szCs w:val="22"/>
          <w:lang w:val="en-GB"/>
        </w:rPr>
      </w:pPr>
    </w:p>
    <w:p w:rsidR="00A32881" w:rsidRDefault="00A32881" w14:paraId="55D31702" w14:textId="77777777">
      <w:pPr>
        <w:rPr>
          <w:rFonts w:ascii="Arial" w:hAnsi="Arial" w:cs="Arial"/>
          <w:sz w:val="22"/>
          <w:szCs w:val="22"/>
          <w:lang w:val="en-GB"/>
        </w:rPr>
      </w:pPr>
    </w:p>
    <w:p w:rsidR="00A32881" w:rsidRDefault="00A32881" w14:paraId="1E268EFB" w14:textId="77777777">
      <w:pPr>
        <w:rPr>
          <w:rFonts w:ascii="Arial" w:hAnsi="Arial" w:cs="Arial"/>
          <w:sz w:val="22"/>
          <w:szCs w:val="22"/>
          <w:lang w:val="en-GB"/>
        </w:rPr>
      </w:pPr>
    </w:p>
    <w:p w:rsidR="00A32881" w:rsidRDefault="00A32881" w14:paraId="4847F233" w14:textId="77777777">
      <w:pPr>
        <w:rPr>
          <w:rFonts w:ascii="Arial" w:hAnsi="Arial" w:cs="Arial"/>
          <w:sz w:val="22"/>
          <w:szCs w:val="22"/>
          <w:lang w:val="en-GB"/>
        </w:rPr>
      </w:pPr>
    </w:p>
    <w:p w:rsidR="00A32881" w:rsidRDefault="00A32881" w14:paraId="0B235F27" w14:textId="77777777">
      <w:pPr>
        <w:rPr>
          <w:rFonts w:ascii="Arial" w:hAnsi="Arial" w:cs="Arial"/>
          <w:sz w:val="22"/>
          <w:szCs w:val="22"/>
          <w:lang w:val="en-GB"/>
        </w:rPr>
      </w:pPr>
    </w:p>
    <w:p w:rsidR="00A32881" w:rsidRDefault="00A32881" w14:paraId="67061FBA" w14:textId="77777777">
      <w:pPr>
        <w:rPr>
          <w:rFonts w:ascii="Arial" w:hAnsi="Arial" w:cs="Arial"/>
          <w:sz w:val="22"/>
          <w:szCs w:val="22"/>
          <w:lang w:val="en-GB"/>
        </w:rPr>
      </w:pPr>
    </w:p>
    <w:p w:rsidR="00A32881" w:rsidRDefault="00A32881" w14:paraId="70FC0420" w14:textId="77777777">
      <w:pPr>
        <w:rPr>
          <w:rFonts w:ascii="Arial" w:hAnsi="Arial" w:cs="Arial"/>
          <w:sz w:val="22"/>
          <w:szCs w:val="22"/>
          <w:lang w:val="en-GB"/>
        </w:rPr>
      </w:pPr>
    </w:p>
    <w:p w:rsidR="00A32881" w:rsidRDefault="00A32881" w14:paraId="0F372C80" w14:textId="77777777">
      <w:pPr>
        <w:rPr>
          <w:rFonts w:ascii="Arial" w:hAnsi="Arial" w:cs="Arial"/>
          <w:sz w:val="22"/>
          <w:szCs w:val="22"/>
          <w:lang w:val="en-GB"/>
        </w:rPr>
      </w:pPr>
    </w:p>
    <w:p w:rsidR="00A32881" w:rsidRDefault="00E31F81" w14:paraId="52B2DB21" w14:textId="77777777">
      <w:pPr>
        <w:rPr>
          <w:rFonts w:ascii="Arial" w:hAnsi="Arial" w:cs="Arial"/>
          <w:b/>
          <w:sz w:val="22"/>
          <w:szCs w:val="22"/>
          <w:lang w:val="en-GB"/>
        </w:rPr>
      </w:pPr>
      <w:r>
        <w:rPr>
          <w:rFonts w:ascii="Arial" w:hAnsi="Arial" w:cs="Arial"/>
          <w:b/>
          <w:sz w:val="22"/>
          <w:szCs w:val="22"/>
          <w:lang w:val="en-GB"/>
        </w:rPr>
        <w:t>2. KEY PEOPLE FOR SAFEGUARDING CHILDREN</w:t>
      </w:r>
    </w:p>
    <w:p w:rsidR="00A32881" w:rsidRDefault="00A32881" w14:paraId="328D5668" w14:textId="77777777">
      <w:pPr>
        <w:rPr>
          <w:rFonts w:ascii="Arial" w:hAnsi="Arial" w:cs="Arial"/>
          <w:b/>
          <w:sz w:val="22"/>
          <w:szCs w:val="22"/>
          <w:lang w:val="en-GB"/>
        </w:rPr>
      </w:pPr>
    </w:p>
    <w:p w:rsidR="00A32881" w:rsidRDefault="00E31F81" w14:paraId="7338B051" w14:textId="77777777">
      <w:pPr>
        <w:rPr>
          <w:rFonts w:ascii="Arial" w:hAnsi="Arial" w:cs="Arial"/>
          <w:sz w:val="22"/>
          <w:szCs w:val="22"/>
          <w:lang w:val="en-GB"/>
        </w:rPr>
      </w:pPr>
      <w:r>
        <w:rPr>
          <w:rFonts w:ascii="Arial" w:hAnsi="Arial" w:cs="Arial"/>
          <w:sz w:val="22"/>
          <w:szCs w:val="22"/>
          <w:lang w:val="en-GB"/>
        </w:rPr>
        <w:t>2.A. IH BRISTOL</w:t>
      </w:r>
    </w:p>
    <w:p w:rsidR="00A32881" w:rsidRDefault="00A32881" w14:paraId="60D0F9C7" w14:textId="77777777">
      <w:pPr>
        <w:rPr>
          <w:rFonts w:ascii="Arial" w:hAnsi="Arial" w:cs="Arial"/>
          <w:sz w:val="22"/>
          <w:szCs w:val="22"/>
          <w:lang w:val="en-GB"/>
        </w:rPr>
      </w:pPr>
    </w:p>
    <w:p w:rsidR="00A32881" w:rsidRDefault="00E31F81" w14:paraId="4C0B25ED" w14:textId="77777777">
      <w:pPr>
        <w:rPr>
          <w:rFonts w:ascii="Arial" w:hAnsi="Arial" w:cs="Arial"/>
          <w:sz w:val="22"/>
          <w:szCs w:val="22"/>
          <w:lang w:val="en-GB"/>
        </w:rPr>
      </w:pPr>
      <w:r>
        <w:rPr>
          <w:rFonts w:ascii="Arial" w:hAnsi="Arial" w:cs="Arial"/>
          <w:sz w:val="22"/>
          <w:szCs w:val="22"/>
          <w:lang w:val="en-GB"/>
        </w:rPr>
        <w:t xml:space="preserve">The Designated Safeguarding Lead (DSL) is Pete Gibson, the School Principal/DOS. Pete can be contacted in office hours on 0117 9090911 or outside school hours via the </w:t>
      </w:r>
      <w:proofErr w:type="gramStart"/>
      <w:r>
        <w:rPr>
          <w:rFonts w:ascii="Arial" w:hAnsi="Arial" w:cs="Arial"/>
          <w:sz w:val="22"/>
          <w:szCs w:val="22"/>
          <w:lang w:val="en-GB"/>
        </w:rPr>
        <w:t>School</w:t>
      </w:r>
      <w:proofErr w:type="gramEnd"/>
      <w:r>
        <w:rPr>
          <w:rFonts w:ascii="Arial" w:hAnsi="Arial" w:cs="Arial"/>
          <w:sz w:val="22"/>
          <w:szCs w:val="22"/>
          <w:lang w:val="en-GB"/>
        </w:rPr>
        <w:t xml:space="preserve"> emergency phone: 0780 820 8210. Pete’s email is </w:t>
      </w:r>
      <w:hyperlink r:id="rId10">
        <w:r>
          <w:rPr>
            <w:rStyle w:val="Hyperlink"/>
            <w:rFonts w:ascii="Arial" w:hAnsi="Arial" w:cs="Arial"/>
            <w:sz w:val="22"/>
            <w:szCs w:val="22"/>
            <w:lang w:val="en-GB"/>
          </w:rPr>
          <w:t>pete@ihbristol.com</w:t>
        </w:r>
      </w:hyperlink>
    </w:p>
    <w:p w:rsidR="00A32881" w:rsidRDefault="00A32881" w14:paraId="62BADEBF" w14:textId="77777777">
      <w:pPr>
        <w:rPr>
          <w:rFonts w:ascii="Arial" w:hAnsi="Arial" w:cs="Arial"/>
          <w:sz w:val="22"/>
          <w:szCs w:val="22"/>
          <w:lang w:val="en-GB"/>
        </w:rPr>
      </w:pPr>
    </w:p>
    <w:p w:rsidR="00A32881" w:rsidRDefault="00E31F81" w14:paraId="36002393" w14:textId="77777777">
      <w:pPr>
        <w:rPr>
          <w:rFonts w:ascii="Arial" w:hAnsi="Arial" w:cs="Arial"/>
          <w:sz w:val="22"/>
          <w:szCs w:val="22"/>
          <w:lang w:val="en-GB"/>
        </w:rPr>
      </w:pPr>
      <w:r>
        <w:rPr>
          <w:rFonts w:ascii="Arial" w:hAnsi="Arial" w:cs="Arial"/>
          <w:sz w:val="22"/>
          <w:szCs w:val="22"/>
          <w:lang w:val="en-GB"/>
        </w:rPr>
        <w:t>His role includes:</w:t>
      </w:r>
    </w:p>
    <w:p w:rsidR="00A32881" w:rsidRDefault="00E31F81" w14:paraId="3E617E3E" w14:textId="77777777">
      <w:pPr>
        <w:numPr>
          <w:ilvl w:val="0"/>
          <w:numId w:val="15"/>
        </w:numPr>
        <w:rPr>
          <w:rFonts w:ascii="Arial" w:hAnsi="Arial" w:cs="Arial"/>
          <w:sz w:val="22"/>
          <w:szCs w:val="22"/>
          <w:lang w:val="en-GB"/>
        </w:rPr>
      </w:pPr>
      <w:r>
        <w:rPr>
          <w:rFonts w:ascii="Arial" w:hAnsi="Arial" w:cs="Arial"/>
          <w:sz w:val="22"/>
          <w:szCs w:val="22"/>
          <w:lang w:val="en-GB"/>
        </w:rPr>
        <w:t>having overall responsibility for safeguarding at the school</w:t>
      </w:r>
    </w:p>
    <w:p w:rsidR="00A32881" w:rsidRDefault="00E31F81" w14:paraId="3D34E112" w14:textId="77777777">
      <w:pPr>
        <w:numPr>
          <w:ilvl w:val="0"/>
          <w:numId w:val="15"/>
        </w:numPr>
        <w:rPr>
          <w:rFonts w:ascii="Arial" w:hAnsi="Arial" w:cs="Arial"/>
          <w:sz w:val="22"/>
          <w:szCs w:val="22"/>
          <w:lang w:val="en-GB"/>
        </w:rPr>
      </w:pPr>
      <w:r>
        <w:rPr>
          <w:rFonts w:ascii="Arial" w:hAnsi="Arial" w:cs="Arial"/>
          <w:sz w:val="22"/>
          <w:szCs w:val="22"/>
          <w:lang w:val="en-GB"/>
        </w:rPr>
        <w:t>being involved in safeguarding policy decisions</w:t>
      </w:r>
    </w:p>
    <w:p w:rsidR="00A32881" w:rsidRDefault="00E31F81" w14:paraId="30AB537F" w14:textId="77777777">
      <w:pPr>
        <w:numPr>
          <w:ilvl w:val="0"/>
          <w:numId w:val="15"/>
        </w:numPr>
        <w:rPr>
          <w:rFonts w:ascii="Arial" w:hAnsi="Arial" w:cs="Arial"/>
          <w:sz w:val="22"/>
          <w:szCs w:val="22"/>
          <w:lang w:val="en-GB"/>
        </w:rPr>
      </w:pPr>
      <w:r>
        <w:rPr>
          <w:rFonts w:ascii="Arial" w:hAnsi="Arial" w:cs="Arial"/>
          <w:sz w:val="22"/>
          <w:szCs w:val="22"/>
          <w:lang w:val="en-GB"/>
        </w:rPr>
        <w:t>maintaining employee records related to safeguarding</w:t>
      </w:r>
    </w:p>
    <w:p w:rsidR="00A32881" w:rsidRDefault="00E31F81" w14:paraId="37AEEE74" w14:textId="77777777">
      <w:pPr>
        <w:pStyle w:val="Default"/>
        <w:numPr>
          <w:ilvl w:val="0"/>
          <w:numId w:val="15"/>
        </w:numPr>
        <w:rPr>
          <w:sz w:val="22"/>
          <w:szCs w:val="22"/>
        </w:rPr>
      </w:pPr>
      <w:r>
        <w:rPr>
          <w:sz w:val="22"/>
          <w:szCs w:val="22"/>
        </w:rPr>
        <w:t>safeguarding training for staff</w:t>
      </w:r>
    </w:p>
    <w:p w:rsidR="00A32881" w:rsidRDefault="00E31F81" w14:paraId="4CFE9E46" w14:textId="77777777">
      <w:pPr>
        <w:numPr>
          <w:ilvl w:val="0"/>
          <w:numId w:val="15"/>
        </w:numPr>
        <w:rPr>
          <w:rFonts w:ascii="Arial" w:hAnsi="Arial" w:cs="Arial"/>
          <w:sz w:val="22"/>
          <w:szCs w:val="22"/>
          <w:lang w:val="en-GB"/>
        </w:rPr>
      </w:pPr>
      <w:r>
        <w:rPr>
          <w:rFonts w:ascii="Arial" w:hAnsi="Arial" w:cs="Arial"/>
          <w:sz w:val="22"/>
          <w:szCs w:val="22"/>
          <w:lang w:val="en-GB"/>
        </w:rPr>
        <w:t>taking on the DSP’s role in the DSP’s absence</w:t>
      </w:r>
    </w:p>
    <w:p w:rsidR="00A32881" w:rsidRDefault="00E31F81" w14:paraId="5F0ABDDE" w14:textId="77777777">
      <w:pPr>
        <w:pStyle w:val="Default"/>
        <w:numPr>
          <w:ilvl w:val="0"/>
          <w:numId w:val="15"/>
        </w:numPr>
        <w:rPr>
          <w:sz w:val="22"/>
          <w:szCs w:val="22"/>
        </w:rPr>
      </w:pPr>
      <w:r>
        <w:rPr>
          <w:sz w:val="22"/>
          <w:szCs w:val="22"/>
        </w:rPr>
        <w:t>policy updates and changes in legislation</w:t>
      </w:r>
    </w:p>
    <w:p w:rsidR="00A32881" w:rsidRDefault="00E31F81" w14:paraId="3A22D0B4" w14:textId="77777777">
      <w:pPr>
        <w:pStyle w:val="Default"/>
        <w:numPr>
          <w:ilvl w:val="0"/>
          <w:numId w:val="15"/>
        </w:numPr>
        <w:rPr>
          <w:sz w:val="22"/>
          <w:szCs w:val="22"/>
        </w:rPr>
      </w:pPr>
      <w:r>
        <w:rPr>
          <w:sz w:val="22"/>
          <w:szCs w:val="22"/>
        </w:rPr>
        <w:t>PREVENT Lead for IH Bristol</w:t>
      </w:r>
    </w:p>
    <w:p w:rsidR="00A32881" w:rsidRDefault="00A32881" w14:paraId="64AD682C" w14:textId="77777777">
      <w:pPr>
        <w:pStyle w:val="Default"/>
        <w:rPr>
          <w:sz w:val="22"/>
          <w:szCs w:val="22"/>
        </w:rPr>
      </w:pPr>
    </w:p>
    <w:p w:rsidR="00A32881" w:rsidRDefault="00E31F81" w14:paraId="6B825791" w14:textId="77777777">
      <w:pPr>
        <w:pStyle w:val="Default"/>
        <w:rPr>
          <w:sz w:val="22"/>
          <w:szCs w:val="22"/>
        </w:rPr>
      </w:pPr>
      <w:r>
        <w:rPr>
          <w:sz w:val="22"/>
          <w:szCs w:val="22"/>
        </w:rPr>
        <w:t xml:space="preserve">The Designated Safeguarding Person </w:t>
      </w:r>
      <w:r>
        <w:rPr>
          <w:b/>
          <w:sz w:val="22"/>
          <w:szCs w:val="22"/>
        </w:rPr>
        <w:t>(DSP)</w:t>
      </w:r>
      <w:r>
        <w:rPr>
          <w:sz w:val="22"/>
          <w:szCs w:val="22"/>
        </w:rPr>
        <w:t xml:space="preserve"> is Luqueney Pearson. Luqueney (Lu) can be contacted in office hours on 0117 9090911 or outside school hours via the </w:t>
      </w:r>
      <w:proofErr w:type="gramStart"/>
      <w:r>
        <w:rPr>
          <w:sz w:val="22"/>
          <w:szCs w:val="22"/>
        </w:rPr>
        <w:t>School</w:t>
      </w:r>
      <w:proofErr w:type="gramEnd"/>
      <w:r>
        <w:rPr>
          <w:sz w:val="22"/>
          <w:szCs w:val="22"/>
        </w:rPr>
        <w:t xml:space="preserve"> emergency phone: 0780 820 8210. Her email is </w:t>
      </w:r>
      <w:hyperlink r:id="rId11">
        <w:r>
          <w:rPr>
            <w:rStyle w:val="Hyperlink"/>
            <w:sz w:val="22"/>
            <w:szCs w:val="22"/>
          </w:rPr>
          <w:t>luqueney@ihbristol.com</w:t>
        </w:r>
      </w:hyperlink>
      <w:r>
        <w:rPr>
          <w:sz w:val="22"/>
          <w:szCs w:val="22"/>
        </w:rPr>
        <w:t xml:space="preserve">. </w:t>
      </w:r>
    </w:p>
    <w:p w:rsidR="00A32881" w:rsidRDefault="00A32881" w14:paraId="026651FC" w14:textId="77777777">
      <w:pPr>
        <w:pStyle w:val="Default"/>
        <w:rPr>
          <w:sz w:val="22"/>
          <w:szCs w:val="22"/>
        </w:rPr>
      </w:pPr>
    </w:p>
    <w:p w:rsidR="00A32881" w:rsidRDefault="00E31F81" w14:paraId="2A63F136" w14:textId="77777777">
      <w:pPr>
        <w:pStyle w:val="Default"/>
      </w:pPr>
      <w:r>
        <w:rPr>
          <w:sz w:val="22"/>
          <w:szCs w:val="22"/>
        </w:rPr>
        <w:t>She is responsible for the following:</w:t>
      </w:r>
    </w:p>
    <w:p w:rsidR="00A32881" w:rsidRDefault="00E31F81" w14:paraId="57297517" w14:textId="77777777">
      <w:pPr>
        <w:pStyle w:val="Default"/>
        <w:numPr>
          <w:ilvl w:val="0"/>
          <w:numId w:val="28"/>
        </w:numPr>
        <w:rPr>
          <w:sz w:val="22"/>
          <w:szCs w:val="22"/>
        </w:rPr>
      </w:pPr>
      <w:r>
        <w:rPr>
          <w:sz w:val="22"/>
          <w:szCs w:val="22"/>
        </w:rPr>
        <w:t>day-to-day safeguarding matters, e.g. fielding safeguarding questions from staff</w:t>
      </w:r>
    </w:p>
    <w:p w:rsidR="00A32881" w:rsidRDefault="00E31F81" w14:paraId="6C7DE758" w14:textId="77777777">
      <w:pPr>
        <w:pStyle w:val="Default"/>
        <w:numPr>
          <w:ilvl w:val="0"/>
          <w:numId w:val="28"/>
        </w:numPr>
        <w:rPr>
          <w:sz w:val="22"/>
          <w:szCs w:val="22"/>
        </w:rPr>
      </w:pPr>
      <w:r>
        <w:rPr>
          <w:sz w:val="22"/>
          <w:szCs w:val="22"/>
        </w:rPr>
        <w:t>safeguarding training for homestay hosts</w:t>
      </w:r>
    </w:p>
    <w:p w:rsidR="00A32881" w:rsidRDefault="00E31F81" w14:paraId="3520FBB4" w14:textId="77777777">
      <w:pPr>
        <w:pStyle w:val="Default"/>
        <w:numPr>
          <w:ilvl w:val="0"/>
          <w:numId w:val="28"/>
        </w:numPr>
        <w:rPr>
          <w:sz w:val="22"/>
          <w:szCs w:val="22"/>
        </w:rPr>
      </w:pPr>
      <w:r>
        <w:rPr>
          <w:sz w:val="22"/>
          <w:szCs w:val="22"/>
        </w:rPr>
        <w:t>being the first point of contact for any member of IHB adults with safeguarding concerns or information about a student disclosure</w:t>
      </w:r>
    </w:p>
    <w:p w:rsidR="00A32881" w:rsidRDefault="00E31F81" w14:paraId="4D64EF0C" w14:textId="77777777">
      <w:pPr>
        <w:pStyle w:val="Default"/>
        <w:numPr>
          <w:ilvl w:val="0"/>
          <w:numId w:val="28"/>
        </w:numPr>
        <w:rPr>
          <w:sz w:val="22"/>
          <w:szCs w:val="22"/>
        </w:rPr>
      </w:pPr>
      <w:r>
        <w:rPr>
          <w:sz w:val="22"/>
          <w:szCs w:val="22"/>
        </w:rPr>
        <w:t>supporting the DSL in policy updates and changes in legislation</w:t>
      </w:r>
    </w:p>
    <w:p w:rsidR="00A32881" w:rsidRDefault="00E31F81" w14:paraId="34338437" w14:textId="77777777">
      <w:pPr>
        <w:pStyle w:val="Default"/>
        <w:numPr>
          <w:ilvl w:val="0"/>
          <w:numId w:val="28"/>
        </w:numPr>
        <w:rPr>
          <w:sz w:val="22"/>
          <w:szCs w:val="22"/>
        </w:rPr>
      </w:pPr>
      <w:r>
        <w:rPr>
          <w:sz w:val="22"/>
          <w:szCs w:val="22"/>
        </w:rPr>
        <w:t>cover for the DSL role in the DSL’s absence</w:t>
      </w:r>
    </w:p>
    <w:p w:rsidR="00A32881" w:rsidRDefault="00A32881" w14:paraId="3763F830" w14:textId="77777777">
      <w:pPr>
        <w:pStyle w:val="Default"/>
        <w:rPr>
          <w:sz w:val="22"/>
          <w:szCs w:val="22"/>
        </w:rPr>
      </w:pPr>
    </w:p>
    <w:p w:rsidR="00A32881" w:rsidRDefault="00E31F81" w14:paraId="11352AD9" w14:textId="77777777">
      <w:pPr>
        <w:pStyle w:val="Default"/>
        <w:rPr>
          <w:color w:val="FF0000"/>
          <w:sz w:val="22"/>
          <w:szCs w:val="22"/>
        </w:rPr>
      </w:pPr>
      <w:r>
        <w:rPr>
          <w:sz w:val="22"/>
          <w:szCs w:val="22"/>
        </w:rPr>
        <w:t>In Pete’s absence or if he is the subject of a concern/allegation, contact Luqueney at the contact details above.</w:t>
      </w:r>
    </w:p>
    <w:p w:rsidR="00A32881" w:rsidRDefault="00A32881" w14:paraId="3FB97F67" w14:textId="77777777">
      <w:pPr>
        <w:pStyle w:val="Default"/>
        <w:rPr>
          <w:color w:val="FF0000"/>
          <w:sz w:val="22"/>
          <w:szCs w:val="22"/>
        </w:rPr>
      </w:pPr>
    </w:p>
    <w:p w:rsidR="00A32881" w:rsidRDefault="00E31F81" w14:paraId="4A597194" w14:textId="77777777">
      <w:pPr>
        <w:pStyle w:val="Default"/>
        <w:rPr>
          <w:sz w:val="22"/>
          <w:szCs w:val="22"/>
        </w:rPr>
      </w:pPr>
      <w:r>
        <w:rPr>
          <w:sz w:val="22"/>
          <w:szCs w:val="22"/>
        </w:rPr>
        <w:t xml:space="preserve">If, for any reason, it is not appropriate or possible to contact Luqueney or Pete, please contact Val Hennessy, one of the School Directors. She can be contacted on the above numbers. Her email is </w:t>
      </w:r>
      <w:hyperlink r:id="rId12">
        <w:r>
          <w:rPr>
            <w:rStyle w:val="Hyperlink"/>
            <w:sz w:val="22"/>
            <w:szCs w:val="22"/>
          </w:rPr>
          <w:t>val@ihbristol.com</w:t>
        </w:r>
      </w:hyperlink>
      <w:r>
        <w:rPr>
          <w:sz w:val="22"/>
          <w:szCs w:val="22"/>
        </w:rPr>
        <w:t xml:space="preserve">. </w:t>
      </w:r>
    </w:p>
    <w:p w:rsidR="00A32881" w:rsidRDefault="00A32881" w14:paraId="64670877" w14:textId="77777777">
      <w:pPr>
        <w:rPr>
          <w:rFonts w:ascii="Arial" w:hAnsi="Arial" w:cs="Arial"/>
          <w:sz w:val="22"/>
          <w:szCs w:val="22"/>
          <w:lang w:val="en-GB"/>
        </w:rPr>
      </w:pPr>
    </w:p>
    <w:p w:rsidR="00A32881" w:rsidRDefault="00A32881" w14:paraId="5FBCA4EE" w14:textId="77777777">
      <w:pPr>
        <w:rPr>
          <w:rFonts w:ascii="Arial" w:hAnsi="Arial" w:cs="Arial"/>
          <w:sz w:val="22"/>
          <w:szCs w:val="22"/>
          <w:lang w:val="en-GB"/>
        </w:rPr>
      </w:pPr>
    </w:p>
    <w:p w:rsidR="00A32881" w:rsidRDefault="00E31F81" w14:paraId="63102749" w14:textId="77777777">
      <w:pPr>
        <w:rPr>
          <w:rFonts w:ascii="Arial" w:hAnsi="Arial" w:cs="Arial"/>
          <w:sz w:val="22"/>
          <w:szCs w:val="22"/>
          <w:lang w:val="en-GB"/>
        </w:rPr>
      </w:pPr>
      <w:r>
        <w:rPr>
          <w:rFonts w:ascii="Arial" w:hAnsi="Arial" w:cs="Arial"/>
          <w:sz w:val="22"/>
          <w:szCs w:val="22"/>
          <w:lang w:val="en-GB"/>
        </w:rPr>
        <w:t>2.B. BROMSGROVE SUMMER SCHOOL</w:t>
      </w:r>
    </w:p>
    <w:p w:rsidR="00A32881" w:rsidRDefault="00A32881" w14:paraId="7DBFF9C7" w14:textId="77777777">
      <w:pPr>
        <w:rPr>
          <w:rFonts w:ascii="Arial" w:hAnsi="Arial" w:cs="Arial"/>
          <w:sz w:val="22"/>
          <w:szCs w:val="22"/>
          <w:lang w:val="en-GB"/>
        </w:rPr>
      </w:pPr>
    </w:p>
    <w:p w:rsidR="00A32881" w:rsidRDefault="00E31F81" w14:paraId="48DE3477" w14:textId="77777777">
      <w:pPr>
        <w:numPr>
          <w:ilvl w:val="0"/>
          <w:numId w:val="41"/>
        </w:numPr>
        <w:rPr>
          <w:rFonts w:ascii="Arial" w:hAnsi="Arial" w:cs="Arial"/>
          <w:sz w:val="22"/>
          <w:szCs w:val="22"/>
          <w:lang w:val="en-GB"/>
        </w:rPr>
      </w:pPr>
      <w:r>
        <w:rPr>
          <w:rFonts w:ascii="Arial" w:hAnsi="Arial" w:cs="Arial"/>
          <w:sz w:val="22"/>
          <w:szCs w:val="22"/>
          <w:lang w:val="en-GB"/>
        </w:rPr>
        <w:t xml:space="preserve">Bromsgrove School have agreed that their Designated Safeguarding Lead (DSL) should be contacted for any disclosures or concerns raised by students or IH Bristol staff. </w:t>
      </w:r>
    </w:p>
    <w:p w:rsidR="00A32881" w:rsidRDefault="00E31F81" w14:paraId="0F8F85BC" w14:textId="77777777">
      <w:pPr>
        <w:numPr>
          <w:ilvl w:val="0"/>
          <w:numId w:val="41"/>
        </w:numPr>
        <w:rPr>
          <w:rFonts w:ascii="Arial" w:hAnsi="Arial" w:cs="Arial"/>
          <w:sz w:val="22"/>
          <w:szCs w:val="22"/>
          <w:lang w:val="en-GB"/>
        </w:rPr>
      </w:pPr>
      <w:r>
        <w:rPr>
          <w:rFonts w:ascii="Arial" w:hAnsi="Arial" w:cs="Arial"/>
          <w:sz w:val="22"/>
          <w:szCs w:val="22"/>
          <w:lang w:val="en-GB"/>
        </w:rPr>
        <w:t>The Bromsgrove School DSL is Julia Boonnak, Director of Summer School, and she can be contacted on 07745 323 011.</w:t>
      </w:r>
      <w:r>
        <w:rPr>
          <w:rFonts w:ascii="Arial" w:hAnsi="Arial" w:cs="Arial"/>
          <w:color w:val="EE0000"/>
          <w:sz w:val="22"/>
          <w:szCs w:val="22"/>
          <w:lang w:val="en-GB"/>
        </w:rPr>
        <w:t xml:space="preserve"> </w:t>
      </w:r>
    </w:p>
    <w:p w:rsidR="00A32881" w:rsidRDefault="00A32881" w14:paraId="100A423C" w14:textId="77777777">
      <w:pPr>
        <w:rPr>
          <w:rFonts w:ascii="Arial" w:hAnsi="Arial" w:cs="Arial"/>
          <w:sz w:val="22"/>
          <w:szCs w:val="22"/>
          <w:lang w:val="en-GB"/>
        </w:rPr>
      </w:pPr>
    </w:p>
    <w:p w:rsidR="00A32881" w:rsidRDefault="00A32881" w14:paraId="749BAF77" w14:textId="77777777">
      <w:pPr>
        <w:rPr>
          <w:rFonts w:ascii="Arial" w:hAnsi="Arial" w:cs="Arial"/>
          <w:sz w:val="22"/>
          <w:szCs w:val="22"/>
          <w:lang w:val="en-GB"/>
        </w:rPr>
      </w:pPr>
    </w:p>
    <w:p w:rsidR="00A32881" w:rsidRDefault="00E31F81" w14:paraId="13A766DD" w14:textId="77777777">
      <w:pPr>
        <w:rPr>
          <w:rFonts w:ascii="Arial" w:hAnsi="Arial" w:cs="Arial"/>
          <w:sz w:val="22"/>
          <w:szCs w:val="22"/>
          <w:lang w:val="en-GB"/>
        </w:rPr>
      </w:pPr>
      <w:r>
        <w:rPr>
          <w:rFonts w:ascii="Arial" w:hAnsi="Arial" w:cs="Arial"/>
          <w:sz w:val="22"/>
          <w:szCs w:val="22"/>
          <w:lang w:val="en-GB"/>
        </w:rPr>
        <w:t>2.C. BRISTOL</w:t>
      </w:r>
    </w:p>
    <w:p w:rsidR="00A32881" w:rsidRDefault="00A32881" w14:paraId="1821DEDD" w14:textId="77777777">
      <w:pPr>
        <w:rPr>
          <w:rFonts w:ascii="Arial" w:hAnsi="Arial" w:cs="Arial"/>
          <w:sz w:val="22"/>
          <w:szCs w:val="22"/>
          <w:lang w:val="en-GB"/>
        </w:rPr>
      </w:pPr>
    </w:p>
    <w:p w:rsidR="00A32881" w:rsidRDefault="00E31F81" w14:paraId="666F8F10" w14:textId="77777777">
      <w:r>
        <w:rPr>
          <w:rFonts w:ascii="Arial" w:hAnsi="Arial" w:cs="Arial"/>
          <w:sz w:val="22"/>
          <w:szCs w:val="22"/>
          <w:lang w:val="en-GB"/>
        </w:rPr>
        <w:t>Where the Designated Safeguarding Lead decides further action and guidance is necessary:</w:t>
      </w:r>
    </w:p>
    <w:p w:rsidR="00A32881" w:rsidRDefault="00A32881" w14:paraId="60D03D4A" w14:textId="77777777">
      <w:pPr>
        <w:rPr>
          <w:rFonts w:ascii="Arial" w:hAnsi="Arial" w:cs="Arial"/>
          <w:sz w:val="22"/>
          <w:szCs w:val="22"/>
          <w:lang w:val="en-GB"/>
        </w:rPr>
      </w:pPr>
    </w:p>
    <w:p w:rsidR="00A32881" w:rsidRDefault="00E31F81" w14:paraId="2FCC2FFA" w14:textId="77777777">
      <w:pPr>
        <w:rPr>
          <w:rFonts w:ascii="Arial" w:hAnsi="Arial" w:cs="Arial"/>
          <w:sz w:val="22"/>
          <w:szCs w:val="22"/>
          <w:lang w:val="en-GB"/>
        </w:rPr>
      </w:pPr>
      <w:r>
        <w:rPr>
          <w:rFonts w:ascii="Arial" w:hAnsi="Arial" w:cs="Arial"/>
          <w:b/>
          <w:bCs/>
          <w:sz w:val="22"/>
          <w:szCs w:val="22"/>
          <w:lang w:val="en-GB"/>
        </w:rPr>
        <w:t xml:space="preserve">Local Area Designated Officer (LADO) </w:t>
      </w:r>
      <w:r>
        <w:rPr>
          <w:rFonts w:ascii="Arial" w:hAnsi="Arial" w:cs="Arial"/>
          <w:sz w:val="22"/>
          <w:szCs w:val="22"/>
          <w:lang w:val="en-GB"/>
        </w:rPr>
        <w:t>– for allegations against staff or volunteers working with children or young people, Nicola Laird,</w:t>
      </w:r>
      <w:r>
        <w:rPr>
          <w:rFonts w:ascii="Arial" w:hAnsi="Arial" w:cs="Arial"/>
          <w:color w:val="FF0000"/>
          <w:sz w:val="22"/>
          <w:szCs w:val="22"/>
          <w:lang w:val="en-GB"/>
        </w:rPr>
        <w:t xml:space="preserve"> </w:t>
      </w:r>
      <w:r>
        <w:rPr>
          <w:rFonts w:ascii="Arial" w:hAnsi="Arial" w:cs="Arial"/>
          <w:sz w:val="22"/>
          <w:szCs w:val="22"/>
          <w:lang w:val="en-GB"/>
        </w:rPr>
        <w:t xml:space="preserve">0117 9037795, with related email </w:t>
      </w:r>
      <w:hyperlink r:id="rId13">
        <w:r>
          <w:rPr>
            <w:rStyle w:val="Hyperlink"/>
            <w:rFonts w:ascii="Arial" w:hAnsi="Arial" w:cs="Arial"/>
            <w:sz w:val="22"/>
            <w:szCs w:val="22"/>
            <w:lang w:val="en-GB"/>
          </w:rPr>
          <w:t>LADO@bristol.gov.uk</w:t>
        </w:r>
      </w:hyperlink>
      <w:r>
        <w:rPr>
          <w:rFonts w:ascii="Arial" w:hAnsi="Arial" w:cs="Arial"/>
          <w:sz w:val="22"/>
          <w:szCs w:val="22"/>
          <w:lang w:val="en-GB"/>
        </w:rPr>
        <w:t xml:space="preserve"> and website </w:t>
      </w:r>
      <w:hyperlink r:id="rId14">
        <w:r>
          <w:rPr>
            <w:rStyle w:val="Hyperlink"/>
            <w:rFonts w:ascii="Arial" w:hAnsi="Arial" w:cs="Arial"/>
            <w:sz w:val="22"/>
            <w:szCs w:val="22"/>
            <w:lang w:val="en-GB"/>
          </w:rPr>
          <w:t>https://bristolsafeguarding.org/</w:t>
        </w:r>
      </w:hyperlink>
    </w:p>
    <w:p w:rsidR="00A32881" w:rsidRDefault="00A32881" w14:paraId="47595978" w14:textId="77777777">
      <w:pPr>
        <w:rPr>
          <w:rFonts w:ascii="Arial" w:hAnsi="Arial" w:cs="Arial"/>
          <w:sz w:val="22"/>
          <w:szCs w:val="22"/>
          <w:lang w:val="en-GB"/>
        </w:rPr>
      </w:pPr>
    </w:p>
    <w:p w:rsidR="00A32881" w:rsidRDefault="00E31F81" w14:paraId="49CA2DA8" w14:textId="77777777">
      <w:r>
        <w:rPr>
          <w:rFonts w:ascii="Arial" w:hAnsi="Arial" w:cs="Arial"/>
          <w:sz w:val="22"/>
          <w:szCs w:val="22"/>
        </w:rPr>
        <w:t>For making a referral about a child, see section and procedure: 5.D. MAKING A REFERRAL TO CHILDREN’S SOCIAL CARE</w:t>
      </w:r>
    </w:p>
    <w:p w:rsidR="00A32881" w:rsidRDefault="00A32881" w14:paraId="6C46506F" w14:textId="77777777">
      <w:pPr>
        <w:rPr>
          <w:rFonts w:ascii="Arial" w:hAnsi="Arial" w:cs="Arial"/>
          <w:sz w:val="22"/>
          <w:szCs w:val="22"/>
          <w:lang w:val="en-GB"/>
        </w:rPr>
      </w:pPr>
    </w:p>
    <w:p w:rsidR="00A32881" w:rsidRDefault="00E31F81" w14:paraId="60889A53" w14:textId="77777777">
      <w:pPr>
        <w:rPr>
          <w:rFonts w:ascii="Arial" w:hAnsi="Arial" w:cs="Arial"/>
          <w:color w:val="FF0000"/>
          <w:sz w:val="22"/>
          <w:szCs w:val="22"/>
          <w:lang w:val="en-GB"/>
        </w:rPr>
      </w:pPr>
      <w:r>
        <w:rPr>
          <w:rFonts w:ascii="Arial" w:hAnsi="Arial" w:cs="Arial"/>
          <w:sz w:val="22"/>
          <w:szCs w:val="22"/>
          <w:lang w:val="en-GB"/>
        </w:rPr>
        <w:t>Our main local contact for</w:t>
      </w:r>
      <w:r>
        <w:rPr>
          <w:rFonts w:ascii="Arial" w:hAnsi="Arial" w:cs="Arial"/>
          <w:b/>
          <w:bCs/>
          <w:sz w:val="22"/>
          <w:szCs w:val="22"/>
          <w:lang w:val="en-GB"/>
        </w:rPr>
        <w:t xml:space="preserve"> Prevent</w:t>
      </w:r>
      <w:r>
        <w:rPr>
          <w:rFonts w:ascii="Arial" w:hAnsi="Arial" w:cs="Arial"/>
          <w:sz w:val="22"/>
          <w:szCs w:val="22"/>
          <w:lang w:val="en-GB"/>
        </w:rPr>
        <w:t xml:space="preserve"> is 01278647466 (see Prevent policy, which has additional contact numbers and email options). </w:t>
      </w:r>
    </w:p>
    <w:p w:rsidR="00A32881" w:rsidRDefault="00A32881" w14:paraId="7395407C" w14:textId="77777777">
      <w:pPr>
        <w:rPr>
          <w:rFonts w:ascii="Arial" w:hAnsi="Arial" w:cs="Arial"/>
          <w:color w:val="FF0000"/>
          <w:sz w:val="22"/>
          <w:szCs w:val="22"/>
          <w:lang w:val="en-GB"/>
        </w:rPr>
      </w:pPr>
    </w:p>
    <w:p w:rsidR="00A32881" w:rsidRDefault="00E31F81" w14:paraId="3FD7C930" w14:textId="77777777">
      <w:pPr>
        <w:rPr>
          <w:rFonts w:ascii="Arial" w:hAnsi="Arial" w:cs="Arial"/>
          <w:sz w:val="22"/>
          <w:szCs w:val="22"/>
          <w:lang w:val="en-GB"/>
        </w:rPr>
      </w:pPr>
      <w:r>
        <w:rPr>
          <w:rFonts w:ascii="Arial" w:hAnsi="Arial" w:cs="Arial"/>
          <w:b/>
          <w:sz w:val="22"/>
          <w:szCs w:val="22"/>
          <w:lang w:val="en-GB"/>
        </w:rPr>
        <w:t>3. CODE OF CONDUCT FOR IH BRISTOL ADULTS</w:t>
      </w:r>
    </w:p>
    <w:p w:rsidR="00A32881" w:rsidRDefault="00A32881" w14:paraId="544DFEE4" w14:textId="77777777">
      <w:pPr>
        <w:rPr>
          <w:rFonts w:ascii="Arial" w:hAnsi="Arial" w:cs="Arial"/>
          <w:sz w:val="22"/>
          <w:szCs w:val="22"/>
          <w:lang w:val="en-GB"/>
        </w:rPr>
      </w:pPr>
    </w:p>
    <w:p w:rsidR="00A32881" w:rsidRDefault="00E31F81" w14:paraId="4F386378" w14:textId="77777777">
      <w:pPr>
        <w:rPr>
          <w:rFonts w:ascii="Arial" w:hAnsi="Arial" w:cs="Arial"/>
          <w:sz w:val="22"/>
          <w:szCs w:val="22"/>
          <w:lang w:val="en-GB"/>
        </w:rPr>
      </w:pPr>
      <w:r>
        <w:rPr>
          <w:rFonts w:ascii="Arial" w:hAnsi="Arial" w:cs="Arial"/>
          <w:sz w:val="22"/>
          <w:szCs w:val="22"/>
          <w:lang w:val="en-GB"/>
        </w:rPr>
        <w:t>3.A. RATIONALE</w:t>
      </w:r>
    </w:p>
    <w:p w:rsidR="00A32881" w:rsidRDefault="00A32881" w14:paraId="414CC8FC" w14:textId="77777777">
      <w:pPr>
        <w:rPr>
          <w:rFonts w:ascii="Arial" w:hAnsi="Arial" w:cs="Arial"/>
          <w:sz w:val="22"/>
          <w:szCs w:val="22"/>
          <w:lang w:val="en-GB"/>
        </w:rPr>
      </w:pPr>
    </w:p>
    <w:p w:rsidR="00A32881" w:rsidRDefault="00E31F81" w14:paraId="39C755F2" w14:textId="77777777">
      <w:pPr>
        <w:rPr>
          <w:rFonts w:ascii="Arial" w:hAnsi="Arial" w:cs="Arial"/>
          <w:sz w:val="22"/>
          <w:szCs w:val="22"/>
          <w:lang w:val="en-GB"/>
        </w:rPr>
      </w:pPr>
      <w:r>
        <w:rPr>
          <w:rFonts w:ascii="Arial" w:hAnsi="Arial" w:cs="Arial"/>
          <w:sz w:val="22"/>
          <w:szCs w:val="22"/>
          <w:lang w:val="en-GB"/>
        </w:rPr>
        <w:t>Following a Code of Conduct is important for helping to create a safe school culture, building trust between U18s and adults and for protecting both U18s and adults from behaviour/actions which might be misconstrued.</w:t>
      </w:r>
    </w:p>
    <w:p w:rsidR="00A32881" w:rsidRDefault="00A32881" w14:paraId="2F38FC0F" w14:textId="77777777">
      <w:pPr>
        <w:rPr>
          <w:rFonts w:ascii="Arial" w:hAnsi="Arial" w:cs="Arial"/>
          <w:sz w:val="22"/>
          <w:szCs w:val="22"/>
          <w:lang w:val="en-GB"/>
        </w:rPr>
      </w:pPr>
    </w:p>
    <w:p w:rsidR="00A32881" w:rsidRDefault="00A32881" w14:paraId="382A8871" w14:textId="77777777">
      <w:pPr>
        <w:rPr>
          <w:rFonts w:ascii="Arial" w:hAnsi="Arial" w:cs="Arial"/>
          <w:sz w:val="22"/>
          <w:szCs w:val="22"/>
          <w:lang w:val="en-GB"/>
        </w:rPr>
      </w:pPr>
    </w:p>
    <w:p w:rsidR="00A32881" w:rsidRDefault="00E31F81" w14:paraId="52C12B58" w14:textId="77777777">
      <w:pPr>
        <w:rPr>
          <w:rFonts w:ascii="Arial" w:hAnsi="Arial" w:cs="Arial"/>
          <w:sz w:val="22"/>
          <w:szCs w:val="22"/>
          <w:lang w:val="en-GB"/>
        </w:rPr>
      </w:pPr>
      <w:r>
        <w:rPr>
          <w:rFonts w:ascii="Arial" w:hAnsi="Arial" w:cs="Arial"/>
          <w:sz w:val="22"/>
          <w:szCs w:val="22"/>
          <w:lang w:val="en-GB"/>
        </w:rPr>
        <w:t>3.B. KEY PRINCIPLES AND STANDARDS</w:t>
      </w:r>
    </w:p>
    <w:p w:rsidR="00A32881" w:rsidRDefault="00A32881" w14:paraId="57A8B612" w14:textId="77777777">
      <w:pPr>
        <w:rPr>
          <w:rFonts w:ascii="Arial" w:hAnsi="Arial" w:cs="Arial"/>
          <w:sz w:val="22"/>
          <w:szCs w:val="22"/>
          <w:lang w:val="en-GB"/>
        </w:rPr>
      </w:pPr>
    </w:p>
    <w:p w:rsidR="00A32881" w:rsidRDefault="00E31F81" w14:paraId="7E5DA7FA" w14:textId="77777777">
      <w:pPr>
        <w:rPr>
          <w:rFonts w:ascii="Arial" w:hAnsi="Arial" w:cs="Arial"/>
          <w:sz w:val="22"/>
          <w:szCs w:val="22"/>
          <w:lang w:val="en-GB"/>
        </w:rPr>
      </w:pPr>
      <w:r>
        <w:rPr>
          <w:rFonts w:ascii="Arial" w:hAnsi="Arial" w:cs="Arial"/>
          <w:sz w:val="22"/>
          <w:szCs w:val="22"/>
          <w:lang w:val="en-GB"/>
        </w:rPr>
        <w:t>The welfare of the child is paramount (Children Act 1989). All IHB adults have a duty to keep U18s safe and protect them from physical and emotional harm.</w:t>
      </w:r>
    </w:p>
    <w:p w:rsidR="00A32881" w:rsidRDefault="00A32881" w14:paraId="6A02210C" w14:textId="77777777">
      <w:pPr>
        <w:rPr>
          <w:rFonts w:ascii="Arial" w:hAnsi="Arial" w:cs="Arial"/>
          <w:sz w:val="22"/>
          <w:szCs w:val="22"/>
          <w:lang w:val="en-GB"/>
        </w:rPr>
      </w:pPr>
    </w:p>
    <w:p w:rsidR="00A32881" w:rsidRDefault="00E31F81" w14:paraId="6EBAB3AE" w14:textId="77777777">
      <w:pPr>
        <w:numPr>
          <w:ilvl w:val="0"/>
          <w:numId w:val="20"/>
        </w:numPr>
        <w:rPr>
          <w:rFonts w:ascii="Arial" w:hAnsi="Arial" w:cs="Arial"/>
          <w:sz w:val="22"/>
          <w:szCs w:val="22"/>
          <w:lang w:val="en-GB"/>
        </w:rPr>
      </w:pPr>
      <w:r>
        <w:rPr>
          <w:rFonts w:ascii="Arial" w:hAnsi="Arial" w:cs="Arial"/>
          <w:sz w:val="22"/>
          <w:szCs w:val="22"/>
          <w:lang w:val="en-GB"/>
        </w:rPr>
        <w:t xml:space="preserve">IHB adults are responsible for their own actions and behaviour and should avoid any conduct which would lead any reasonable person to question their motivation and intentions. </w:t>
      </w:r>
    </w:p>
    <w:p w:rsidR="00A32881" w:rsidRDefault="00A32881" w14:paraId="0B8C10C0" w14:textId="77777777">
      <w:pPr>
        <w:rPr>
          <w:rFonts w:ascii="Arial" w:hAnsi="Arial" w:cs="Arial"/>
          <w:sz w:val="22"/>
          <w:szCs w:val="22"/>
          <w:lang w:val="en-GB"/>
        </w:rPr>
      </w:pPr>
    </w:p>
    <w:p w:rsidR="00A32881" w:rsidRDefault="00E31F81" w14:paraId="176B5704" w14:textId="77777777">
      <w:pPr>
        <w:numPr>
          <w:ilvl w:val="0"/>
          <w:numId w:val="20"/>
        </w:numPr>
        <w:rPr>
          <w:rFonts w:ascii="Arial" w:hAnsi="Arial" w:cs="Arial"/>
          <w:sz w:val="22"/>
          <w:szCs w:val="22"/>
          <w:lang w:val="en-GB"/>
        </w:rPr>
      </w:pPr>
      <w:r>
        <w:rPr>
          <w:rFonts w:ascii="Arial" w:hAnsi="Arial" w:cs="Arial"/>
          <w:sz w:val="22"/>
          <w:szCs w:val="22"/>
          <w:lang w:val="en-GB"/>
        </w:rPr>
        <w:t xml:space="preserve">IHB adults should work, and be seen to work, with U18s in an open and transparent way. </w:t>
      </w:r>
    </w:p>
    <w:p w:rsidR="00A32881" w:rsidRDefault="00A32881" w14:paraId="0BF5EFF3" w14:textId="77777777">
      <w:pPr>
        <w:rPr>
          <w:rFonts w:ascii="Arial" w:hAnsi="Arial" w:cs="Arial"/>
          <w:sz w:val="22"/>
          <w:szCs w:val="22"/>
          <w:lang w:val="en-GB"/>
        </w:rPr>
      </w:pPr>
    </w:p>
    <w:p w:rsidR="00A32881" w:rsidRDefault="00E31F81" w14:paraId="7502F94B" w14:textId="77777777">
      <w:pPr>
        <w:numPr>
          <w:ilvl w:val="0"/>
          <w:numId w:val="20"/>
        </w:numPr>
        <w:rPr>
          <w:rFonts w:ascii="Arial" w:hAnsi="Arial" w:cs="Arial"/>
          <w:sz w:val="22"/>
          <w:szCs w:val="22"/>
          <w:lang w:val="en-GB"/>
        </w:rPr>
      </w:pPr>
      <w:r>
        <w:rPr>
          <w:rFonts w:ascii="Arial" w:hAnsi="Arial" w:cs="Arial"/>
          <w:sz w:val="22"/>
          <w:szCs w:val="22"/>
          <w:lang w:val="en-GB"/>
        </w:rPr>
        <w:t xml:space="preserve">IHB adults should discuss and/or take advice promptly from their line manager or another senior member of staff over any incident which may give rise to concern. </w:t>
      </w:r>
    </w:p>
    <w:p w:rsidR="00A32881" w:rsidRDefault="00A32881" w14:paraId="0E229F0C" w14:textId="77777777">
      <w:pPr>
        <w:rPr>
          <w:rFonts w:ascii="Arial" w:hAnsi="Arial" w:cs="Arial"/>
          <w:sz w:val="22"/>
          <w:szCs w:val="22"/>
          <w:lang w:val="en-GB"/>
        </w:rPr>
      </w:pPr>
    </w:p>
    <w:p w:rsidR="00A32881" w:rsidRDefault="00E31F81" w14:paraId="613C38F1" w14:textId="77777777">
      <w:pPr>
        <w:numPr>
          <w:ilvl w:val="0"/>
          <w:numId w:val="20"/>
        </w:numPr>
        <w:rPr>
          <w:rFonts w:ascii="Arial" w:hAnsi="Arial" w:cs="Arial"/>
          <w:sz w:val="22"/>
          <w:szCs w:val="22"/>
          <w:lang w:val="en-GB"/>
        </w:rPr>
      </w:pPr>
      <w:r>
        <w:rPr>
          <w:rFonts w:ascii="Arial" w:hAnsi="Arial" w:cs="Arial"/>
          <w:sz w:val="22"/>
          <w:szCs w:val="22"/>
          <w:lang w:val="en-GB"/>
        </w:rPr>
        <w:t>Records should be made of any such incident and of decisions made/further actions agreed.</w:t>
      </w:r>
    </w:p>
    <w:p w:rsidR="00A32881" w:rsidRDefault="00A32881" w14:paraId="5E616E7C" w14:textId="77777777">
      <w:pPr>
        <w:rPr>
          <w:rFonts w:ascii="Arial" w:hAnsi="Arial" w:cs="Arial"/>
          <w:sz w:val="22"/>
          <w:szCs w:val="22"/>
          <w:lang w:val="en-GB"/>
        </w:rPr>
      </w:pPr>
    </w:p>
    <w:p w:rsidR="00A32881" w:rsidRDefault="00E31F81" w14:paraId="5AD86B54" w14:textId="77777777">
      <w:pPr>
        <w:numPr>
          <w:ilvl w:val="0"/>
          <w:numId w:val="20"/>
        </w:numPr>
        <w:rPr>
          <w:rFonts w:ascii="Arial" w:hAnsi="Arial" w:cs="Arial"/>
          <w:sz w:val="22"/>
          <w:szCs w:val="22"/>
          <w:lang w:val="en-GB"/>
        </w:rPr>
      </w:pPr>
      <w:r>
        <w:rPr>
          <w:rFonts w:ascii="Arial" w:hAnsi="Arial" w:cs="Arial"/>
          <w:sz w:val="22"/>
          <w:szCs w:val="22"/>
          <w:lang w:val="en-GB"/>
        </w:rPr>
        <w:t xml:space="preserve">IHB adults should apply the same professional standards to students regardless of </w:t>
      </w:r>
      <w:r>
        <w:rPr>
          <w:rFonts w:ascii="Arial" w:hAnsi="Arial" w:cs="Arial"/>
          <w:sz w:val="22"/>
          <w:szCs w:val="22"/>
        </w:rPr>
        <w:t>gender, ethnicity, nationality, disability, sexual orientation or religion.</w:t>
      </w:r>
    </w:p>
    <w:p w:rsidR="00A32881" w:rsidRDefault="00A32881" w14:paraId="3B9A5F04" w14:textId="77777777">
      <w:pPr>
        <w:rPr>
          <w:rFonts w:ascii="Arial" w:hAnsi="Arial" w:cs="Arial"/>
          <w:sz w:val="22"/>
          <w:szCs w:val="22"/>
          <w:lang w:val="en-GB"/>
        </w:rPr>
      </w:pPr>
    </w:p>
    <w:p w:rsidR="00A32881" w:rsidRDefault="00E31F81" w14:paraId="2C3BECB4" w14:textId="77777777">
      <w:pPr>
        <w:numPr>
          <w:ilvl w:val="0"/>
          <w:numId w:val="20"/>
        </w:numPr>
        <w:rPr>
          <w:rFonts w:ascii="Arial" w:hAnsi="Arial" w:cs="Arial"/>
          <w:sz w:val="22"/>
          <w:szCs w:val="22"/>
          <w:lang w:val="en-GB"/>
        </w:rPr>
      </w:pPr>
      <w:r>
        <w:rPr>
          <w:rFonts w:ascii="Arial" w:hAnsi="Arial" w:cs="Arial"/>
          <w:sz w:val="22"/>
          <w:szCs w:val="22"/>
          <w:lang w:val="en-GB"/>
        </w:rPr>
        <w:t xml:space="preserve">All IHB adults should know the name of their designated person for child protection and understand their responsibilities to safeguard and protect children and young people. This will be explained in inductions. </w:t>
      </w:r>
    </w:p>
    <w:p w:rsidR="00A32881" w:rsidRDefault="00A32881" w14:paraId="11F47D7A" w14:textId="77777777">
      <w:pPr>
        <w:rPr>
          <w:rFonts w:ascii="Arial" w:hAnsi="Arial" w:cs="Arial"/>
          <w:sz w:val="22"/>
          <w:szCs w:val="22"/>
          <w:lang w:val="en-GB"/>
        </w:rPr>
      </w:pPr>
    </w:p>
    <w:p w:rsidR="00A32881" w:rsidRDefault="00E31F81" w14:paraId="6B7E5AC1" w14:textId="77777777">
      <w:pPr>
        <w:rPr>
          <w:rFonts w:ascii="Arial" w:hAnsi="Arial" w:cs="Arial"/>
          <w:sz w:val="22"/>
          <w:szCs w:val="22"/>
          <w:lang w:val="en-GB"/>
        </w:rPr>
      </w:pPr>
      <w:r>
        <w:rPr>
          <w:rFonts w:ascii="Arial" w:hAnsi="Arial" w:cs="Arial"/>
          <w:sz w:val="22"/>
          <w:szCs w:val="22"/>
          <w:lang w:val="en-GB"/>
        </w:rPr>
        <w:t xml:space="preserve">3.C. CODE OF CONDUCT SUMMARY </w:t>
      </w:r>
    </w:p>
    <w:p w:rsidR="00A32881" w:rsidRDefault="00A32881" w14:paraId="696C891C" w14:textId="77777777">
      <w:pPr>
        <w:rPr>
          <w:rFonts w:ascii="Arial" w:hAnsi="Arial" w:cs="Arial"/>
          <w:sz w:val="22"/>
          <w:szCs w:val="22"/>
          <w:lang w:val="en-GB"/>
        </w:rPr>
      </w:pPr>
    </w:p>
    <w:p w:rsidR="00A32881" w:rsidRDefault="00E31F81" w14:paraId="03D4DFB3" w14:textId="77777777">
      <w:pPr>
        <w:rPr>
          <w:rFonts w:ascii="Arial" w:hAnsi="Arial" w:cs="Arial"/>
          <w:color w:val="FF0000"/>
          <w:sz w:val="22"/>
          <w:szCs w:val="22"/>
          <w:lang w:val="en-GB"/>
        </w:rPr>
      </w:pPr>
      <w:r>
        <w:rPr>
          <w:rFonts w:ascii="Arial" w:hAnsi="Arial" w:cs="Arial"/>
          <w:sz w:val="22"/>
          <w:szCs w:val="22"/>
          <w:lang w:val="en-GB"/>
        </w:rPr>
        <w:t>Detailed guidance and procedures for working with U18s are given in the accompanying document, IH Bristol Safeguarding Children Handbook</w:t>
      </w:r>
      <w:r>
        <w:rPr>
          <w:rFonts w:ascii="Arial" w:hAnsi="Arial" w:cs="Arial"/>
          <w:color w:val="FF0000"/>
          <w:sz w:val="22"/>
          <w:szCs w:val="22"/>
          <w:lang w:val="en-GB"/>
        </w:rPr>
        <w:t xml:space="preserve"> </w:t>
      </w:r>
      <w:r>
        <w:rPr>
          <w:rFonts w:ascii="Arial" w:hAnsi="Arial" w:cs="Arial"/>
          <w:sz w:val="22"/>
          <w:szCs w:val="22"/>
          <w:lang w:val="en-GB"/>
        </w:rPr>
        <w:t>which must be read by IHB adults.</w:t>
      </w:r>
    </w:p>
    <w:p w:rsidR="00A32881" w:rsidRDefault="00A32881" w14:paraId="1896986B" w14:textId="77777777">
      <w:pPr>
        <w:rPr>
          <w:rFonts w:ascii="Arial" w:hAnsi="Arial" w:cs="Arial"/>
          <w:color w:val="FF0000"/>
          <w:sz w:val="22"/>
          <w:szCs w:val="22"/>
          <w:lang w:val="en-GB"/>
        </w:rPr>
      </w:pPr>
    </w:p>
    <w:p w:rsidR="00A32881" w:rsidRDefault="00E31F81" w14:paraId="6461F1CC" w14:textId="77777777">
      <w:pPr>
        <w:rPr>
          <w:rFonts w:ascii="Arial" w:hAnsi="Arial" w:cs="Arial"/>
          <w:sz w:val="22"/>
          <w:szCs w:val="22"/>
          <w:lang w:val="en-GB"/>
        </w:rPr>
      </w:pPr>
      <w:r>
        <w:rPr>
          <w:rFonts w:ascii="Arial" w:hAnsi="Arial" w:cs="Arial"/>
          <w:sz w:val="22"/>
          <w:szCs w:val="22"/>
          <w:lang w:val="en-GB"/>
        </w:rPr>
        <w:t>However, key aspects of the Code of Conduct are summarised below as a reminder:</w:t>
      </w:r>
    </w:p>
    <w:p w:rsidR="00A32881" w:rsidRDefault="00A32881" w14:paraId="1C861067" w14:textId="77777777">
      <w:pPr>
        <w:rPr>
          <w:rFonts w:ascii="Arial" w:hAnsi="Arial" w:cs="Arial"/>
          <w:sz w:val="22"/>
          <w:szCs w:val="22"/>
          <w:lang w:val="en-GB"/>
        </w:rPr>
      </w:pPr>
    </w:p>
    <w:p w:rsidR="00A32881" w:rsidRDefault="00E31F81" w14:paraId="5E300B78" w14:textId="77777777">
      <w:pPr>
        <w:rPr>
          <w:rFonts w:ascii="Arial" w:hAnsi="Arial" w:cs="Arial"/>
          <w:sz w:val="22"/>
          <w:szCs w:val="22"/>
          <w:u w:val="single"/>
          <w:lang w:val="en-GB"/>
        </w:rPr>
      </w:pPr>
      <w:r>
        <w:rPr>
          <w:rFonts w:ascii="Arial" w:hAnsi="Arial" w:cs="Arial"/>
          <w:sz w:val="22"/>
          <w:szCs w:val="22"/>
          <w:u w:val="single"/>
          <w:lang w:val="en-GB"/>
        </w:rPr>
        <w:t>General points</w:t>
      </w:r>
    </w:p>
    <w:p w:rsidR="00A32881" w:rsidRDefault="00E31F81" w14:paraId="7434E271" w14:textId="77777777">
      <w:pPr>
        <w:numPr>
          <w:ilvl w:val="0"/>
          <w:numId w:val="34"/>
        </w:numPr>
        <w:rPr>
          <w:rFonts w:ascii="Arial" w:hAnsi="Arial" w:cs="Arial"/>
          <w:sz w:val="22"/>
          <w:szCs w:val="22"/>
          <w:lang w:val="en-GB"/>
        </w:rPr>
      </w:pPr>
      <w:r>
        <w:rPr>
          <w:rFonts w:ascii="Arial" w:hAnsi="Arial" w:cs="Arial"/>
          <w:sz w:val="22"/>
          <w:szCs w:val="22"/>
          <w:lang w:val="en-GB"/>
        </w:rPr>
        <w:t>IHB adults are in a position of trust and must not use this to intimidate, threaten, coerce or undermine students. Corporal punishment and degrading treatment, e.g. through words or actions, is not acceptable.</w:t>
      </w:r>
    </w:p>
    <w:p w:rsidR="00A32881" w:rsidRDefault="00E31F81" w14:paraId="2BDFFFD0" w14:textId="77777777">
      <w:pPr>
        <w:numPr>
          <w:ilvl w:val="0"/>
          <w:numId w:val="34"/>
        </w:numPr>
        <w:rPr>
          <w:rFonts w:ascii="Arial" w:hAnsi="Arial" w:cs="Arial"/>
          <w:sz w:val="22"/>
          <w:szCs w:val="22"/>
          <w:lang w:val="en-GB"/>
        </w:rPr>
      </w:pPr>
      <w:r>
        <w:rPr>
          <w:rFonts w:ascii="Arial" w:hAnsi="Arial" w:cs="Arial"/>
          <w:sz w:val="22"/>
          <w:szCs w:val="22"/>
          <w:lang w:val="en-GB"/>
        </w:rPr>
        <w:t>All personal information about students must be treated in a confidential manner and must never be used for an IHB adult’s advantage.</w:t>
      </w:r>
    </w:p>
    <w:p w:rsidR="00A32881" w:rsidRDefault="00E31F81" w14:paraId="4B65A4A8" w14:textId="77777777">
      <w:pPr>
        <w:numPr>
          <w:ilvl w:val="0"/>
          <w:numId w:val="34"/>
        </w:numPr>
        <w:rPr>
          <w:rFonts w:ascii="Arial" w:hAnsi="Arial" w:cs="Arial"/>
          <w:color w:val="FF0000"/>
          <w:sz w:val="22"/>
          <w:szCs w:val="22"/>
          <w:lang w:val="en-GB"/>
        </w:rPr>
      </w:pPr>
      <w:r>
        <w:rPr>
          <w:rFonts w:ascii="Arial" w:hAnsi="Arial" w:cs="Arial"/>
          <w:sz w:val="22"/>
          <w:szCs w:val="22"/>
          <w:lang w:val="en-GB"/>
        </w:rPr>
        <w:t xml:space="preserve">All IHB adults are in a position of trust with U18s, so any sexual activity with or in front of </w:t>
      </w:r>
      <w:proofErr w:type="gramStart"/>
      <w:r>
        <w:rPr>
          <w:rFonts w:ascii="Arial" w:hAnsi="Arial" w:cs="Arial"/>
          <w:sz w:val="22"/>
          <w:szCs w:val="22"/>
          <w:lang w:val="en-GB"/>
        </w:rPr>
        <w:t>U18s, or</w:t>
      </w:r>
      <w:proofErr w:type="gramEnd"/>
      <w:r>
        <w:rPr>
          <w:rFonts w:ascii="Arial" w:hAnsi="Arial" w:cs="Arial"/>
          <w:sz w:val="22"/>
          <w:szCs w:val="22"/>
          <w:lang w:val="en-GB"/>
        </w:rPr>
        <w:t xml:space="preserve"> encouraging U18s to engage in or watch sexual activity, is a criminal offence. </w:t>
      </w:r>
    </w:p>
    <w:p w:rsidR="00A32881" w:rsidRDefault="00E31F81" w14:paraId="156A8F8F" w14:textId="77777777">
      <w:pPr>
        <w:numPr>
          <w:ilvl w:val="0"/>
          <w:numId w:val="34"/>
        </w:numPr>
        <w:rPr>
          <w:rFonts w:ascii="Arial" w:hAnsi="Arial" w:cs="Arial"/>
          <w:sz w:val="22"/>
          <w:szCs w:val="22"/>
          <w:lang w:val="en-GB"/>
        </w:rPr>
      </w:pPr>
      <w:r>
        <w:rPr>
          <w:rFonts w:ascii="Arial" w:hAnsi="Arial" w:cs="Arial"/>
          <w:sz w:val="22"/>
          <w:szCs w:val="22"/>
          <w:lang w:val="en-GB"/>
        </w:rPr>
        <w:t>IHB adults should ensure they are dressed decently and appropriately and bear in mind that offensive, revealing or provocative clothing could leave them open to criticism or allegation.</w:t>
      </w:r>
    </w:p>
    <w:p w:rsidR="00A32881" w:rsidRDefault="00E31F81" w14:paraId="34122236" w14:textId="77777777">
      <w:pPr>
        <w:numPr>
          <w:ilvl w:val="0"/>
          <w:numId w:val="34"/>
        </w:numPr>
        <w:rPr>
          <w:rFonts w:ascii="Arial" w:hAnsi="Arial" w:cs="Arial"/>
          <w:sz w:val="22"/>
          <w:szCs w:val="22"/>
          <w:lang w:val="en-GB"/>
        </w:rPr>
      </w:pPr>
      <w:r>
        <w:rPr>
          <w:rFonts w:ascii="Arial" w:hAnsi="Arial" w:cs="Arial"/>
          <w:sz w:val="22"/>
          <w:szCs w:val="22"/>
          <w:lang w:val="en-GB"/>
        </w:rPr>
        <w:t>Giving or receiving gifts can be misinterpreted as a bribe or grooming, so caution should be exercised.  Rewards for students should be part of an agreed award system and IHB adults should avoid favouritism, which could be construed as grooming.</w:t>
      </w:r>
    </w:p>
    <w:p w:rsidR="00A32881" w:rsidRDefault="00E31F81" w14:paraId="36B75379" w14:textId="77777777">
      <w:pPr>
        <w:numPr>
          <w:ilvl w:val="0"/>
          <w:numId w:val="34"/>
        </w:numPr>
        <w:rPr>
          <w:rFonts w:ascii="Arial" w:hAnsi="Arial" w:cs="Arial"/>
          <w:sz w:val="22"/>
          <w:szCs w:val="22"/>
          <w:lang w:val="en-GB"/>
        </w:rPr>
      </w:pPr>
      <w:r>
        <w:rPr>
          <w:rFonts w:ascii="Arial" w:hAnsi="Arial" w:cs="Arial"/>
          <w:sz w:val="22"/>
          <w:szCs w:val="22"/>
          <w:lang w:val="en-GB"/>
        </w:rPr>
        <w:t>Infatuations of students towards IHB adults should be handled sensitively and discussed with a senior colleague as soon as possible.</w:t>
      </w:r>
    </w:p>
    <w:p w:rsidR="00A32881" w:rsidRDefault="00E31F81" w14:paraId="320A2B57" w14:textId="77777777">
      <w:pPr>
        <w:numPr>
          <w:ilvl w:val="0"/>
          <w:numId w:val="34"/>
        </w:numPr>
        <w:rPr>
          <w:rFonts w:ascii="Arial" w:hAnsi="Arial" w:cs="Arial"/>
          <w:sz w:val="22"/>
          <w:szCs w:val="22"/>
          <w:lang w:val="en-GB"/>
        </w:rPr>
      </w:pPr>
      <w:r>
        <w:rPr>
          <w:rFonts w:ascii="Arial" w:hAnsi="Arial" w:cs="Arial"/>
          <w:sz w:val="22"/>
          <w:szCs w:val="22"/>
          <w:lang w:val="en-GB"/>
        </w:rPr>
        <w:t xml:space="preserve">Staff should not establish or seek to establish social contact outside the classroom with pupils for the purpose of securing a friendship. Staff should not give personal details to U18 students. Staff should not have contact with U18s online, except through formats which are sanctioned and scrutinised by the </w:t>
      </w:r>
      <w:proofErr w:type="gramStart"/>
      <w:r>
        <w:rPr>
          <w:rFonts w:ascii="Arial" w:hAnsi="Arial" w:cs="Arial"/>
          <w:sz w:val="22"/>
          <w:szCs w:val="22"/>
          <w:lang w:val="en-GB"/>
        </w:rPr>
        <w:t>School</w:t>
      </w:r>
      <w:proofErr w:type="gramEnd"/>
      <w:r>
        <w:rPr>
          <w:rFonts w:ascii="Arial" w:hAnsi="Arial" w:cs="Arial"/>
          <w:sz w:val="22"/>
          <w:szCs w:val="22"/>
          <w:lang w:val="en-GB"/>
        </w:rPr>
        <w:t>, e.g. emailing homework to a teacher’s school email address or responding to a message from an U18 on the School’s Facebook page.</w:t>
      </w:r>
    </w:p>
    <w:p w:rsidR="00A32881" w:rsidRDefault="00E31F81" w14:paraId="4B2D6F0A" w14:textId="77777777">
      <w:pPr>
        <w:numPr>
          <w:ilvl w:val="0"/>
          <w:numId w:val="34"/>
        </w:numPr>
        <w:rPr>
          <w:rFonts w:ascii="Arial" w:hAnsi="Arial" w:cs="Arial"/>
          <w:sz w:val="22"/>
          <w:szCs w:val="22"/>
          <w:lang w:val="en-GB"/>
        </w:rPr>
      </w:pPr>
      <w:r>
        <w:rPr>
          <w:rFonts w:ascii="Arial" w:hAnsi="Arial" w:cs="Arial"/>
          <w:sz w:val="22"/>
          <w:szCs w:val="22"/>
          <w:lang w:val="en-GB"/>
        </w:rPr>
        <w:t>Any physical contact with U18s should be in response to their age-appropriate needs, appropriate to circumstances and the minimum necessary to meet these needs. This contact is open to scrutiny and justification and must never be secretive.</w:t>
      </w:r>
    </w:p>
    <w:p w:rsidR="00A32881" w:rsidRDefault="00E31F81" w14:paraId="2909A295" w14:textId="77777777">
      <w:pPr>
        <w:numPr>
          <w:ilvl w:val="0"/>
          <w:numId w:val="34"/>
        </w:numPr>
        <w:rPr>
          <w:rFonts w:ascii="Arial" w:hAnsi="Arial" w:cs="Arial"/>
          <w:sz w:val="22"/>
          <w:szCs w:val="22"/>
          <w:lang w:val="en-GB"/>
        </w:rPr>
      </w:pPr>
      <w:r>
        <w:rPr>
          <w:rFonts w:ascii="Arial" w:hAnsi="Arial" w:cs="Arial"/>
          <w:sz w:val="22"/>
          <w:szCs w:val="22"/>
          <w:lang w:val="en-GB"/>
        </w:rPr>
        <w:t xml:space="preserve">When entering rooms where students may be in a state of undress (e.g. bedrooms), IHB adults should announce their intention to enter (e.g. with a knock, pause and a second knock) </w:t>
      </w:r>
      <w:r>
        <w:rPr>
          <w:rFonts w:ascii="Arial" w:hAnsi="Arial" w:cs="Arial"/>
          <w:i/>
          <w:iCs/>
          <w:sz w:val="22"/>
          <w:szCs w:val="22"/>
          <w:lang w:val="en-GB"/>
        </w:rPr>
        <w:t>and</w:t>
      </w:r>
      <w:r>
        <w:rPr>
          <w:rFonts w:ascii="Arial" w:hAnsi="Arial" w:cs="Arial"/>
          <w:sz w:val="22"/>
          <w:szCs w:val="22"/>
          <w:lang w:val="en-GB"/>
        </w:rPr>
        <w:t xml:space="preserve"> wait to be invited in, except in an emergency.</w:t>
      </w:r>
    </w:p>
    <w:p w:rsidR="00A32881" w:rsidRDefault="00E31F81" w14:paraId="71AF00B2" w14:textId="77777777">
      <w:pPr>
        <w:numPr>
          <w:ilvl w:val="0"/>
          <w:numId w:val="34"/>
        </w:numPr>
        <w:rPr>
          <w:rFonts w:ascii="Arial" w:hAnsi="Arial" w:cs="Arial"/>
          <w:sz w:val="22"/>
          <w:szCs w:val="22"/>
          <w:lang w:val="en-GB"/>
        </w:rPr>
      </w:pPr>
      <w:r>
        <w:rPr>
          <w:rFonts w:ascii="Arial" w:hAnsi="Arial" w:cs="Arial"/>
          <w:sz w:val="22"/>
          <w:szCs w:val="22"/>
          <w:lang w:val="en-GB"/>
        </w:rPr>
        <w:t xml:space="preserve">IHB adults should only physically intervene to prevent an U18 from committing a criminal offence, injuring themselves or others or causing damage to property. Excessive force is likely to be a criminal offence. </w:t>
      </w:r>
    </w:p>
    <w:p w:rsidR="00A32881" w:rsidRDefault="00E31F81" w14:paraId="61BAB34F" w14:textId="77777777">
      <w:pPr>
        <w:numPr>
          <w:ilvl w:val="0"/>
          <w:numId w:val="34"/>
        </w:numPr>
        <w:rPr>
          <w:rFonts w:ascii="Arial" w:hAnsi="Arial" w:cs="Arial"/>
          <w:sz w:val="22"/>
          <w:szCs w:val="22"/>
          <w:lang w:val="en-GB"/>
        </w:rPr>
      </w:pPr>
      <w:r>
        <w:rPr>
          <w:rFonts w:ascii="Arial" w:hAnsi="Arial" w:cs="Arial"/>
          <w:sz w:val="22"/>
          <w:szCs w:val="22"/>
          <w:lang w:val="en-GB"/>
        </w:rPr>
        <w:t>One-to-one situations with U18s may make IHB adults more vulnerable to allegations. IHB adults should therefore avoid unnecessary one-to-one situations. Homestay families should ensure their interactions are appropriate and can be justified.</w:t>
      </w:r>
    </w:p>
    <w:p w:rsidR="00A32881" w:rsidRDefault="00E31F81" w14:paraId="527DC746" w14:textId="77777777">
      <w:pPr>
        <w:numPr>
          <w:ilvl w:val="0"/>
          <w:numId w:val="34"/>
        </w:numPr>
        <w:rPr>
          <w:rFonts w:ascii="Arial" w:hAnsi="Arial" w:cs="Arial"/>
          <w:sz w:val="22"/>
          <w:szCs w:val="22"/>
          <w:lang w:val="en-GB"/>
        </w:rPr>
      </w:pPr>
      <w:r>
        <w:rPr>
          <w:rFonts w:ascii="Arial" w:hAnsi="Arial" w:cs="Arial"/>
          <w:sz w:val="22"/>
          <w:szCs w:val="22"/>
          <w:lang w:val="en-GB"/>
        </w:rPr>
        <w:t xml:space="preserve">Before transporting students in their own vehicles, all IHB adults must ensure that they have informed their motor insurance company. U18s should </w:t>
      </w:r>
      <w:proofErr w:type="gramStart"/>
      <w:r>
        <w:rPr>
          <w:rFonts w:ascii="Arial" w:hAnsi="Arial" w:cs="Arial"/>
          <w:sz w:val="22"/>
          <w:szCs w:val="22"/>
          <w:lang w:val="en-GB"/>
        </w:rPr>
        <w:t>wear seatbelts at all times</w:t>
      </w:r>
      <w:proofErr w:type="gramEnd"/>
      <w:r>
        <w:rPr>
          <w:rFonts w:ascii="Arial" w:hAnsi="Arial" w:cs="Arial"/>
          <w:sz w:val="22"/>
          <w:szCs w:val="22"/>
          <w:lang w:val="en-GB"/>
        </w:rPr>
        <w:t xml:space="preserve">. </w:t>
      </w:r>
    </w:p>
    <w:p w:rsidR="00A32881" w:rsidRDefault="00E31F81" w14:paraId="3E529FA6" w14:textId="77777777">
      <w:pPr>
        <w:numPr>
          <w:ilvl w:val="0"/>
          <w:numId w:val="34"/>
        </w:numPr>
        <w:rPr>
          <w:rFonts w:ascii="Arial" w:hAnsi="Arial" w:cs="Arial"/>
          <w:sz w:val="22"/>
          <w:szCs w:val="22"/>
          <w:lang w:val="en-GB"/>
        </w:rPr>
      </w:pPr>
      <w:r>
        <w:rPr>
          <w:rFonts w:ascii="Arial" w:hAnsi="Arial" w:cs="Arial"/>
          <w:sz w:val="22"/>
          <w:szCs w:val="22"/>
          <w:lang w:val="en-GB"/>
        </w:rPr>
        <w:t>IHB adults who transport IHB U18s must note IHB guidance that students should sit in the back passenger seat where possible; if there are several students and the front passenger seat is needed, this student should be the one who is dropped off first.</w:t>
      </w:r>
    </w:p>
    <w:p w:rsidR="00A32881" w:rsidRDefault="00E31F81" w14:paraId="02C36745" w14:textId="77777777">
      <w:pPr>
        <w:numPr>
          <w:ilvl w:val="0"/>
          <w:numId w:val="34"/>
        </w:numPr>
        <w:rPr>
          <w:rFonts w:ascii="Arial" w:hAnsi="Arial" w:cs="Arial"/>
          <w:sz w:val="22"/>
          <w:szCs w:val="22"/>
          <w:lang w:val="en-GB"/>
        </w:rPr>
      </w:pPr>
      <w:r>
        <w:rPr>
          <w:rFonts w:ascii="Arial" w:hAnsi="Arial" w:cs="Arial"/>
          <w:sz w:val="22"/>
          <w:szCs w:val="22"/>
          <w:lang w:val="en-GB"/>
        </w:rPr>
        <w:t xml:space="preserve">For out of school activities, IHB staff must assess the risks to U18s before an activity takes place </w:t>
      </w:r>
      <w:proofErr w:type="gramStart"/>
      <w:r>
        <w:rPr>
          <w:rFonts w:ascii="Arial" w:hAnsi="Arial" w:cs="Arial"/>
          <w:sz w:val="22"/>
          <w:szCs w:val="22"/>
          <w:lang w:val="en-GB"/>
        </w:rPr>
        <w:t>and also</w:t>
      </w:r>
      <w:proofErr w:type="gramEnd"/>
      <w:r>
        <w:rPr>
          <w:rFonts w:ascii="Arial" w:hAnsi="Arial" w:cs="Arial"/>
          <w:sz w:val="22"/>
          <w:szCs w:val="22"/>
          <w:lang w:val="en-GB"/>
        </w:rPr>
        <w:t xml:space="preserve"> ensure that their behaviour remains professional despite the more informal setting.</w:t>
      </w:r>
    </w:p>
    <w:p w:rsidR="00A32881" w:rsidRDefault="00E31F81" w14:paraId="1D5D6BE1" w14:textId="77777777">
      <w:pPr>
        <w:numPr>
          <w:ilvl w:val="0"/>
          <w:numId w:val="34"/>
        </w:numPr>
        <w:rPr>
          <w:rFonts w:ascii="Arial" w:hAnsi="Arial" w:cs="Arial"/>
          <w:sz w:val="22"/>
          <w:szCs w:val="22"/>
          <w:lang w:val="en-GB"/>
        </w:rPr>
      </w:pPr>
      <w:r>
        <w:rPr>
          <w:rFonts w:ascii="Arial" w:hAnsi="Arial" w:cs="Arial"/>
          <w:sz w:val="22"/>
          <w:szCs w:val="22"/>
          <w:lang w:val="en-GB"/>
        </w:rPr>
        <w:t xml:space="preserve">If U18s need to take regular medication, they should have a health care plan agreed between student, parents and the </w:t>
      </w:r>
      <w:proofErr w:type="gramStart"/>
      <w:r>
        <w:rPr>
          <w:rFonts w:ascii="Arial" w:hAnsi="Arial" w:cs="Arial"/>
          <w:sz w:val="22"/>
          <w:szCs w:val="22"/>
          <w:lang w:val="en-GB"/>
        </w:rPr>
        <w:t>School</w:t>
      </w:r>
      <w:proofErr w:type="gramEnd"/>
      <w:r>
        <w:rPr>
          <w:rFonts w:ascii="Arial" w:hAnsi="Arial" w:cs="Arial"/>
          <w:sz w:val="22"/>
          <w:szCs w:val="22"/>
          <w:lang w:val="en-GB"/>
        </w:rPr>
        <w:t xml:space="preserve">. </w:t>
      </w:r>
    </w:p>
    <w:p w:rsidR="00A32881" w:rsidRDefault="00E31F81" w14:paraId="240057DB" w14:textId="77777777">
      <w:pPr>
        <w:numPr>
          <w:ilvl w:val="0"/>
          <w:numId w:val="34"/>
        </w:numPr>
        <w:rPr>
          <w:rFonts w:ascii="Arial" w:hAnsi="Arial" w:cs="Arial"/>
          <w:sz w:val="22"/>
          <w:szCs w:val="22"/>
          <w:lang w:val="en-GB"/>
        </w:rPr>
      </w:pPr>
      <w:r>
        <w:rPr>
          <w:rFonts w:ascii="Arial" w:hAnsi="Arial" w:eastAsia="Arial" w:cs="Arial"/>
          <w:color w:val="00B050"/>
          <w:sz w:val="22"/>
          <w:szCs w:val="22"/>
          <w:lang w:val="en-GB"/>
        </w:rPr>
        <w:t xml:space="preserve"> </w:t>
      </w:r>
      <w:r>
        <w:rPr>
          <w:rFonts w:ascii="Arial" w:hAnsi="Arial" w:cs="Arial"/>
          <w:sz w:val="22"/>
          <w:szCs w:val="22"/>
          <w:lang w:val="en-GB"/>
        </w:rPr>
        <w:t xml:space="preserve">If an IHB adult is concerned about the medication a student is taking, this should be discussed with the </w:t>
      </w:r>
      <w:proofErr w:type="gramStart"/>
      <w:r>
        <w:rPr>
          <w:rFonts w:ascii="Arial" w:hAnsi="Arial" w:cs="Arial"/>
          <w:sz w:val="22"/>
          <w:szCs w:val="22"/>
          <w:lang w:val="en-GB"/>
        </w:rPr>
        <w:t>School</w:t>
      </w:r>
      <w:proofErr w:type="gramEnd"/>
      <w:r>
        <w:rPr>
          <w:rFonts w:ascii="Arial" w:hAnsi="Arial" w:cs="Arial"/>
          <w:sz w:val="22"/>
          <w:szCs w:val="22"/>
          <w:lang w:val="en-GB"/>
        </w:rPr>
        <w:t xml:space="preserve"> as soon as possible.</w:t>
      </w:r>
    </w:p>
    <w:p w:rsidR="00A32881" w:rsidRDefault="00E31F81" w14:paraId="3C37311E" w14:textId="77777777">
      <w:pPr>
        <w:numPr>
          <w:ilvl w:val="0"/>
          <w:numId w:val="34"/>
        </w:numPr>
        <w:rPr>
          <w:rFonts w:ascii="Arial" w:hAnsi="Arial" w:cs="Arial"/>
          <w:sz w:val="22"/>
          <w:szCs w:val="22"/>
          <w:lang w:val="en-GB"/>
        </w:rPr>
      </w:pPr>
      <w:r>
        <w:rPr>
          <w:rFonts w:ascii="Arial" w:hAnsi="Arial" w:cs="Arial"/>
          <w:sz w:val="22"/>
          <w:szCs w:val="22"/>
          <w:lang w:val="en-GB"/>
        </w:rPr>
        <w:t>IHB adults should be aware that images of U18s have the potential to be misused for pornographic or grooming purposes. IHB adults should be clear about the purpose of images taken, be able to justify any images in their possession and ensure that all images are available for scrutiny. IHB adults should only use IHB work devices for taking planned images of IHB U18s (examples include ID photos for IHB database, photos during social programme activities for IHB marketing and social media where consent has been given).</w:t>
      </w:r>
    </w:p>
    <w:p w:rsidR="00A32881" w:rsidRDefault="00E31F81" w14:paraId="2C642D75" w14:textId="77777777">
      <w:pPr>
        <w:numPr>
          <w:ilvl w:val="0"/>
          <w:numId w:val="34"/>
        </w:numPr>
        <w:rPr>
          <w:rFonts w:ascii="Arial" w:hAnsi="Arial" w:cs="Arial"/>
          <w:sz w:val="22"/>
          <w:szCs w:val="22"/>
          <w:lang w:val="en-GB"/>
        </w:rPr>
      </w:pPr>
      <w:r>
        <w:rPr>
          <w:rFonts w:ascii="Arial" w:hAnsi="Arial" w:cs="Arial"/>
          <w:sz w:val="22"/>
          <w:szCs w:val="22"/>
          <w:lang w:val="en-GB"/>
        </w:rPr>
        <w:t>IHB adults must not access or share inappropriate online sites, images and videos at work</w:t>
      </w:r>
    </w:p>
    <w:p w:rsidR="00A32881" w:rsidRDefault="00E31F81" w14:paraId="1A30A804" w14:textId="77777777">
      <w:pPr>
        <w:numPr>
          <w:ilvl w:val="0"/>
          <w:numId w:val="34"/>
        </w:numPr>
        <w:rPr>
          <w:rFonts w:ascii="Arial" w:hAnsi="Arial" w:cs="Arial"/>
          <w:sz w:val="22"/>
          <w:szCs w:val="22"/>
          <w:lang w:val="en-GB"/>
        </w:rPr>
      </w:pPr>
      <w:r>
        <w:rPr>
          <w:rFonts w:ascii="Arial" w:hAnsi="Arial" w:cs="Arial"/>
          <w:sz w:val="22"/>
          <w:szCs w:val="22"/>
          <w:lang w:val="en-GB"/>
        </w:rPr>
        <w:t>Care should be taken when engaging students with sensitive topics. If in doubt, seek the advice of a senior member of staff.</w:t>
      </w:r>
    </w:p>
    <w:p w:rsidR="00A32881" w:rsidRDefault="00E31F81" w14:paraId="57AA5201" w14:textId="77777777">
      <w:pPr>
        <w:numPr>
          <w:ilvl w:val="0"/>
          <w:numId w:val="34"/>
        </w:numPr>
        <w:rPr>
          <w:rFonts w:ascii="Arial" w:hAnsi="Arial" w:cs="Arial"/>
          <w:sz w:val="22"/>
          <w:szCs w:val="22"/>
          <w:lang w:val="en-GB"/>
        </w:rPr>
      </w:pPr>
      <w:r>
        <w:rPr>
          <w:rFonts w:ascii="Arial" w:hAnsi="Arial" w:cs="Arial"/>
          <w:sz w:val="22"/>
          <w:szCs w:val="22"/>
          <w:lang w:val="en-GB"/>
        </w:rPr>
        <w:t xml:space="preserve">Accessing indecent images of children on the internet (child sexual abuse material) will, if proven, invariably lead to any IHB adult being barred from work with children and young people. </w:t>
      </w:r>
    </w:p>
    <w:p w:rsidR="00A32881" w:rsidRDefault="00E31F81" w14:paraId="3C18E52D" w14:textId="77777777">
      <w:pPr>
        <w:numPr>
          <w:ilvl w:val="0"/>
          <w:numId w:val="34"/>
        </w:numPr>
        <w:rPr>
          <w:rFonts w:ascii="Arial" w:hAnsi="Arial" w:cs="Arial"/>
          <w:sz w:val="22"/>
          <w:szCs w:val="22"/>
          <w:lang w:val="en-GB"/>
        </w:rPr>
      </w:pPr>
      <w:r>
        <w:rPr>
          <w:rFonts w:ascii="Arial" w:hAnsi="Arial" w:cs="Arial"/>
          <w:sz w:val="22"/>
          <w:szCs w:val="22"/>
          <w:lang w:val="en-GB"/>
        </w:rPr>
        <w:t>Where the welfare of U18s may be at risk, IHB adults should bring matters of concern to the attention of senior management and if necessary, relevant external agencies. Concerns may include the behaviour of other IHB adults, for which confidentiality will be maintained.</w:t>
      </w:r>
    </w:p>
    <w:p w:rsidR="00A32881" w:rsidRDefault="00E31F81" w14:paraId="221CD002" w14:textId="77777777">
      <w:pPr>
        <w:numPr>
          <w:ilvl w:val="0"/>
          <w:numId w:val="34"/>
        </w:numPr>
        <w:rPr>
          <w:rFonts w:ascii="Arial" w:hAnsi="Arial" w:cs="Arial"/>
          <w:sz w:val="22"/>
          <w:szCs w:val="22"/>
          <w:lang w:val="en-GB"/>
        </w:rPr>
      </w:pPr>
      <w:r>
        <w:rPr>
          <w:rFonts w:ascii="Arial" w:hAnsi="Arial" w:cs="Arial"/>
          <w:sz w:val="22"/>
          <w:szCs w:val="22"/>
          <w:lang w:val="en-GB"/>
        </w:rPr>
        <w:t>All IHB adults have a duty to record and report any child protection concerns to the Designated Safeguarding Person and/or Designated Safeguarding Lead.</w:t>
      </w:r>
    </w:p>
    <w:p w:rsidR="00A32881" w:rsidRDefault="00E31F81" w14:paraId="46649C57" w14:textId="77777777">
      <w:pPr>
        <w:numPr>
          <w:ilvl w:val="0"/>
          <w:numId w:val="34"/>
        </w:numPr>
        <w:rPr>
          <w:rFonts w:ascii="Arial" w:hAnsi="Arial" w:cs="Arial"/>
          <w:sz w:val="22"/>
          <w:szCs w:val="22"/>
          <w:lang w:val="en-GB"/>
        </w:rPr>
      </w:pPr>
      <w:r>
        <w:rPr>
          <w:rFonts w:ascii="Arial" w:hAnsi="Arial" w:cs="Arial"/>
          <w:sz w:val="22"/>
          <w:szCs w:val="22"/>
          <w:lang w:val="en-GB"/>
        </w:rPr>
        <w:t>If an incident occurs which may result in an action being misinterpreted and/or an allegation being made against a member of staff, the relevant information should be promptly reported to senior staff.</w:t>
      </w:r>
    </w:p>
    <w:p w:rsidR="00A32881" w:rsidRDefault="00E31F81" w14:paraId="1CCE979D" w14:textId="77777777">
      <w:pPr>
        <w:numPr>
          <w:ilvl w:val="0"/>
          <w:numId w:val="34"/>
        </w:numPr>
        <w:rPr>
          <w:rFonts w:ascii="Arial" w:hAnsi="Arial" w:cs="Arial"/>
          <w:sz w:val="22"/>
          <w:szCs w:val="22"/>
          <w:lang w:val="en-GB"/>
        </w:rPr>
      </w:pPr>
      <w:r>
        <w:rPr>
          <w:rFonts w:ascii="Arial" w:hAnsi="Arial" w:cs="Arial"/>
          <w:sz w:val="22"/>
          <w:szCs w:val="22"/>
          <w:lang w:val="en-GB"/>
        </w:rPr>
        <w:t>IHB adults should feel able to discuss with senior staff any difficulties or problems in relation to U18 students, so that support can be provided or action taken.</w:t>
      </w:r>
    </w:p>
    <w:p w:rsidR="00A32881" w:rsidRDefault="00E31F81" w14:paraId="3C9B2BFD" w14:textId="77777777">
      <w:pPr>
        <w:numPr>
          <w:ilvl w:val="0"/>
          <w:numId w:val="34"/>
        </w:numPr>
        <w:rPr>
          <w:rFonts w:ascii="Arial" w:hAnsi="Arial" w:cs="Arial"/>
          <w:sz w:val="22"/>
          <w:szCs w:val="22"/>
          <w:lang w:val="en-GB"/>
        </w:rPr>
      </w:pPr>
      <w:r>
        <w:rPr>
          <w:rFonts w:ascii="Arial" w:hAnsi="Arial" w:cs="Arial"/>
          <w:sz w:val="22"/>
          <w:szCs w:val="22"/>
          <w:lang w:val="en-GB"/>
        </w:rPr>
        <w:t>IHB adults must not supply alcohol or any nicotine products to U18s (including cigarettes, e-cigarettes, vapes), and must ensure that alcohol/drugs do not compromise their own ability to safeguard and care for U18s.</w:t>
      </w:r>
    </w:p>
    <w:p w:rsidR="00A32881" w:rsidRDefault="00E31F81" w14:paraId="27F36D77" w14:textId="77777777">
      <w:pPr>
        <w:numPr>
          <w:ilvl w:val="0"/>
          <w:numId w:val="34"/>
        </w:numPr>
        <w:rPr>
          <w:rFonts w:ascii="Arial" w:hAnsi="Arial" w:cs="Arial"/>
          <w:sz w:val="22"/>
          <w:szCs w:val="22"/>
          <w:lang w:val="en-GB"/>
        </w:rPr>
      </w:pPr>
      <w:r>
        <w:rPr>
          <w:rFonts w:ascii="Arial" w:hAnsi="Arial" w:cs="Arial"/>
          <w:sz w:val="22"/>
          <w:szCs w:val="22"/>
          <w:lang w:val="en-GB"/>
        </w:rPr>
        <w:t>Permission must be gained before searching a student, unless there is a serious risk of harm. Consulting the School or police is advised.</w:t>
      </w:r>
    </w:p>
    <w:p w:rsidR="00A32881" w:rsidRDefault="00E31F81" w14:paraId="40BB3EEE" w14:textId="77777777">
      <w:pPr>
        <w:numPr>
          <w:ilvl w:val="0"/>
          <w:numId w:val="34"/>
        </w:numPr>
        <w:rPr>
          <w:rFonts w:ascii="Arial" w:hAnsi="Arial" w:cs="Arial"/>
          <w:sz w:val="22"/>
          <w:szCs w:val="22"/>
          <w:lang w:val="en-GB"/>
        </w:rPr>
      </w:pPr>
      <w:r>
        <w:rPr>
          <w:rFonts w:ascii="Arial" w:hAnsi="Arial" w:cs="Arial"/>
          <w:sz w:val="22"/>
          <w:szCs w:val="22"/>
          <w:lang w:val="en-GB"/>
        </w:rPr>
        <w:t xml:space="preserve">Curfew times are important and the </w:t>
      </w:r>
      <w:proofErr w:type="gramStart"/>
      <w:r>
        <w:rPr>
          <w:rFonts w:ascii="Arial" w:hAnsi="Arial" w:cs="Arial"/>
          <w:sz w:val="22"/>
          <w:szCs w:val="22"/>
          <w:lang w:val="en-GB"/>
        </w:rPr>
        <w:t>School</w:t>
      </w:r>
      <w:proofErr w:type="gramEnd"/>
      <w:r>
        <w:rPr>
          <w:rFonts w:ascii="Arial" w:hAnsi="Arial" w:cs="Arial"/>
          <w:sz w:val="22"/>
          <w:szCs w:val="22"/>
          <w:lang w:val="en-GB"/>
        </w:rPr>
        <w:t xml:space="preserve"> must be informed if students fail to meet them.</w:t>
      </w:r>
    </w:p>
    <w:p w:rsidR="00A32881" w:rsidRDefault="00E31F81" w14:paraId="6A69FBFD" w14:textId="77777777">
      <w:pPr>
        <w:numPr>
          <w:ilvl w:val="0"/>
          <w:numId w:val="34"/>
        </w:numPr>
        <w:rPr>
          <w:rFonts w:ascii="Arial" w:hAnsi="Arial" w:cs="Arial"/>
          <w:sz w:val="22"/>
          <w:szCs w:val="22"/>
          <w:lang w:val="en-GB"/>
        </w:rPr>
      </w:pPr>
      <w:r>
        <w:rPr>
          <w:rFonts w:ascii="Arial" w:hAnsi="Arial" w:cs="Arial"/>
          <w:sz w:val="22"/>
          <w:szCs w:val="22"/>
          <w:lang w:val="en-GB"/>
        </w:rPr>
        <w:t xml:space="preserve">All IHB adults, including IHB homestay adult </w:t>
      </w:r>
      <w:proofErr w:type="gramStart"/>
      <w:r>
        <w:rPr>
          <w:rFonts w:ascii="Arial" w:hAnsi="Arial" w:cs="Arial"/>
          <w:sz w:val="22"/>
          <w:szCs w:val="22"/>
          <w:lang w:val="en-GB"/>
        </w:rPr>
        <w:t>care-givers</w:t>
      </w:r>
      <w:proofErr w:type="gramEnd"/>
      <w:r>
        <w:rPr>
          <w:rFonts w:ascii="Arial" w:hAnsi="Arial" w:cs="Arial"/>
          <w:sz w:val="22"/>
          <w:szCs w:val="22"/>
          <w:lang w:val="en-GB"/>
        </w:rPr>
        <w:t xml:space="preserve">, must assess relevant risks and levels of supervision required for U18s before giving permission for them to do any activities. Parents of U18 students must formally obtain the </w:t>
      </w:r>
      <w:proofErr w:type="gramStart"/>
      <w:r>
        <w:rPr>
          <w:rFonts w:ascii="Arial" w:hAnsi="Arial" w:cs="Arial"/>
          <w:sz w:val="22"/>
          <w:szCs w:val="22"/>
          <w:lang w:val="en-GB"/>
        </w:rPr>
        <w:t>School’s</w:t>
      </w:r>
      <w:proofErr w:type="gramEnd"/>
      <w:r>
        <w:rPr>
          <w:rFonts w:ascii="Arial" w:hAnsi="Arial" w:cs="Arial"/>
          <w:sz w:val="22"/>
          <w:szCs w:val="22"/>
          <w:lang w:val="en-GB"/>
        </w:rPr>
        <w:t xml:space="preserve"> permission before going on unsupervised trips outside Bristol in advance using the form provided to them.</w:t>
      </w:r>
    </w:p>
    <w:p w:rsidR="00A32881" w:rsidRDefault="00E31F81" w14:paraId="7EF4F658" w14:textId="77777777">
      <w:pPr>
        <w:numPr>
          <w:ilvl w:val="0"/>
          <w:numId w:val="34"/>
        </w:numPr>
        <w:rPr>
          <w:rFonts w:ascii="Arial" w:hAnsi="Arial" w:cs="Arial"/>
          <w:sz w:val="22"/>
          <w:szCs w:val="22"/>
          <w:lang w:val="en-GB"/>
        </w:rPr>
      </w:pPr>
      <w:r>
        <w:rPr>
          <w:rFonts w:ascii="Arial" w:hAnsi="Arial" w:cs="Arial"/>
          <w:sz w:val="22"/>
          <w:szCs w:val="22"/>
          <w:lang w:val="en-GB"/>
        </w:rPr>
        <w:t xml:space="preserve">Supervision of IT by homestay hosts should be </w:t>
      </w:r>
      <w:proofErr w:type="gramStart"/>
      <w:r>
        <w:rPr>
          <w:rFonts w:ascii="Arial" w:hAnsi="Arial" w:cs="Arial"/>
          <w:sz w:val="22"/>
          <w:szCs w:val="22"/>
          <w:lang w:val="en-GB"/>
        </w:rPr>
        <w:t>age-appropriate</w:t>
      </w:r>
      <w:proofErr w:type="gramEnd"/>
      <w:r>
        <w:rPr>
          <w:rFonts w:ascii="Arial" w:hAnsi="Arial" w:cs="Arial"/>
          <w:sz w:val="22"/>
          <w:szCs w:val="22"/>
          <w:lang w:val="en-GB"/>
        </w:rPr>
        <w:t xml:space="preserve">. If hosts have any concerns over students’ use of IT, they should contact the </w:t>
      </w:r>
      <w:proofErr w:type="gramStart"/>
      <w:r>
        <w:rPr>
          <w:rFonts w:ascii="Arial" w:hAnsi="Arial" w:cs="Arial"/>
          <w:sz w:val="22"/>
          <w:szCs w:val="22"/>
          <w:lang w:val="en-GB"/>
        </w:rPr>
        <w:t>School</w:t>
      </w:r>
      <w:proofErr w:type="gramEnd"/>
      <w:r>
        <w:rPr>
          <w:rFonts w:ascii="Arial" w:hAnsi="Arial" w:cs="Arial"/>
          <w:sz w:val="22"/>
          <w:szCs w:val="22"/>
          <w:lang w:val="en-GB"/>
        </w:rPr>
        <w:t>.</w:t>
      </w:r>
    </w:p>
    <w:p w:rsidR="00A32881" w:rsidRDefault="00E31F81" w14:paraId="169B7B38" w14:textId="77777777">
      <w:pPr>
        <w:numPr>
          <w:ilvl w:val="0"/>
          <w:numId w:val="34"/>
        </w:numPr>
        <w:rPr>
          <w:rFonts w:ascii="Arial" w:hAnsi="Arial" w:cs="Arial"/>
          <w:sz w:val="22"/>
          <w:szCs w:val="22"/>
          <w:lang w:val="en-GB"/>
        </w:rPr>
      </w:pPr>
      <w:r>
        <w:rPr>
          <w:rFonts w:ascii="Arial" w:hAnsi="Arial" w:cs="Arial"/>
          <w:sz w:val="22"/>
          <w:szCs w:val="22"/>
          <w:lang w:val="en-GB"/>
        </w:rPr>
        <w:t xml:space="preserve">Hosts should be fully aware of the need to assess the risks of activities and time where students are unsupervised by the </w:t>
      </w:r>
      <w:proofErr w:type="gramStart"/>
      <w:r>
        <w:rPr>
          <w:rFonts w:ascii="Arial" w:hAnsi="Arial" w:cs="Arial"/>
          <w:sz w:val="22"/>
          <w:szCs w:val="22"/>
          <w:lang w:val="en-GB"/>
        </w:rPr>
        <w:t>School</w:t>
      </w:r>
      <w:proofErr w:type="gramEnd"/>
      <w:r>
        <w:rPr>
          <w:rFonts w:ascii="Arial" w:hAnsi="Arial" w:cs="Arial"/>
          <w:sz w:val="22"/>
          <w:szCs w:val="22"/>
          <w:lang w:val="en-GB"/>
        </w:rPr>
        <w:t xml:space="preserve"> or the hosts.</w:t>
      </w:r>
    </w:p>
    <w:p w:rsidR="00A32881" w:rsidRDefault="00E31F81" w14:paraId="65D2C086" w14:textId="77777777">
      <w:pPr>
        <w:numPr>
          <w:ilvl w:val="0"/>
          <w:numId w:val="34"/>
        </w:numPr>
        <w:rPr>
          <w:rFonts w:ascii="Arial" w:hAnsi="Arial" w:cs="Arial"/>
          <w:sz w:val="22"/>
          <w:szCs w:val="22"/>
          <w:lang w:val="en-GB"/>
        </w:rPr>
      </w:pPr>
      <w:r>
        <w:rPr>
          <w:rFonts w:ascii="Arial" w:hAnsi="Arial" w:cs="Arial"/>
          <w:sz w:val="22"/>
          <w:szCs w:val="22"/>
          <w:lang w:val="en-GB"/>
        </w:rPr>
        <w:t>Students need to be safeguarded when attending online classes or social programme events.</w:t>
      </w:r>
    </w:p>
    <w:p w:rsidR="00A32881" w:rsidRDefault="00E31F81" w14:paraId="6130C2D3" w14:textId="77777777">
      <w:pPr>
        <w:numPr>
          <w:ilvl w:val="0"/>
          <w:numId w:val="34"/>
        </w:numPr>
        <w:rPr>
          <w:rFonts w:ascii="Arial" w:hAnsi="Arial" w:cs="Arial"/>
          <w:sz w:val="22"/>
          <w:szCs w:val="22"/>
          <w:lang w:val="en-GB"/>
        </w:rPr>
      </w:pPr>
      <w:r>
        <w:rPr>
          <w:rFonts w:ascii="Arial" w:hAnsi="Arial" w:cs="Arial"/>
          <w:sz w:val="22"/>
          <w:szCs w:val="22"/>
          <w:lang w:val="en-GB"/>
        </w:rPr>
        <w:t>IHB adults should be alert to any forms of peer-on-peer abuse, whether physical, verbal or online and challenge inappropriate behaviour.</w:t>
      </w:r>
    </w:p>
    <w:p w:rsidR="00A32881" w:rsidRDefault="00A32881" w14:paraId="26AEF2F1" w14:textId="77777777">
      <w:pPr>
        <w:rPr>
          <w:rFonts w:ascii="Arial" w:hAnsi="Arial" w:cs="Arial"/>
          <w:b/>
          <w:sz w:val="22"/>
          <w:szCs w:val="22"/>
          <w:lang w:val="en-GB"/>
        </w:rPr>
      </w:pPr>
    </w:p>
    <w:p w:rsidR="00A32881" w:rsidRDefault="00E31F81" w14:paraId="20AADCAC" w14:textId="77777777">
      <w:pPr>
        <w:rPr>
          <w:rFonts w:ascii="Arial" w:hAnsi="Arial" w:cs="Arial"/>
          <w:b/>
          <w:sz w:val="22"/>
          <w:szCs w:val="22"/>
          <w:lang w:val="en-GB"/>
        </w:rPr>
      </w:pPr>
      <w:r>
        <w:rPr>
          <w:rFonts w:ascii="Arial" w:hAnsi="Arial" w:cs="Arial"/>
          <w:b/>
          <w:sz w:val="22"/>
          <w:szCs w:val="22"/>
          <w:lang w:val="en-GB"/>
        </w:rPr>
        <w:t>4. RESPONDING TO BULLYING</w:t>
      </w:r>
    </w:p>
    <w:p w:rsidR="00A32881" w:rsidRDefault="00A32881" w14:paraId="55E07325" w14:textId="77777777">
      <w:pPr>
        <w:rPr>
          <w:rFonts w:ascii="Arial" w:hAnsi="Arial" w:cs="Arial"/>
          <w:b/>
          <w:sz w:val="22"/>
          <w:szCs w:val="22"/>
          <w:lang w:val="en-GB"/>
        </w:rPr>
      </w:pPr>
    </w:p>
    <w:p w:rsidR="00A32881" w:rsidRDefault="00E31F81" w14:paraId="1EAE4948" w14:textId="77777777">
      <w:pPr>
        <w:rPr>
          <w:rFonts w:ascii="Arial" w:hAnsi="Arial" w:cs="Arial"/>
          <w:sz w:val="22"/>
          <w:szCs w:val="22"/>
          <w:lang w:val="en-GB"/>
        </w:rPr>
      </w:pPr>
      <w:r>
        <w:rPr>
          <w:rFonts w:ascii="Arial" w:hAnsi="Arial" w:cs="Arial"/>
          <w:sz w:val="22"/>
          <w:szCs w:val="22"/>
          <w:lang w:val="en-GB"/>
        </w:rPr>
        <w:t>4.A. DEFINITION</w:t>
      </w:r>
    </w:p>
    <w:p w:rsidR="00A32881" w:rsidRDefault="00A32881" w14:paraId="1F3E05C8" w14:textId="77777777">
      <w:pPr>
        <w:rPr>
          <w:rFonts w:ascii="Arial" w:hAnsi="Arial" w:cs="Arial"/>
          <w:sz w:val="22"/>
          <w:szCs w:val="22"/>
          <w:lang w:val="en-GB"/>
        </w:rPr>
      </w:pPr>
    </w:p>
    <w:p w:rsidR="00A32881" w:rsidRDefault="00E31F81" w14:paraId="29708D18" w14:textId="77777777">
      <w:pPr>
        <w:rPr>
          <w:rFonts w:ascii="Arial" w:hAnsi="Arial" w:cs="Arial"/>
          <w:sz w:val="22"/>
          <w:szCs w:val="22"/>
          <w:lang w:val="en-GB"/>
        </w:rPr>
      </w:pPr>
      <w:r>
        <w:rPr>
          <w:rFonts w:ascii="Arial" w:hAnsi="Arial" w:cs="Arial"/>
          <w:sz w:val="22"/>
          <w:szCs w:val="22"/>
          <w:lang w:val="en-GB"/>
        </w:rPr>
        <w:t>Bullying, which is defined as wilful and repeated behaviour which has the purpose of making another person unhappy, is not tolerated in any form at IH Bristol.</w:t>
      </w:r>
    </w:p>
    <w:p w:rsidR="00A32881" w:rsidRDefault="00A32881" w14:paraId="5DE1977A" w14:textId="77777777">
      <w:pPr>
        <w:rPr>
          <w:rFonts w:ascii="Arial" w:hAnsi="Arial" w:cs="Arial"/>
          <w:b/>
          <w:sz w:val="22"/>
          <w:szCs w:val="22"/>
          <w:lang w:val="en-GB"/>
        </w:rPr>
      </w:pPr>
    </w:p>
    <w:p w:rsidR="00A32881" w:rsidRDefault="00E31F81" w14:paraId="327D0148" w14:textId="77777777">
      <w:pPr>
        <w:rPr>
          <w:rFonts w:ascii="Arial" w:hAnsi="Arial" w:cs="Arial"/>
          <w:sz w:val="22"/>
          <w:szCs w:val="22"/>
          <w:lang w:val="en-GB"/>
        </w:rPr>
      </w:pPr>
      <w:r>
        <w:rPr>
          <w:rFonts w:ascii="Arial" w:hAnsi="Arial" w:cs="Arial"/>
          <w:sz w:val="22"/>
          <w:szCs w:val="22"/>
          <w:lang w:val="en-GB"/>
        </w:rPr>
        <w:t>4.B. IDENTIFYING BULLYING</w:t>
      </w:r>
    </w:p>
    <w:p w:rsidR="00A32881" w:rsidRDefault="00A32881" w14:paraId="00A6F875" w14:textId="77777777">
      <w:pPr>
        <w:rPr>
          <w:rFonts w:ascii="Arial" w:hAnsi="Arial" w:cs="Arial"/>
          <w:sz w:val="22"/>
          <w:szCs w:val="22"/>
          <w:lang w:val="en-GB"/>
        </w:rPr>
      </w:pPr>
    </w:p>
    <w:p w:rsidR="00A32881" w:rsidRDefault="00E31F81" w14:paraId="2096570E" w14:textId="77777777">
      <w:r>
        <w:rPr>
          <w:rFonts w:ascii="Arial" w:hAnsi="Arial" w:cs="Arial"/>
          <w:sz w:val="22"/>
          <w:szCs w:val="22"/>
          <w:lang w:val="en-GB"/>
        </w:rPr>
        <w:t xml:space="preserve">Bullying can take many different forms: for example, physical, emotional, name-calling, showing a lack of respect for another’s property or excluding somebody from a social group. One person ‘having a joke’ is another person suffering bullying.  </w:t>
      </w:r>
    </w:p>
    <w:p w:rsidR="00A32881" w:rsidRDefault="00A32881" w14:paraId="4296708E" w14:textId="77777777">
      <w:pPr>
        <w:rPr>
          <w:rFonts w:ascii="Arial" w:hAnsi="Arial" w:cs="Arial"/>
          <w:sz w:val="22"/>
          <w:szCs w:val="22"/>
          <w:lang w:val="en-GB"/>
        </w:rPr>
      </w:pPr>
    </w:p>
    <w:p w:rsidR="00A32881" w:rsidRDefault="00E31F81" w14:paraId="2068CCF8" w14:textId="77777777">
      <w:pPr>
        <w:rPr>
          <w:rFonts w:ascii="Arial" w:hAnsi="Arial" w:cs="Arial"/>
          <w:sz w:val="22"/>
          <w:szCs w:val="22"/>
          <w:lang w:val="en-GB"/>
        </w:rPr>
      </w:pPr>
      <w:r>
        <w:rPr>
          <w:rFonts w:ascii="Arial" w:hAnsi="Arial" w:cs="Arial"/>
          <w:sz w:val="22"/>
          <w:szCs w:val="22"/>
          <w:lang w:val="en-GB"/>
        </w:rPr>
        <w:t>Sometimes it is obvious, sometimes it is done subtly and in such a way that children will be worried about telling adults what is happening.  For this reason it is vital that adults are vigilant in noticing changes in behaviour of children, particularly if they become withdrawn.</w:t>
      </w:r>
    </w:p>
    <w:p w:rsidR="00A32881" w:rsidRDefault="00A32881" w14:paraId="6F8C0BED" w14:textId="77777777">
      <w:pPr>
        <w:rPr>
          <w:rFonts w:ascii="Arial" w:hAnsi="Arial" w:cs="Arial"/>
          <w:b/>
          <w:sz w:val="22"/>
          <w:szCs w:val="22"/>
          <w:lang w:val="en-GB"/>
        </w:rPr>
      </w:pPr>
    </w:p>
    <w:p w:rsidR="00A32881" w:rsidRDefault="00A32881" w14:paraId="6AB26806" w14:textId="77777777">
      <w:pPr>
        <w:rPr>
          <w:rFonts w:ascii="Arial" w:hAnsi="Arial" w:cs="Arial"/>
          <w:b/>
          <w:sz w:val="22"/>
          <w:szCs w:val="22"/>
          <w:lang w:val="en-GB"/>
        </w:rPr>
      </w:pPr>
    </w:p>
    <w:p w:rsidR="00A32881" w:rsidRDefault="00E31F81" w14:paraId="594DA1CB" w14:textId="77777777">
      <w:pPr>
        <w:rPr>
          <w:rFonts w:ascii="Arial" w:hAnsi="Arial" w:cs="Arial"/>
          <w:sz w:val="22"/>
          <w:szCs w:val="22"/>
          <w:lang w:val="en-GB"/>
        </w:rPr>
      </w:pPr>
      <w:r>
        <w:rPr>
          <w:rFonts w:ascii="Arial" w:hAnsi="Arial" w:cs="Arial"/>
          <w:sz w:val="22"/>
          <w:szCs w:val="22"/>
          <w:lang w:val="en-GB"/>
        </w:rPr>
        <w:t>4.C. HOW TO REACT IF YOU SUSPECT BULLYING</w:t>
      </w:r>
    </w:p>
    <w:p w:rsidR="00A32881" w:rsidRDefault="00A32881" w14:paraId="1244CD01" w14:textId="77777777">
      <w:pPr>
        <w:rPr>
          <w:rFonts w:ascii="Arial" w:hAnsi="Arial" w:cs="Arial"/>
          <w:sz w:val="22"/>
          <w:szCs w:val="22"/>
          <w:lang w:val="en-GB"/>
        </w:rPr>
      </w:pPr>
    </w:p>
    <w:p w:rsidR="00A32881" w:rsidRDefault="00E31F81" w14:paraId="7479542F" w14:textId="77777777">
      <w:pPr>
        <w:numPr>
          <w:ilvl w:val="0"/>
          <w:numId w:val="3"/>
        </w:numPr>
        <w:tabs>
          <w:tab w:val="left" w:pos="720"/>
        </w:tabs>
        <w:rPr>
          <w:rFonts w:ascii="Arial" w:hAnsi="Arial" w:cs="Arial"/>
          <w:sz w:val="22"/>
          <w:szCs w:val="22"/>
          <w:lang w:val="en-GB"/>
        </w:rPr>
      </w:pPr>
      <w:r>
        <w:rPr>
          <w:rFonts w:ascii="Arial" w:hAnsi="Arial" w:cs="Arial"/>
          <w:sz w:val="22"/>
          <w:szCs w:val="22"/>
          <w:lang w:val="en-GB"/>
        </w:rPr>
        <w:t>Investigate all reports, however seemingly trivial.</w:t>
      </w:r>
    </w:p>
    <w:p w:rsidR="00A32881" w:rsidRDefault="00A32881" w14:paraId="6D9F9172" w14:textId="77777777">
      <w:pPr>
        <w:ind w:left="720"/>
        <w:rPr>
          <w:rFonts w:ascii="Arial" w:hAnsi="Arial" w:cs="Arial"/>
          <w:sz w:val="22"/>
          <w:szCs w:val="22"/>
          <w:lang w:val="en-GB"/>
        </w:rPr>
      </w:pPr>
    </w:p>
    <w:p w:rsidR="00A32881" w:rsidRDefault="00E31F81" w14:paraId="1D9BC4B7" w14:textId="77777777">
      <w:pPr>
        <w:numPr>
          <w:ilvl w:val="0"/>
          <w:numId w:val="3"/>
        </w:numPr>
        <w:tabs>
          <w:tab w:val="left" w:pos="720"/>
        </w:tabs>
        <w:rPr>
          <w:rFonts w:ascii="Arial" w:hAnsi="Arial" w:cs="Arial"/>
          <w:sz w:val="22"/>
          <w:szCs w:val="22"/>
          <w:lang w:val="en-GB"/>
        </w:rPr>
      </w:pPr>
      <w:r>
        <w:rPr>
          <w:rFonts w:ascii="Arial" w:hAnsi="Arial" w:cs="Arial"/>
          <w:sz w:val="22"/>
          <w:szCs w:val="22"/>
          <w:lang w:val="en-GB"/>
        </w:rPr>
        <w:t xml:space="preserve">Ensure that all reports of suspected bullying are logged and that the follow-up is also logged, fully recorded and signed off by the relevant academic manager involved. </w:t>
      </w:r>
    </w:p>
    <w:p w:rsidR="00A32881" w:rsidRDefault="00A32881" w14:paraId="7BD67585" w14:textId="77777777">
      <w:pPr>
        <w:ind w:left="720"/>
        <w:rPr>
          <w:rFonts w:ascii="Arial" w:hAnsi="Arial" w:cs="Arial"/>
          <w:sz w:val="22"/>
          <w:szCs w:val="22"/>
          <w:lang w:val="en-GB"/>
        </w:rPr>
      </w:pPr>
    </w:p>
    <w:p w:rsidR="00A32881" w:rsidRDefault="00E31F81" w14:paraId="6D6775BC" w14:textId="77777777">
      <w:pPr>
        <w:numPr>
          <w:ilvl w:val="0"/>
          <w:numId w:val="3"/>
        </w:numPr>
        <w:tabs>
          <w:tab w:val="left" w:pos="720"/>
        </w:tabs>
        <w:rPr>
          <w:rFonts w:ascii="Arial" w:hAnsi="Arial" w:cs="Arial"/>
          <w:sz w:val="22"/>
          <w:szCs w:val="22"/>
          <w:lang w:val="en-GB"/>
        </w:rPr>
      </w:pPr>
      <w:r>
        <w:rPr>
          <w:rFonts w:ascii="Arial" w:hAnsi="Arial" w:cs="Arial"/>
          <w:sz w:val="22"/>
          <w:szCs w:val="22"/>
          <w:lang w:val="en-GB"/>
        </w:rPr>
        <w:t>Once it has been established that bullying has taken/is taking place, explain to the person acting unkindly that their actions have been precisely that and tell them the effect it has had on another / others.</w:t>
      </w:r>
    </w:p>
    <w:p w:rsidR="00A32881" w:rsidRDefault="00A32881" w14:paraId="351CA868" w14:textId="77777777">
      <w:pPr>
        <w:ind w:left="720"/>
        <w:rPr>
          <w:rFonts w:ascii="Arial" w:hAnsi="Arial" w:cs="Arial"/>
          <w:sz w:val="22"/>
          <w:szCs w:val="22"/>
          <w:lang w:val="en-GB"/>
        </w:rPr>
      </w:pPr>
    </w:p>
    <w:p w:rsidR="00A32881" w:rsidRDefault="00E31F81" w14:paraId="2775620B" w14:textId="77777777">
      <w:pPr>
        <w:numPr>
          <w:ilvl w:val="0"/>
          <w:numId w:val="3"/>
        </w:numPr>
        <w:tabs>
          <w:tab w:val="left" w:pos="720"/>
        </w:tabs>
        <w:rPr>
          <w:rFonts w:ascii="Arial" w:hAnsi="Arial" w:cs="Arial"/>
          <w:sz w:val="22"/>
          <w:szCs w:val="22"/>
          <w:lang w:val="en-GB"/>
        </w:rPr>
      </w:pPr>
      <w:r>
        <w:rPr>
          <w:rFonts w:ascii="Arial" w:hAnsi="Arial" w:cs="Arial"/>
          <w:sz w:val="22"/>
          <w:szCs w:val="22"/>
          <w:lang w:val="en-GB"/>
        </w:rPr>
        <w:t xml:space="preserve">Ask them to consider an appropriate way of putting things right and, if </w:t>
      </w:r>
      <w:proofErr w:type="gramStart"/>
      <w:r>
        <w:rPr>
          <w:rFonts w:ascii="Arial" w:hAnsi="Arial" w:cs="Arial"/>
          <w:sz w:val="22"/>
          <w:szCs w:val="22"/>
          <w:lang w:val="en-GB"/>
        </w:rPr>
        <w:t>necessary</w:t>
      </w:r>
      <w:proofErr w:type="gramEnd"/>
      <w:r>
        <w:rPr>
          <w:rFonts w:ascii="Arial" w:hAnsi="Arial" w:cs="Arial"/>
          <w:sz w:val="22"/>
          <w:szCs w:val="22"/>
          <w:lang w:val="en-GB"/>
        </w:rPr>
        <w:t xml:space="preserve"> support them in making an apology.</w:t>
      </w:r>
    </w:p>
    <w:p w:rsidR="00A32881" w:rsidRDefault="00A32881" w14:paraId="5D3F05AE" w14:textId="77777777">
      <w:pPr>
        <w:ind w:left="720"/>
        <w:rPr>
          <w:rFonts w:ascii="Arial" w:hAnsi="Arial" w:cs="Arial"/>
          <w:sz w:val="22"/>
          <w:szCs w:val="22"/>
          <w:lang w:val="en-GB"/>
        </w:rPr>
      </w:pPr>
    </w:p>
    <w:p w:rsidR="00A32881" w:rsidRDefault="00E31F81" w14:paraId="55C9BB34" w14:textId="77777777">
      <w:pPr>
        <w:numPr>
          <w:ilvl w:val="0"/>
          <w:numId w:val="3"/>
        </w:numPr>
        <w:tabs>
          <w:tab w:val="left" w:pos="720"/>
        </w:tabs>
        <w:rPr>
          <w:rFonts w:ascii="Arial" w:hAnsi="Arial" w:cs="Arial"/>
          <w:sz w:val="22"/>
          <w:szCs w:val="22"/>
          <w:lang w:val="en-GB"/>
        </w:rPr>
      </w:pPr>
      <w:r>
        <w:rPr>
          <w:rFonts w:ascii="Arial" w:hAnsi="Arial" w:cs="Arial"/>
          <w:sz w:val="22"/>
          <w:szCs w:val="22"/>
          <w:lang w:val="en-GB"/>
        </w:rPr>
        <w:t>Ensure that any apology / reconciliation is done with staff present so that it can be accurately recorded.</w:t>
      </w:r>
    </w:p>
    <w:p w:rsidR="00A32881" w:rsidRDefault="00A32881" w14:paraId="371F8F4F" w14:textId="77777777">
      <w:pPr>
        <w:ind w:left="720"/>
        <w:rPr>
          <w:rFonts w:ascii="Arial" w:hAnsi="Arial" w:cs="Arial"/>
          <w:sz w:val="22"/>
          <w:szCs w:val="22"/>
          <w:lang w:val="en-GB"/>
        </w:rPr>
      </w:pPr>
    </w:p>
    <w:p w:rsidR="00A32881" w:rsidRDefault="00E31F81" w14:paraId="50C9A63C" w14:textId="77777777">
      <w:pPr>
        <w:numPr>
          <w:ilvl w:val="0"/>
          <w:numId w:val="3"/>
        </w:numPr>
        <w:tabs>
          <w:tab w:val="left" w:pos="720"/>
        </w:tabs>
        <w:rPr>
          <w:rFonts w:ascii="Arial" w:hAnsi="Arial" w:cs="Arial"/>
          <w:sz w:val="22"/>
          <w:szCs w:val="22"/>
          <w:lang w:val="en-GB"/>
        </w:rPr>
      </w:pPr>
      <w:r>
        <w:rPr>
          <w:rFonts w:ascii="Arial" w:hAnsi="Arial" w:cs="Arial"/>
          <w:sz w:val="22"/>
          <w:szCs w:val="22"/>
          <w:lang w:val="en-GB"/>
        </w:rPr>
        <w:t xml:space="preserve">Should the incident be more serious, the academic manager should, where possible, speak to the DSP or DSL about the situation and then conduct no-blame meetings with both parties (bully and bullied). </w:t>
      </w:r>
    </w:p>
    <w:p w:rsidR="00A32881" w:rsidRDefault="00A32881" w14:paraId="62FB3226" w14:textId="77777777">
      <w:pPr>
        <w:tabs>
          <w:tab w:val="left" w:pos="720"/>
        </w:tabs>
        <w:ind w:left="720"/>
        <w:rPr>
          <w:rFonts w:ascii="Arial" w:hAnsi="Arial" w:cs="Arial"/>
          <w:sz w:val="22"/>
          <w:szCs w:val="22"/>
          <w:lang w:val="en-GB"/>
        </w:rPr>
      </w:pPr>
    </w:p>
    <w:p w:rsidR="00A32881" w:rsidRDefault="00E31F81" w14:paraId="59BFBA4A" w14:textId="77777777">
      <w:pPr>
        <w:tabs>
          <w:tab w:val="left" w:pos="720"/>
        </w:tabs>
        <w:ind w:left="720"/>
        <w:rPr>
          <w:rFonts w:ascii="Arial" w:hAnsi="Arial" w:cs="Arial"/>
          <w:color w:val="FF0000"/>
          <w:sz w:val="22"/>
          <w:szCs w:val="22"/>
          <w:lang w:val="en-GB"/>
        </w:rPr>
      </w:pPr>
      <w:r>
        <w:rPr>
          <w:rFonts w:ascii="Arial" w:hAnsi="Arial" w:cs="Arial"/>
          <w:sz w:val="22"/>
          <w:szCs w:val="22"/>
          <w:lang w:val="en-GB"/>
        </w:rPr>
        <w:t>The aim is to clarify the situation through discussion and allow both sides to work out a solution that is satisfactory to them both.  This will be recorded by the students’ academic manager, who will inform the DSP or DSL and agents / parents / group leaders of both parties what has happened and how it has been resolved.</w:t>
      </w:r>
    </w:p>
    <w:p w:rsidR="00A32881" w:rsidRDefault="00A32881" w14:paraId="2B5A8499" w14:textId="77777777">
      <w:pPr>
        <w:tabs>
          <w:tab w:val="left" w:pos="720"/>
        </w:tabs>
        <w:ind w:left="720"/>
        <w:rPr>
          <w:rFonts w:ascii="Arial" w:hAnsi="Arial" w:cs="Arial"/>
          <w:color w:val="FF0000"/>
          <w:sz w:val="22"/>
          <w:szCs w:val="22"/>
          <w:lang w:val="en-GB"/>
        </w:rPr>
      </w:pPr>
    </w:p>
    <w:p w:rsidR="00A32881" w:rsidRDefault="00E31F81" w14:paraId="4A9DA1A5" w14:textId="77777777">
      <w:pPr>
        <w:numPr>
          <w:ilvl w:val="0"/>
          <w:numId w:val="3"/>
        </w:numPr>
        <w:tabs>
          <w:tab w:val="left" w:pos="720"/>
        </w:tabs>
        <w:rPr>
          <w:rFonts w:ascii="Arial" w:hAnsi="Arial" w:cs="Arial"/>
          <w:sz w:val="22"/>
          <w:szCs w:val="22"/>
          <w:lang w:val="en-GB"/>
        </w:rPr>
      </w:pPr>
      <w:r>
        <w:rPr>
          <w:rFonts w:ascii="Arial" w:hAnsi="Arial" w:cs="Arial"/>
          <w:sz w:val="22"/>
          <w:szCs w:val="22"/>
          <w:lang w:val="en-GB"/>
        </w:rPr>
        <w:t>If, after this meeting, the bullying continues, then it must be seen as deliberate and require a more serious response.  The academic manager will take immediate action to protect the bullied person and begin procedures to restrict the activities of the bully. The DSP/DSL must be informed and decisions will be made which could involve the bully being removed from the site, perhaps to another one.  The relevant academic manager will also keep agents / parents / group leaders of both parties fully informed.</w:t>
      </w:r>
    </w:p>
    <w:p w:rsidR="00A32881" w:rsidRDefault="00A32881" w14:paraId="1C4F1C66" w14:textId="77777777">
      <w:pPr>
        <w:ind w:left="720"/>
        <w:rPr>
          <w:rFonts w:ascii="Arial" w:hAnsi="Arial" w:cs="Arial"/>
          <w:sz w:val="22"/>
          <w:szCs w:val="22"/>
          <w:lang w:val="en-GB"/>
        </w:rPr>
      </w:pPr>
    </w:p>
    <w:p w:rsidR="00A32881" w:rsidRDefault="00E31F81" w14:paraId="22012649" w14:textId="77777777">
      <w:pPr>
        <w:numPr>
          <w:ilvl w:val="0"/>
          <w:numId w:val="3"/>
        </w:numPr>
        <w:tabs>
          <w:tab w:val="left" w:pos="720"/>
        </w:tabs>
        <w:rPr>
          <w:rFonts w:ascii="Arial" w:hAnsi="Arial" w:cs="Arial"/>
          <w:sz w:val="22"/>
          <w:szCs w:val="22"/>
          <w:lang w:val="en-GB"/>
        </w:rPr>
      </w:pPr>
      <w:r>
        <w:rPr>
          <w:rFonts w:ascii="Arial" w:hAnsi="Arial" w:cs="Arial"/>
          <w:sz w:val="22"/>
          <w:szCs w:val="22"/>
          <w:lang w:val="en-GB"/>
        </w:rPr>
        <w:t xml:space="preserve">Any further/extreme incidents of bullying by the same person would result in them having to leave the </w:t>
      </w:r>
      <w:proofErr w:type="gramStart"/>
      <w:r>
        <w:rPr>
          <w:rFonts w:ascii="Arial" w:hAnsi="Arial" w:cs="Arial"/>
          <w:sz w:val="22"/>
          <w:szCs w:val="22"/>
          <w:lang w:val="en-GB"/>
        </w:rPr>
        <w:t>School</w:t>
      </w:r>
      <w:proofErr w:type="gramEnd"/>
      <w:r>
        <w:rPr>
          <w:rFonts w:ascii="Arial" w:hAnsi="Arial" w:cs="Arial"/>
          <w:sz w:val="22"/>
          <w:szCs w:val="22"/>
          <w:lang w:val="en-GB"/>
        </w:rPr>
        <w:t xml:space="preserve"> and/or programme and return home as quickly as possible. This will be managed by the DSL.</w:t>
      </w:r>
    </w:p>
    <w:p w:rsidR="00A32881" w:rsidRDefault="00A32881" w14:paraId="21267EF6" w14:textId="77777777">
      <w:pPr>
        <w:rPr>
          <w:rFonts w:ascii="Arial" w:hAnsi="Arial" w:cs="Arial"/>
          <w:sz w:val="22"/>
          <w:szCs w:val="22"/>
          <w:lang w:val="en-GB"/>
        </w:rPr>
      </w:pPr>
    </w:p>
    <w:p w:rsidR="00A32881" w:rsidRDefault="00E31F81" w14:paraId="5CE15EEF" w14:textId="77777777">
      <w:pPr>
        <w:rPr>
          <w:rFonts w:ascii="Arial" w:hAnsi="Arial" w:cs="Arial"/>
          <w:sz w:val="22"/>
          <w:szCs w:val="22"/>
          <w:lang w:val="en-GB"/>
        </w:rPr>
      </w:pPr>
      <w:r>
        <w:rPr>
          <w:rFonts w:ascii="Arial" w:hAnsi="Arial" w:cs="Arial"/>
          <w:sz w:val="22"/>
          <w:szCs w:val="22"/>
          <w:lang w:val="en-GB"/>
        </w:rPr>
        <w:t xml:space="preserve">4.D. OTHER FORMS OF </w:t>
      </w:r>
      <w:bookmarkStart w:name="_Hlk94176869" w:id="0"/>
      <w:r>
        <w:rPr>
          <w:rFonts w:ascii="Arial" w:hAnsi="Arial" w:cs="Arial"/>
          <w:sz w:val="22"/>
          <w:szCs w:val="22"/>
          <w:lang w:val="en-GB"/>
        </w:rPr>
        <w:t>PEER-ON-PEER ABUSE</w:t>
      </w:r>
    </w:p>
    <w:p w:rsidR="00A32881" w:rsidRDefault="00A32881" w14:paraId="4D03E02C" w14:textId="77777777">
      <w:pPr>
        <w:rPr>
          <w:rFonts w:ascii="Arial" w:hAnsi="Arial" w:cs="Arial"/>
          <w:sz w:val="22"/>
          <w:szCs w:val="22"/>
          <w:lang w:val="en-GB"/>
        </w:rPr>
      </w:pPr>
    </w:p>
    <w:p w:rsidR="00A32881" w:rsidRDefault="00E31F81" w14:paraId="28BBE0A9" w14:textId="77777777">
      <w:r>
        <w:rPr>
          <w:rFonts w:ascii="Arial" w:hAnsi="Arial" w:cs="Arial"/>
          <w:sz w:val="22"/>
          <w:szCs w:val="22"/>
          <w:lang w:val="en-GB"/>
        </w:rPr>
        <w:t>Bullying is one common form of peer-on-peer (child-on-child) abuse, but not the only one. Such abuse can happen in and out of school and online</w:t>
      </w:r>
      <w:bookmarkEnd w:id="0"/>
      <w:r>
        <w:rPr>
          <w:rFonts w:ascii="Arial" w:hAnsi="Arial" w:cs="Arial"/>
          <w:sz w:val="22"/>
          <w:szCs w:val="22"/>
          <w:lang w:val="en-GB"/>
        </w:rPr>
        <w:t>.</w:t>
      </w:r>
    </w:p>
    <w:p w:rsidR="00A32881" w:rsidRDefault="00A32881" w14:paraId="4AA683B8" w14:textId="77777777">
      <w:pPr>
        <w:rPr>
          <w:rFonts w:ascii="Arial" w:hAnsi="Arial" w:cs="Arial"/>
          <w:sz w:val="22"/>
          <w:szCs w:val="22"/>
          <w:lang w:val="en-GB"/>
        </w:rPr>
      </w:pPr>
    </w:p>
    <w:p w:rsidR="00A32881" w:rsidRDefault="00E31F81" w14:paraId="7117F8E4" w14:textId="77777777">
      <w:pPr>
        <w:rPr>
          <w:rFonts w:ascii="Arial" w:hAnsi="Arial" w:cs="Arial"/>
          <w:sz w:val="22"/>
          <w:szCs w:val="22"/>
          <w:lang w:val="en-GB"/>
        </w:rPr>
      </w:pPr>
      <w:r>
        <w:rPr>
          <w:rFonts w:ascii="Arial" w:hAnsi="Arial" w:cs="Arial"/>
          <w:sz w:val="22"/>
          <w:szCs w:val="22"/>
          <w:lang w:val="en-GB"/>
        </w:rPr>
        <w:t>Staff need to recognise that it can take different forms:</w:t>
      </w:r>
    </w:p>
    <w:p w:rsidR="00A32881" w:rsidRDefault="00E31F81" w14:paraId="3FB434DF" w14:textId="77777777">
      <w:pPr>
        <w:numPr>
          <w:ilvl w:val="0"/>
          <w:numId w:val="11"/>
        </w:numPr>
        <w:rPr>
          <w:rFonts w:ascii="Arial" w:hAnsi="Arial" w:cs="Arial"/>
          <w:sz w:val="22"/>
          <w:szCs w:val="22"/>
          <w:lang w:val="en-GB"/>
        </w:rPr>
      </w:pPr>
      <w:r>
        <w:rPr>
          <w:rFonts w:ascii="Arial" w:hAnsi="Arial" w:cs="Arial"/>
          <w:sz w:val="22"/>
          <w:szCs w:val="22"/>
          <w:lang w:val="en-GB"/>
        </w:rPr>
        <w:t>abuse in intimate relationships</w:t>
      </w:r>
    </w:p>
    <w:p w:rsidR="00A32881" w:rsidRDefault="00E31F81" w14:paraId="7F5D142B" w14:textId="77777777">
      <w:pPr>
        <w:numPr>
          <w:ilvl w:val="0"/>
          <w:numId w:val="11"/>
        </w:numPr>
        <w:rPr>
          <w:rFonts w:ascii="Arial" w:hAnsi="Arial" w:cs="Arial"/>
          <w:sz w:val="22"/>
          <w:szCs w:val="22"/>
          <w:lang w:val="en-GB"/>
        </w:rPr>
      </w:pPr>
      <w:r>
        <w:rPr>
          <w:rFonts w:ascii="Arial" w:hAnsi="Arial" w:cs="Arial"/>
          <w:sz w:val="22"/>
          <w:szCs w:val="22"/>
          <w:lang w:val="en-GB"/>
        </w:rPr>
        <w:t>violence and threatening violence, including with the threat of harm with a weapon, or online</w:t>
      </w:r>
    </w:p>
    <w:p w:rsidR="00A32881" w:rsidRDefault="00E31F81" w14:paraId="30DBA890" w14:textId="77777777">
      <w:pPr>
        <w:numPr>
          <w:ilvl w:val="0"/>
          <w:numId w:val="11"/>
        </w:numPr>
        <w:rPr>
          <w:rFonts w:ascii="Arial" w:hAnsi="Arial" w:cs="Arial"/>
          <w:sz w:val="22"/>
          <w:szCs w:val="22"/>
          <w:lang w:val="en-GB"/>
        </w:rPr>
      </w:pPr>
      <w:r>
        <w:rPr>
          <w:rFonts w:ascii="Arial" w:hAnsi="Arial" w:cs="Arial"/>
          <w:sz w:val="22"/>
          <w:szCs w:val="22"/>
          <w:lang w:val="en-GB"/>
        </w:rPr>
        <w:t xml:space="preserve">sexual violence and harassment, including sexual comments or jokes </w:t>
      </w:r>
    </w:p>
    <w:p w:rsidR="00A32881" w:rsidRDefault="00E31F81" w14:paraId="75DE685D" w14:textId="77777777">
      <w:pPr>
        <w:numPr>
          <w:ilvl w:val="0"/>
          <w:numId w:val="11"/>
        </w:numPr>
        <w:rPr>
          <w:rFonts w:ascii="Arial" w:hAnsi="Arial" w:cs="Arial"/>
          <w:sz w:val="22"/>
          <w:szCs w:val="22"/>
          <w:lang w:val="en-GB"/>
        </w:rPr>
      </w:pPr>
      <w:r>
        <w:rPr>
          <w:rFonts w:ascii="Arial" w:hAnsi="Arial" w:cs="Arial"/>
          <w:sz w:val="22"/>
          <w:szCs w:val="22"/>
          <w:lang w:val="en-GB"/>
        </w:rPr>
        <w:t>harmful sexual behaviour</w:t>
      </w:r>
    </w:p>
    <w:p w:rsidR="00A32881" w:rsidRDefault="00E31F81" w14:paraId="70569FA2" w14:textId="77777777">
      <w:pPr>
        <w:numPr>
          <w:ilvl w:val="0"/>
          <w:numId w:val="11"/>
        </w:numPr>
        <w:rPr>
          <w:rFonts w:ascii="Arial" w:hAnsi="Arial" w:cs="Arial"/>
          <w:sz w:val="22"/>
          <w:szCs w:val="22"/>
          <w:lang w:val="en-GB"/>
        </w:rPr>
      </w:pPr>
      <w:r>
        <w:rPr>
          <w:rFonts w:ascii="Arial" w:hAnsi="Arial" w:cs="Arial"/>
          <w:sz w:val="22"/>
          <w:szCs w:val="22"/>
          <w:lang w:val="en-GB"/>
        </w:rPr>
        <w:t>consensual and non-consensual sharing of nude images</w:t>
      </w:r>
    </w:p>
    <w:p w:rsidR="00A32881" w:rsidRDefault="00E31F81" w14:paraId="463700C3" w14:textId="77777777">
      <w:pPr>
        <w:numPr>
          <w:ilvl w:val="0"/>
          <w:numId w:val="11"/>
        </w:numPr>
        <w:rPr>
          <w:rFonts w:ascii="Arial" w:hAnsi="Arial" w:cs="Arial"/>
          <w:sz w:val="22"/>
          <w:szCs w:val="22"/>
          <w:lang w:val="en-GB"/>
        </w:rPr>
      </w:pPr>
      <w:r>
        <w:rPr>
          <w:rFonts w:ascii="Arial" w:hAnsi="Arial" w:cs="Arial"/>
          <w:sz w:val="22"/>
          <w:szCs w:val="22"/>
          <w:lang w:val="en-GB"/>
        </w:rPr>
        <w:t>upskirting</w:t>
      </w:r>
    </w:p>
    <w:p w:rsidR="00A32881" w:rsidRDefault="00E31F81" w14:paraId="47251CDE" w14:textId="77777777">
      <w:pPr>
        <w:numPr>
          <w:ilvl w:val="0"/>
          <w:numId w:val="11"/>
        </w:numPr>
        <w:rPr>
          <w:rFonts w:ascii="Arial" w:hAnsi="Arial" w:cs="Arial"/>
          <w:sz w:val="22"/>
          <w:szCs w:val="22"/>
          <w:lang w:val="en-GB"/>
        </w:rPr>
      </w:pPr>
      <w:r>
        <w:rPr>
          <w:rFonts w:ascii="Arial" w:hAnsi="Arial" w:cs="Arial"/>
          <w:sz w:val="22"/>
          <w:szCs w:val="22"/>
          <w:lang w:val="en-GB"/>
        </w:rPr>
        <w:t>initiation rituals (‘hazing’)</w:t>
      </w:r>
    </w:p>
    <w:p w:rsidR="00A32881" w:rsidRDefault="00A32881" w14:paraId="75D15D4B" w14:textId="77777777">
      <w:pPr>
        <w:rPr>
          <w:rFonts w:ascii="Arial" w:hAnsi="Arial" w:cs="Arial"/>
          <w:sz w:val="22"/>
          <w:szCs w:val="22"/>
          <w:lang w:val="en-GB"/>
        </w:rPr>
      </w:pPr>
    </w:p>
    <w:p w:rsidR="00A32881" w:rsidRDefault="00E31F81" w14:paraId="7BF4EE9E" w14:textId="77777777">
      <w:r>
        <w:rPr>
          <w:rFonts w:ascii="Arial" w:hAnsi="Arial" w:cs="Arial"/>
          <w:sz w:val="22"/>
          <w:szCs w:val="22"/>
          <w:lang w:val="en-GB"/>
        </w:rPr>
        <w:t xml:space="preserve">Staff should understand the importance of challenging inappropriate behaviour between peers </w:t>
      </w:r>
      <w:proofErr w:type="gramStart"/>
      <w:r>
        <w:rPr>
          <w:rFonts w:ascii="Arial" w:hAnsi="Arial" w:cs="Arial"/>
          <w:sz w:val="22"/>
          <w:szCs w:val="22"/>
          <w:lang w:val="en-GB"/>
        </w:rPr>
        <w:t>in order to</w:t>
      </w:r>
      <w:proofErr w:type="gramEnd"/>
      <w:r>
        <w:rPr>
          <w:rFonts w:ascii="Arial" w:hAnsi="Arial" w:cs="Arial"/>
          <w:sz w:val="22"/>
          <w:szCs w:val="22"/>
          <w:lang w:val="en-GB"/>
        </w:rPr>
        <w:t xml:space="preserve"> prevent peer-on-peer abuse from being normalised as part of peer/school culture, which can result in students not reporting it. Any concerns should be reported to the safeguarding team.</w:t>
      </w:r>
    </w:p>
    <w:p w:rsidR="00A32881" w:rsidRDefault="00A32881" w14:paraId="7E7324A5" w14:textId="77777777">
      <w:pPr>
        <w:tabs>
          <w:tab w:val="left" w:pos="720"/>
        </w:tabs>
        <w:rPr>
          <w:rFonts w:ascii="Arial" w:hAnsi="Arial" w:cs="Arial"/>
          <w:sz w:val="22"/>
          <w:szCs w:val="22"/>
          <w:lang w:val="en-GB"/>
        </w:rPr>
      </w:pPr>
      <w:bookmarkStart w:name="_Hlk94176809" w:id="1"/>
      <w:bookmarkEnd w:id="1"/>
    </w:p>
    <w:p w:rsidR="00A32881" w:rsidRDefault="00A32881" w14:paraId="2251DAE2" w14:textId="77777777">
      <w:pPr>
        <w:tabs>
          <w:tab w:val="left" w:pos="720"/>
        </w:tabs>
        <w:rPr>
          <w:rFonts w:ascii="Arial" w:hAnsi="Arial" w:cs="Arial"/>
          <w:sz w:val="22"/>
          <w:szCs w:val="22"/>
          <w:lang w:val="en-GB"/>
        </w:rPr>
      </w:pPr>
    </w:p>
    <w:p w:rsidR="00A32881" w:rsidRDefault="00E31F81" w14:paraId="3946DD34" w14:textId="77777777">
      <w:pPr>
        <w:rPr>
          <w:rFonts w:ascii="Arial" w:hAnsi="Arial" w:cs="Arial"/>
          <w:sz w:val="22"/>
          <w:szCs w:val="22"/>
          <w:lang w:val="en-GB"/>
        </w:rPr>
      </w:pPr>
      <w:r>
        <w:rPr>
          <w:rFonts w:ascii="Arial" w:hAnsi="Arial" w:cs="Arial"/>
          <w:b/>
          <w:sz w:val="22"/>
          <w:szCs w:val="22"/>
          <w:lang w:val="en-GB"/>
        </w:rPr>
        <w:t>5. REPORTING CONCERNS AND ALLEGATIONS</w:t>
      </w:r>
    </w:p>
    <w:p w:rsidR="00A32881" w:rsidRDefault="00A32881" w14:paraId="6EA0EA35" w14:textId="77777777">
      <w:pPr>
        <w:rPr>
          <w:rFonts w:ascii="Arial" w:hAnsi="Arial" w:cs="Arial"/>
          <w:sz w:val="22"/>
          <w:szCs w:val="22"/>
          <w:lang w:val="en-GB"/>
        </w:rPr>
      </w:pPr>
    </w:p>
    <w:p w:rsidR="00A32881" w:rsidRDefault="00E31F81" w14:paraId="2E45D6AF" w14:textId="77777777">
      <w:r>
        <w:rPr>
          <w:rFonts w:ascii="Arial" w:hAnsi="Arial" w:cs="Arial"/>
          <w:sz w:val="22"/>
          <w:szCs w:val="22"/>
          <w:lang w:val="en-GB"/>
        </w:rPr>
        <w:t>5.A. RATIONALE</w:t>
      </w:r>
    </w:p>
    <w:p w:rsidR="00A32881" w:rsidRDefault="00A32881" w14:paraId="4849D2E9" w14:textId="77777777">
      <w:pPr>
        <w:rPr>
          <w:rFonts w:ascii="Arial" w:hAnsi="Arial" w:cs="Arial"/>
          <w:sz w:val="22"/>
          <w:szCs w:val="22"/>
          <w:lang w:val="en-GB"/>
        </w:rPr>
      </w:pPr>
    </w:p>
    <w:p w:rsidR="00A32881" w:rsidRDefault="00E31F81" w14:paraId="532D1E98" w14:textId="77777777">
      <w:pPr>
        <w:rPr>
          <w:rFonts w:ascii="Arial" w:hAnsi="Arial" w:cs="Arial"/>
          <w:sz w:val="22"/>
          <w:szCs w:val="22"/>
          <w:lang w:val="en-GB"/>
        </w:rPr>
      </w:pPr>
      <w:r>
        <w:rPr>
          <w:rFonts w:ascii="Arial" w:hAnsi="Arial" w:cs="Arial"/>
          <w:sz w:val="22"/>
          <w:szCs w:val="22"/>
          <w:lang w:val="en-GB"/>
        </w:rPr>
        <w:t xml:space="preserve">Because we have a legal and moral duty to protect U18s from harm or abuse, all IHB adults should know about the different forms of abuse, how they can be recognised and how to report any concerns or allegations about safeguarding children. </w:t>
      </w:r>
    </w:p>
    <w:p w:rsidR="00A32881" w:rsidRDefault="00A32881" w14:paraId="04FB80EB" w14:textId="77777777">
      <w:pPr>
        <w:rPr>
          <w:rFonts w:ascii="Arial" w:hAnsi="Arial" w:cs="Arial"/>
          <w:color w:val="0070C0"/>
          <w:sz w:val="22"/>
          <w:szCs w:val="22"/>
          <w:lang w:val="en-GB"/>
        </w:rPr>
      </w:pPr>
    </w:p>
    <w:p w:rsidR="00A32881" w:rsidRDefault="00A32881" w14:paraId="3F8D66BA" w14:textId="77777777">
      <w:pPr>
        <w:rPr>
          <w:rFonts w:ascii="Arial" w:hAnsi="Arial" w:cs="Arial"/>
          <w:color w:val="0070C0"/>
          <w:sz w:val="22"/>
          <w:szCs w:val="22"/>
          <w:lang w:val="en-GB"/>
        </w:rPr>
      </w:pPr>
    </w:p>
    <w:p w:rsidR="00A32881" w:rsidRDefault="00A32881" w14:paraId="2EAABF9E" w14:textId="77777777">
      <w:pPr>
        <w:rPr>
          <w:rFonts w:ascii="Arial" w:hAnsi="Arial" w:cs="Arial"/>
          <w:sz w:val="22"/>
          <w:szCs w:val="22"/>
          <w:lang w:val="en-GB"/>
        </w:rPr>
      </w:pPr>
    </w:p>
    <w:p w:rsidR="00A32881" w:rsidRDefault="00A32881" w14:paraId="6785E644" w14:textId="77777777">
      <w:pPr>
        <w:rPr>
          <w:rFonts w:ascii="Arial" w:hAnsi="Arial" w:cs="Arial"/>
          <w:sz w:val="22"/>
          <w:szCs w:val="22"/>
          <w:lang w:val="en-GB"/>
        </w:rPr>
      </w:pPr>
    </w:p>
    <w:p w:rsidR="00A32881" w:rsidRDefault="00E31F81" w14:paraId="16DF9EB0" w14:textId="77777777">
      <w:pPr>
        <w:rPr>
          <w:rFonts w:ascii="Arial" w:hAnsi="Arial" w:cs="Arial"/>
          <w:sz w:val="22"/>
          <w:szCs w:val="22"/>
          <w:lang w:val="en-GB"/>
        </w:rPr>
      </w:pPr>
      <w:r>
        <w:br w:type="page"/>
      </w:r>
    </w:p>
    <w:p w:rsidR="00A32881" w:rsidRDefault="00E31F81" w14:paraId="1BD79391" w14:textId="77777777">
      <w:r>
        <w:rPr>
          <w:rFonts w:ascii="Arial" w:hAnsi="Arial" w:cs="Arial"/>
          <w:sz w:val="22"/>
          <w:szCs w:val="22"/>
          <w:lang w:val="en-GB"/>
        </w:rPr>
        <w:t>5.B. TYPES OF ABUSE</w:t>
      </w:r>
    </w:p>
    <w:p w:rsidR="00A32881" w:rsidRDefault="00A32881" w14:paraId="3844DC0C" w14:textId="77777777">
      <w:pPr>
        <w:rPr>
          <w:rFonts w:ascii="Arial" w:hAnsi="Arial" w:cs="Arial"/>
          <w:sz w:val="22"/>
          <w:szCs w:val="22"/>
          <w:lang w:val="en-GB"/>
        </w:rPr>
      </w:pPr>
    </w:p>
    <w:p w:rsidR="00A32881" w:rsidRDefault="00E31F81" w14:paraId="44BA7EF1" w14:textId="77777777">
      <w:r>
        <w:t>The four main categories of abuse are as follows:</w:t>
      </w:r>
    </w:p>
    <w:tbl>
      <w:tblPr>
        <w:tblW w:w="9461" w:type="dxa"/>
        <w:tblInd w:w="108" w:type="dxa"/>
        <w:tblLayout w:type="fixed"/>
        <w:tblLook w:val="04A0" w:firstRow="1" w:lastRow="0" w:firstColumn="1" w:lastColumn="0" w:noHBand="0" w:noVBand="1"/>
      </w:tblPr>
      <w:tblGrid>
        <w:gridCol w:w="1383"/>
        <w:gridCol w:w="3579"/>
        <w:gridCol w:w="4499"/>
      </w:tblGrid>
      <w:tr w:rsidR="00A32881" w14:paraId="4DDFF981" w14:textId="77777777">
        <w:tc>
          <w:tcPr>
            <w:tcW w:w="1383" w:type="dxa"/>
            <w:tcBorders>
              <w:top w:val="single" w:color="000000" w:sz="4" w:space="0"/>
              <w:left w:val="single" w:color="000000" w:sz="4" w:space="0"/>
              <w:bottom w:val="single" w:color="000000" w:sz="4" w:space="0"/>
              <w:right w:val="single" w:color="000000" w:sz="4" w:space="0"/>
            </w:tcBorders>
          </w:tcPr>
          <w:p w:rsidR="00A32881" w:rsidRDefault="00E31F81" w14:paraId="41A4C170" w14:textId="77777777">
            <w:pPr>
              <w:rPr>
                <w:rFonts w:ascii="Arial" w:hAnsi="Arial" w:cs="Arial"/>
                <w:sz w:val="22"/>
                <w:szCs w:val="22"/>
              </w:rPr>
            </w:pPr>
            <w:r>
              <w:rPr>
                <w:rFonts w:ascii="Arial" w:hAnsi="Arial" w:cs="Arial"/>
                <w:sz w:val="22"/>
                <w:szCs w:val="22"/>
              </w:rPr>
              <w:t>Abuse</w:t>
            </w:r>
          </w:p>
        </w:tc>
        <w:tc>
          <w:tcPr>
            <w:tcW w:w="3579" w:type="dxa"/>
            <w:tcBorders>
              <w:top w:val="single" w:color="000000" w:sz="4" w:space="0"/>
              <w:left w:val="single" w:color="000000" w:sz="4" w:space="0"/>
              <w:bottom w:val="single" w:color="000000" w:sz="4" w:space="0"/>
              <w:right w:val="single" w:color="000000" w:sz="4" w:space="0"/>
            </w:tcBorders>
          </w:tcPr>
          <w:p w:rsidR="00A32881" w:rsidRDefault="00E31F81" w14:paraId="689DB004" w14:textId="77777777">
            <w:pPr>
              <w:rPr>
                <w:rFonts w:ascii="Arial" w:hAnsi="Arial" w:cs="Arial"/>
                <w:sz w:val="22"/>
                <w:szCs w:val="22"/>
              </w:rPr>
            </w:pPr>
            <w:r>
              <w:rPr>
                <w:rFonts w:ascii="Arial" w:hAnsi="Arial" w:cs="Arial"/>
                <w:sz w:val="22"/>
                <w:szCs w:val="22"/>
              </w:rPr>
              <w:t>Brief Description</w:t>
            </w:r>
          </w:p>
        </w:tc>
        <w:tc>
          <w:tcPr>
            <w:tcW w:w="4499" w:type="dxa"/>
            <w:tcBorders>
              <w:top w:val="single" w:color="000000" w:sz="4" w:space="0"/>
              <w:left w:val="single" w:color="000000" w:sz="4" w:space="0"/>
              <w:bottom w:val="single" w:color="000000" w:sz="4" w:space="0"/>
              <w:right w:val="single" w:color="000000" w:sz="4" w:space="0"/>
            </w:tcBorders>
          </w:tcPr>
          <w:p w:rsidR="00A32881" w:rsidRDefault="00E31F81" w14:paraId="04766A7D" w14:textId="77777777">
            <w:pPr>
              <w:rPr>
                <w:rFonts w:ascii="Arial" w:hAnsi="Arial" w:cs="Arial"/>
                <w:sz w:val="22"/>
                <w:szCs w:val="22"/>
              </w:rPr>
            </w:pPr>
            <w:r>
              <w:rPr>
                <w:rFonts w:ascii="Arial" w:hAnsi="Arial" w:cs="Arial"/>
                <w:sz w:val="22"/>
                <w:szCs w:val="22"/>
              </w:rPr>
              <w:t>Signs / things to be aware of</w:t>
            </w:r>
          </w:p>
        </w:tc>
      </w:tr>
      <w:tr w:rsidR="00A32881" w14:paraId="4DCEC4F0" w14:textId="77777777">
        <w:tc>
          <w:tcPr>
            <w:tcW w:w="1383" w:type="dxa"/>
            <w:tcBorders>
              <w:top w:val="single" w:color="000000" w:sz="4" w:space="0"/>
              <w:left w:val="single" w:color="000000" w:sz="4" w:space="0"/>
              <w:bottom w:val="single" w:color="000000" w:sz="4" w:space="0"/>
              <w:right w:val="single" w:color="000000" w:sz="4" w:space="0"/>
            </w:tcBorders>
          </w:tcPr>
          <w:p w:rsidR="00A32881" w:rsidRDefault="00E31F81" w14:paraId="24739744" w14:textId="77777777">
            <w:pPr>
              <w:rPr>
                <w:rFonts w:ascii="Arial" w:hAnsi="Arial" w:cs="Arial"/>
                <w:sz w:val="22"/>
                <w:szCs w:val="22"/>
              </w:rPr>
            </w:pPr>
            <w:r>
              <w:rPr>
                <w:rFonts w:ascii="Arial" w:hAnsi="Arial" w:cs="Arial"/>
                <w:sz w:val="22"/>
                <w:szCs w:val="22"/>
              </w:rPr>
              <w:t>Physical Abuse</w:t>
            </w:r>
          </w:p>
        </w:tc>
        <w:tc>
          <w:tcPr>
            <w:tcW w:w="3579" w:type="dxa"/>
            <w:tcBorders>
              <w:top w:val="single" w:color="000000" w:sz="4" w:space="0"/>
              <w:left w:val="single" w:color="000000" w:sz="4" w:space="0"/>
              <w:bottom w:val="single" w:color="000000" w:sz="4" w:space="0"/>
              <w:right w:val="single" w:color="000000" w:sz="4" w:space="0"/>
            </w:tcBorders>
          </w:tcPr>
          <w:p w:rsidR="00A32881" w:rsidRDefault="00E31F81" w14:paraId="017ED789" w14:textId="77777777">
            <w:r>
              <w:rPr>
                <w:rFonts w:ascii="Arial" w:hAnsi="Arial" w:cs="Arial"/>
                <w:sz w:val="22"/>
                <w:szCs w:val="22"/>
              </w:rPr>
              <w:t>Where the victim is caused physical harm</w:t>
            </w:r>
          </w:p>
        </w:tc>
        <w:tc>
          <w:tcPr>
            <w:tcW w:w="4499" w:type="dxa"/>
            <w:tcBorders>
              <w:top w:val="single" w:color="000000" w:sz="4" w:space="0"/>
              <w:left w:val="single" w:color="000000" w:sz="4" w:space="0"/>
              <w:bottom w:val="single" w:color="000000" w:sz="4" w:space="0"/>
              <w:right w:val="single" w:color="000000" w:sz="4" w:space="0"/>
            </w:tcBorders>
          </w:tcPr>
          <w:p w:rsidR="00A32881" w:rsidRDefault="00E31F81" w14:paraId="7A1F4F59" w14:textId="77777777">
            <w:pPr>
              <w:rPr>
                <w:rFonts w:ascii="Arial" w:hAnsi="Arial" w:cs="Arial"/>
                <w:sz w:val="22"/>
                <w:szCs w:val="22"/>
              </w:rPr>
            </w:pPr>
            <w:r>
              <w:rPr>
                <w:rFonts w:ascii="Arial" w:hAnsi="Arial" w:cs="Arial"/>
                <w:sz w:val="22"/>
                <w:szCs w:val="22"/>
              </w:rPr>
              <w:t>Bruising (especially symmetric)</w:t>
            </w:r>
          </w:p>
          <w:p w:rsidR="00A32881" w:rsidRDefault="00E31F81" w14:paraId="1E340C76" w14:textId="77777777">
            <w:pPr>
              <w:rPr>
                <w:rFonts w:ascii="Arial" w:hAnsi="Arial" w:cs="Arial"/>
                <w:sz w:val="22"/>
                <w:szCs w:val="22"/>
              </w:rPr>
            </w:pPr>
            <w:r>
              <w:rPr>
                <w:rFonts w:ascii="Arial" w:hAnsi="Arial" w:cs="Arial"/>
                <w:sz w:val="22"/>
                <w:szCs w:val="22"/>
              </w:rPr>
              <w:t>Burns</w:t>
            </w:r>
          </w:p>
        </w:tc>
      </w:tr>
      <w:tr w:rsidR="00A32881" w14:paraId="12852C6F" w14:textId="77777777">
        <w:tc>
          <w:tcPr>
            <w:tcW w:w="1383" w:type="dxa"/>
            <w:tcBorders>
              <w:top w:val="single" w:color="000000" w:sz="4" w:space="0"/>
              <w:left w:val="single" w:color="000000" w:sz="4" w:space="0"/>
              <w:bottom w:val="single" w:color="000000" w:sz="4" w:space="0"/>
              <w:right w:val="single" w:color="000000" w:sz="4" w:space="0"/>
            </w:tcBorders>
          </w:tcPr>
          <w:p w:rsidR="00A32881" w:rsidRDefault="00E31F81" w14:paraId="1065FC43" w14:textId="77777777">
            <w:pPr>
              <w:rPr>
                <w:rFonts w:ascii="Arial" w:hAnsi="Arial" w:cs="Arial"/>
                <w:sz w:val="22"/>
                <w:szCs w:val="22"/>
              </w:rPr>
            </w:pPr>
            <w:r>
              <w:rPr>
                <w:rFonts w:ascii="Arial" w:hAnsi="Arial" w:cs="Arial"/>
                <w:sz w:val="22"/>
                <w:szCs w:val="22"/>
              </w:rPr>
              <w:t>Sexual abuse</w:t>
            </w:r>
          </w:p>
        </w:tc>
        <w:tc>
          <w:tcPr>
            <w:tcW w:w="3579" w:type="dxa"/>
            <w:tcBorders>
              <w:top w:val="single" w:color="000000" w:sz="4" w:space="0"/>
              <w:left w:val="single" w:color="000000" w:sz="4" w:space="0"/>
              <w:bottom w:val="single" w:color="000000" w:sz="4" w:space="0"/>
              <w:right w:val="single" w:color="000000" w:sz="4" w:space="0"/>
            </w:tcBorders>
          </w:tcPr>
          <w:p w:rsidR="00A32881" w:rsidRDefault="00E31F81" w14:paraId="338B5E59" w14:textId="77777777">
            <w:pPr>
              <w:rPr>
                <w:rFonts w:ascii="Arial" w:hAnsi="Arial" w:cs="Arial"/>
                <w:sz w:val="22"/>
                <w:szCs w:val="22"/>
              </w:rPr>
            </w:pPr>
            <w:r>
              <w:rPr>
                <w:rFonts w:ascii="Arial" w:hAnsi="Arial" w:cs="Arial"/>
                <w:sz w:val="22"/>
                <w:szCs w:val="22"/>
              </w:rPr>
              <w:t>Forcing or enticing a young person to take part in sexual activities.  Can happen over the internet.</w:t>
            </w:r>
          </w:p>
        </w:tc>
        <w:tc>
          <w:tcPr>
            <w:tcW w:w="4499" w:type="dxa"/>
            <w:tcBorders>
              <w:top w:val="single" w:color="000000" w:sz="4" w:space="0"/>
              <w:left w:val="single" w:color="000000" w:sz="4" w:space="0"/>
              <w:bottom w:val="single" w:color="000000" w:sz="4" w:space="0"/>
              <w:right w:val="single" w:color="000000" w:sz="4" w:space="0"/>
            </w:tcBorders>
          </w:tcPr>
          <w:p w:rsidR="00A32881" w:rsidRDefault="00E31F81" w14:paraId="04AF452B" w14:textId="77777777">
            <w:pPr>
              <w:rPr>
                <w:rFonts w:ascii="Arial" w:hAnsi="Arial" w:cs="Arial"/>
                <w:sz w:val="22"/>
                <w:szCs w:val="22"/>
              </w:rPr>
            </w:pPr>
            <w:r>
              <w:rPr>
                <w:rFonts w:ascii="Arial" w:hAnsi="Arial" w:cs="Arial"/>
                <w:sz w:val="22"/>
                <w:szCs w:val="22"/>
              </w:rPr>
              <w:t xml:space="preserve">Inappropriate </w:t>
            </w:r>
            <w:proofErr w:type="spellStart"/>
            <w:r>
              <w:rPr>
                <w:rFonts w:ascii="Arial" w:hAnsi="Arial" w:cs="Arial"/>
                <w:sz w:val="22"/>
                <w:szCs w:val="22"/>
              </w:rPr>
              <w:t>sexualised</w:t>
            </w:r>
            <w:proofErr w:type="spellEnd"/>
            <w:r>
              <w:rPr>
                <w:rFonts w:ascii="Arial" w:hAnsi="Arial" w:cs="Arial"/>
                <w:sz w:val="22"/>
                <w:szCs w:val="22"/>
              </w:rPr>
              <w:t xml:space="preserve"> play</w:t>
            </w:r>
          </w:p>
          <w:p w:rsidR="00A32881" w:rsidRDefault="00E31F81" w14:paraId="52FD2503" w14:textId="77777777">
            <w:pPr>
              <w:rPr>
                <w:rFonts w:ascii="Arial" w:hAnsi="Arial" w:cs="Arial"/>
                <w:sz w:val="22"/>
                <w:szCs w:val="22"/>
              </w:rPr>
            </w:pPr>
            <w:r>
              <w:rPr>
                <w:rFonts w:ascii="Arial" w:hAnsi="Arial" w:cs="Arial"/>
                <w:sz w:val="22"/>
                <w:szCs w:val="22"/>
              </w:rPr>
              <w:t xml:space="preserve">Inappropriate needy attention seeking </w:t>
            </w:r>
            <w:proofErr w:type="spellStart"/>
            <w:r>
              <w:rPr>
                <w:rFonts w:ascii="Arial" w:hAnsi="Arial" w:cs="Arial"/>
                <w:sz w:val="22"/>
                <w:szCs w:val="22"/>
              </w:rPr>
              <w:t>behaviour</w:t>
            </w:r>
            <w:proofErr w:type="spellEnd"/>
          </w:p>
          <w:p w:rsidR="00A32881" w:rsidRDefault="00E31F81" w14:paraId="5481CC3D" w14:textId="77777777">
            <w:pPr>
              <w:rPr>
                <w:rFonts w:ascii="Arial" w:hAnsi="Arial" w:cs="Arial"/>
                <w:sz w:val="22"/>
                <w:szCs w:val="22"/>
              </w:rPr>
            </w:pPr>
            <w:r>
              <w:rPr>
                <w:rFonts w:ascii="Arial" w:hAnsi="Arial" w:cs="Arial"/>
                <w:sz w:val="22"/>
                <w:szCs w:val="22"/>
              </w:rPr>
              <w:t>High incidence of teen abuse of other teens</w:t>
            </w:r>
          </w:p>
        </w:tc>
      </w:tr>
      <w:tr w:rsidR="00A32881" w14:paraId="33164A17" w14:textId="77777777">
        <w:tc>
          <w:tcPr>
            <w:tcW w:w="1383" w:type="dxa"/>
            <w:tcBorders>
              <w:top w:val="single" w:color="000000" w:sz="4" w:space="0"/>
              <w:left w:val="single" w:color="000000" w:sz="4" w:space="0"/>
              <w:bottom w:val="single" w:color="000000" w:sz="4" w:space="0"/>
              <w:right w:val="single" w:color="000000" w:sz="4" w:space="0"/>
            </w:tcBorders>
          </w:tcPr>
          <w:p w:rsidR="00A32881" w:rsidRDefault="00E31F81" w14:paraId="1A0663DC" w14:textId="77777777">
            <w:pPr>
              <w:rPr>
                <w:rFonts w:ascii="Arial" w:hAnsi="Arial" w:cs="Arial"/>
                <w:sz w:val="22"/>
                <w:szCs w:val="22"/>
              </w:rPr>
            </w:pPr>
            <w:r>
              <w:rPr>
                <w:rFonts w:ascii="Arial" w:hAnsi="Arial" w:cs="Arial"/>
                <w:sz w:val="22"/>
                <w:szCs w:val="22"/>
              </w:rPr>
              <w:t>Emotional abuse</w:t>
            </w:r>
          </w:p>
          <w:p w:rsidR="00A32881" w:rsidRDefault="00A32881" w14:paraId="0231B7FB" w14:textId="77777777">
            <w:pPr>
              <w:rPr>
                <w:rFonts w:ascii="Arial" w:hAnsi="Arial" w:cs="Arial"/>
                <w:sz w:val="22"/>
                <w:szCs w:val="22"/>
              </w:rPr>
            </w:pPr>
          </w:p>
        </w:tc>
        <w:tc>
          <w:tcPr>
            <w:tcW w:w="3579" w:type="dxa"/>
            <w:tcBorders>
              <w:top w:val="single" w:color="000000" w:sz="4" w:space="0"/>
              <w:left w:val="single" w:color="000000" w:sz="4" w:space="0"/>
              <w:bottom w:val="single" w:color="000000" w:sz="4" w:space="0"/>
              <w:right w:val="single" w:color="000000" w:sz="4" w:space="0"/>
            </w:tcBorders>
          </w:tcPr>
          <w:p w:rsidR="00A32881" w:rsidRDefault="00E31F81" w14:paraId="486BCF7B" w14:textId="77777777">
            <w:pPr>
              <w:rPr>
                <w:rFonts w:ascii="Arial" w:hAnsi="Arial" w:cs="Arial"/>
                <w:sz w:val="22"/>
                <w:szCs w:val="22"/>
              </w:rPr>
            </w:pPr>
            <w:r>
              <w:rPr>
                <w:rFonts w:ascii="Arial" w:hAnsi="Arial" w:cs="Arial"/>
                <w:sz w:val="22"/>
                <w:szCs w:val="22"/>
              </w:rPr>
              <w:t xml:space="preserve">Making someone feel bad about themselves, often </w:t>
            </w:r>
            <w:proofErr w:type="gramStart"/>
            <w:r>
              <w:rPr>
                <w:rFonts w:ascii="Arial" w:hAnsi="Arial" w:cs="Arial"/>
                <w:sz w:val="22"/>
                <w:szCs w:val="22"/>
              </w:rPr>
              <w:t>persistently</w:t>
            </w:r>
            <w:proofErr w:type="gramEnd"/>
            <w:r>
              <w:rPr>
                <w:rFonts w:ascii="Arial" w:hAnsi="Arial" w:cs="Arial"/>
                <w:sz w:val="22"/>
                <w:szCs w:val="22"/>
              </w:rPr>
              <w:t xml:space="preserve"> (e.g. bullying)</w:t>
            </w:r>
          </w:p>
          <w:p w:rsidR="00A32881" w:rsidRDefault="00A32881" w14:paraId="6B037D79" w14:textId="77777777">
            <w:pPr>
              <w:rPr>
                <w:rFonts w:ascii="Arial" w:hAnsi="Arial" w:cs="Arial"/>
                <w:sz w:val="22"/>
                <w:szCs w:val="22"/>
              </w:rPr>
            </w:pPr>
          </w:p>
        </w:tc>
        <w:tc>
          <w:tcPr>
            <w:tcW w:w="4499" w:type="dxa"/>
            <w:tcBorders>
              <w:top w:val="single" w:color="000000" w:sz="4" w:space="0"/>
              <w:left w:val="single" w:color="000000" w:sz="4" w:space="0"/>
              <w:bottom w:val="single" w:color="000000" w:sz="4" w:space="0"/>
              <w:right w:val="single" w:color="000000" w:sz="4" w:space="0"/>
            </w:tcBorders>
          </w:tcPr>
          <w:p w:rsidR="00A32881" w:rsidRDefault="00E31F81" w14:paraId="7FF168FD" w14:textId="77777777">
            <w:pPr>
              <w:rPr>
                <w:rFonts w:ascii="Arial" w:hAnsi="Arial" w:cs="Arial"/>
                <w:sz w:val="22"/>
                <w:szCs w:val="22"/>
              </w:rPr>
            </w:pPr>
            <w:r>
              <w:rPr>
                <w:rFonts w:ascii="Arial" w:hAnsi="Arial" w:cs="Arial"/>
                <w:sz w:val="22"/>
                <w:szCs w:val="22"/>
              </w:rPr>
              <w:t>Aggression or withdrawal (two extremes) in one day</w:t>
            </w:r>
          </w:p>
          <w:p w:rsidR="00A32881" w:rsidRDefault="00E31F81" w14:paraId="6B55B09D" w14:textId="77777777">
            <w:pPr>
              <w:rPr>
                <w:rFonts w:ascii="Arial" w:hAnsi="Arial" w:cs="Arial"/>
                <w:sz w:val="22"/>
                <w:szCs w:val="22"/>
              </w:rPr>
            </w:pPr>
            <w:r>
              <w:rPr>
                <w:rFonts w:ascii="Arial" w:hAnsi="Arial" w:cs="Arial"/>
                <w:sz w:val="22"/>
                <w:szCs w:val="22"/>
              </w:rPr>
              <w:t>Self-harm</w:t>
            </w:r>
          </w:p>
          <w:p w:rsidR="00A32881" w:rsidRDefault="00E31F81" w14:paraId="516556DE" w14:textId="77777777">
            <w:pPr>
              <w:rPr>
                <w:rFonts w:ascii="Arial" w:hAnsi="Arial" w:cs="Arial"/>
                <w:sz w:val="22"/>
                <w:szCs w:val="22"/>
              </w:rPr>
            </w:pPr>
            <w:r>
              <w:rPr>
                <w:rFonts w:ascii="Arial" w:hAnsi="Arial" w:cs="Arial"/>
                <w:sz w:val="22"/>
                <w:szCs w:val="22"/>
              </w:rPr>
              <w:t>Anorexia</w:t>
            </w:r>
          </w:p>
          <w:p w:rsidR="00A32881" w:rsidRDefault="00E31F81" w14:paraId="37C268C7" w14:textId="77777777">
            <w:pPr>
              <w:rPr>
                <w:rFonts w:ascii="Arial" w:hAnsi="Arial" w:cs="Arial"/>
                <w:sz w:val="22"/>
                <w:szCs w:val="22"/>
              </w:rPr>
            </w:pPr>
            <w:r>
              <w:rPr>
                <w:rFonts w:ascii="Arial" w:hAnsi="Arial" w:cs="Arial"/>
                <w:sz w:val="22"/>
                <w:szCs w:val="22"/>
              </w:rPr>
              <w:t xml:space="preserve">Inappropriate neediness/attention seeking </w:t>
            </w:r>
            <w:proofErr w:type="spellStart"/>
            <w:r>
              <w:rPr>
                <w:rFonts w:ascii="Arial" w:hAnsi="Arial" w:cs="Arial"/>
                <w:sz w:val="22"/>
                <w:szCs w:val="22"/>
              </w:rPr>
              <w:t>behaviour</w:t>
            </w:r>
            <w:proofErr w:type="spellEnd"/>
          </w:p>
          <w:p w:rsidR="00A32881" w:rsidRDefault="00E31F81" w14:paraId="383A63E0" w14:textId="77777777">
            <w:r>
              <w:rPr>
                <w:rFonts w:ascii="Arial" w:hAnsi="Arial" w:cs="Arial"/>
                <w:sz w:val="22"/>
                <w:szCs w:val="22"/>
              </w:rPr>
              <w:t>The abused being wary of help</w:t>
            </w:r>
          </w:p>
        </w:tc>
      </w:tr>
      <w:tr w:rsidR="00A32881" w14:paraId="7A7E8B0B" w14:textId="77777777">
        <w:tc>
          <w:tcPr>
            <w:tcW w:w="1383" w:type="dxa"/>
            <w:tcBorders>
              <w:top w:val="single" w:color="000000" w:sz="4" w:space="0"/>
              <w:left w:val="single" w:color="000000" w:sz="4" w:space="0"/>
              <w:bottom w:val="single" w:color="000000" w:sz="4" w:space="0"/>
              <w:right w:val="single" w:color="000000" w:sz="4" w:space="0"/>
            </w:tcBorders>
          </w:tcPr>
          <w:p w:rsidR="00A32881" w:rsidRDefault="00E31F81" w14:paraId="7925134B" w14:textId="77777777">
            <w:pPr>
              <w:rPr>
                <w:rFonts w:ascii="Arial" w:hAnsi="Arial" w:cs="Arial"/>
                <w:sz w:val="22"/>
                <w:szCs w:val="22"/>
              </w:rPr>
            </w:pPr>
            <w:r>
              <w:rPr>
                <w:rFonts w:ascii="Arial" w:hAnsi="Arial" w:cs="Arial"/>
                <w:sz w:val="22"/>
                <w:szCs w:val="22"/>
              </w:rPr>
              <w:t>Neglect</w:t>
            </w:r>
          </w:p>
          <w:p w:rsidR="00A32881" w:rsidRDefault="00A32881" w14:paraId="1E621444" w14:textId="77777777">
            <w:pPr>
              <w:rPr>
                <w:rFonts w:ascii="Arial" w:hAnsi="Arial" w:cs="Arial"/>
                <w:sz w:val="22"/>
                <w:szCs w:val="22"/>
              </w:rPr>
            </w:pPr>
          </w:p>
        </w:tc>
        <w:tc>
          <w:tcPr>
            <w:tcW w:w="3579" w:type="dxa"/>
            <w:tcBorders>
              <w:top w:val="single" w:color="000000" w:sz="4" w:space="0"/>
              <w:left w:val="single" w:color="000000" w:sz="4" w:space="0"/>
              <w:bottom w:val="single" w:color="000000" w:sz="4" w:space="0"/>
              <w:right w:val="single" w:color="000000" w:sz="4" w:space="0"/>
            </w:tcBorders>
          </w:tcPr>
          <w:p w:rsidR="00A32881" w:rsidRDefault="00E31F81" w14:paraId="33B03D76" w14:textId="77777777">
            <w:pPr>
              <w:rPr>
                <w:rFonts w:ascii="Arial" w:hAnsi="Arial" w:cs="Arial"/>
                <w:sz w:val="22"/>
                <w:szCs w:val="22"/>
              </w:rPr>
            </w:pPr>
            <w:r>
              <w:rPr>
                <w:rFonts w:ascii="Arial" w:hAnsi="Arial" w:cs="Arial"/>
                <w:sz w:val="22"/>
                <w:szCs w:val="22"/>
              </w:rPr>
              <w:t>Leaving a child unattended or depriving them of basic needs</w:t>
            </w:r>
          </w:p>
        </w:tc>
        <w:tc>
          <w:tcPr>
            <w:tcW w:w="4499" w:type="dxa"/>
            <w:tcBorders>
              <w:top w:val="single" w:color="000000" w:sz="4" w:space="0"/>
              <w:left w:val="single" w:color="000000" w:sz="4" w:space="0"/>
              <w:bottom w:val="single" w:color="000000" w:sz="4" w:space="0"/>
              <w:right w:val="single" w:color="000000" w:sz="4" w:space="0"/>
            </w:tcBorders>
          </w:tcPr>
          <w:p w:rsidR="00A32881" w:rsidRDefault="00E31F81" w14:paraId="0B3299A8" w14:textId="77777777">
            <w:pPr>
              <w:rPr>
                <w:rFonts w:ascii="Arial" w:hAnsi="Arial" w:cs="Arial"/>
                <w:sz w:val="22"/>
                <w:szCs w:val="22"/>
              </w:rPr>
            </w:pPr>
            <w:r>
              <w:rPr>
                <w:rFonts w:ascii="Arial" w:hAnsi="Arial" w:cs="Arial"/>
                <w:sz w:val="22"/>
                <w:szCs w:val="22"/>
              </w:rPr>
              <w:t xml:space="preserve">Most </w:t>
            </w:r>
            <w:proofErr w:type="gramStart"/>
            <w:r>
              <w:rPr>
                <w:rFonts w:ascii="Arial" w:hAnsi="Arial" w:cs="Arial"/>
                <w:sz w:val="22"/>
                <w:szCs w:val="22"/>
              </w:rPr>
              <w:t>common</w:t>
            </w:r>
            <w:proofErr w:type="gramEnd"/>
            <w:r>
              <w:rPr>
                <w:rFonts w:ascii="Arial" w:hAnsi="Arial" w:cs="Arial"/>
                <w:sz w:val="22"/>
                <w:szCs w:val="22"/>
              </w:rPr>
              <w:t xml:space="preserve"> away from home</w:t>
            </w:r>
          </w:p>
          <w:p w:rsidR="00A32881" w:rsidRDefault="00E31F81" w14:paraId="2F3D87F1" w14:textId="77777777">
            <w:pPr>
              <w:rPr>
                <w:rFonts w:ascii="Arial" w:hAnsi="Arial" w:cs="Arial"/>
                <w:sz w:val="22"/>
                <w:szCs w:val="22"/>
              </w:rPr>
            </w:pPr>
            <w:r>
              <w:rPr>
                <w:rFonts w:ascii="Arial" w:hAnsi="Arial" w:cs="Arial"/>
                <w:sz w:val="22"/>
                <w:szCs w:val="22"/>
              </w:rPr>
              <w:t>Unused to supervision</w:t>
            </w:r>
          </w:p>
          <w:p w:rsidR="00A32881" w:rsidRDefault="00E31F81" w14:paraId="6694EE15" w14:textId="77777777">
            <w:pPr>
              <w:rPr>
                <w:rFonts w:ascii="Arial" w:hAnsi="Arial" w:cs="Arial"/>
                <w:sz w:val="22"/>
                <w:szCs w:val="22"/>
              </w:rPr>
            </w:pPr>
            <w:r>
              <w:rPr>
                <w:rFonts w:ascii="Arial" w:hAnsi="Arial" w:cs="Arial"/>
                <w:sz w:val="22"/>
                <w:szCs w:val="22"/>
              </w:rPr>
              <w:t>Physical / medical needs ignored</w:t>
            </w:r>
          </w:p>
        </w:tc>
      </w:tr>
    </w:tbl>
    <w:p w:rsidR="00A32881" w:rsidRDefault="00A32881" w14:paraId="63A92905" w14:textId="77777777">
      <w:pPr>
        <w:rPr>
          <w:rFonts w:ascii="Arial" w:hAnsi="Arial" w:cs="Arial"/>
          <w:sz w:val="22"/>
          <w:szCs w:val="22"/>
          <w:lang w:val="en-GB"/>
        </w:rPr>
      </w:pPr>
    </w:p>
    <w:p w:rsidR="00A32881" w:rsidRDefault="00E31F81" w14:paraId="6B9780C0" w14:textId="77777777">
      <w:r>
        <w:rPr>
          <w:rFonts w:ascii="Arial" w:hAnsi="Arial" w:cs="Arial"/>
          <w:sz w:val="22"/>
          <w:szCs w:val="22"/>
          <w:lang w:val="en-GB"/>
        </w:rPr>
        <w:t>Three more specific forms of abuse, which are now discussed more openly in the UK, are described below:</w:t>
      </w:r>
    </w:p>
    <w:p w:rsidR="00A32881" w:rsidRDefault="00A32881" w14:paraId="2E334115" w14:textId="77777777">
      <w:pPr>
        <w:rPr>
          <w:rFonts w:ascii="Arial" w:hAnsi="Arial" w:cs="Arial"/>
          <w:sz w:val="22"/>
          <w:szCs w:val="22"/>
          <w:lang w:val="en-GB"/>
        </w:rPr>
      </w:pPr>
    </w:p>
    <w:tbl>
      <w:tblPr>
        <w:tblW w:w="9461" w:type="dxa"/>
        <w:tblInd w:w="108" w:type="dxa"/>
        <w:tblLayout w:type="fixed"/>
        <w:tblLook w:val="04A0" w:firstRow="1" w:lastRow="0" w:firstColumn="1" w:lastColumn="0" w:noHBand="0" w:noVBand="1"/>
      </w:tblPr>
      <w:tblGrid>
        <w:gridCol w:w="1409"/>
        <w:gridCol w:w="3553"/>
        <w:gridCol w:w="4499"/>
      </w:tblGrid>
      <w:tr w:rsidR="00A32881" w14:paraId="699D4823" w14:textId="77777777">
        <w:tc>
          <w:tcPr>
            <w:tcW w:w="1409" w:type="dxa"/>
            <w:tcBorders>
              <w:top w:val="single" w:color="000000" w:sz="4" w:space="0"/>
              <w:left w:val="single" w:color="000000" w:sz="4" w:space="0"/>
              <w:bottom w:val="single" w:color="000000" w:sz="4" w:space="0"/>
              <w:right w:val="single" w:color="000000" w:sz="4" w:space="0"/>
            </w:tcBorders>
          </w:tcPr>
          <w:p w:rsidR="00A32881" w:rsidRDefault="00E31F81" w14:paraId="7F549BDD" w14:textId="77777777">
            <w:pPr>
              <w:rPr>
                <w:rFonts w:ascii="Arial" w:hAnsi="Arial" w:cs="Arial"/>
                <w:sz w:val="22"/>
                <w:szCs w:val="22"/>
              </w:rPr>
            </w:pPr>
            <w:r>
              <w:rPr>
                <w:rFonts w:ascii="Arial" w:hAnsi="Arial" w:cs="Arial"/>
                <w:sz w:val="22"/>
                <w:szCs w:val="22"/>
              </w:rPr>
              <w:t>Abuse</w:t>
            </w:r>
          </w:p>
        </w:tc>
        <w:tc>
          <w:tcPr>
            <w:tcW w:w="3553" w:type="dxa"/>
            <w:tcBorders>
              <w:top w:val="single" w:color="000000" w:sz="4" w:space="0"/>
              <w:left w:val="single" w:color="000000" w:sz="4" w:space="0"/>
              <w:bottom w:val="single" w:color="000000" w:sz="4" w:space="0"/>
              <w:right w:val="single" w:color="000000" w:sz="4" w:space="0"/>
            </w:tcBorders>
          </w:tcPr>
          <w:p w:rsidR="00A32881" w:rsidRDefault="00E31F81" w14:paraId="6BEC7A4C" w14:textId="77777777">
            <w:pPr>
              <w:rPr>
                <w:rFonts w:ascii="Arial" w:hAnsi="Arial" w:cs="Arial"/>
                <w:sz w:val="22"/>
                <w:szCs w:val="22"/>
              </w:rPr>
            </w:pPr>
            <w:r>
              <w:rPr>
                <w:rFonts w:ascii="Arial" w:hAnsi="Arial" w:cs="Arial"/>
                <w:sz w:val="22"/>
                <w:szCs w:val="22"/>
              </w:rPr>
              <w:t>Brief Description</w:t>
            </w:r>
          </w:p>
        </w:tc>
        <w:tc>
          <w:tcPr>
            <w:tcW w:w="4499" w:type="dxa"/>
            <w:tcBorders>
              <w:top w:val="single" w:color="000000" w:sz="4" w:space="0"/>
              <w:left w:val="single" w:color="000000" w:sz="4" w:space="0"/>
              <w:bottom w:val="single" w:color="000000" w:sz="4" w:space="0"/>
              <w:right w:val="single" w:color="000000" w:sz="4" w:space="0"/>
            </w:tcBorders>
          </w:tcPr>
          <w:p w:rsidR="00A32881" w:rsidRDefault="00E31F81" w14:paraId="6A1CB01D" w14:textId="77777777">
            <w:pPr>
              <w:rPr>
                <w:rFonts w:ascii="Arial" w:hAnsi="Arial" w:cs="Arial"/>
                <w:sz w:val="22"/>
                <w:szCs w:val="22"/>
              </w:rPr>
            </w:pPr>
            <w:r>
              <w:rPr>
                <w:rFonts w:ascii="Arial" w:hAnsi="Arial" w:cs="Arial"/>
                <w:sz w:val="22"/>
                <w:szCs w:val="22"/>
              </w:rPr>
              <w:t>Signs / things to be aware of</w:t>
            </w:r>
          </w:p>
        </w:tc>
      </w:tr>
      <w:tr w:rsidR="00A32881" w14:paraId="4DBC8487" w14:textId="77777777">
        <w:tc>
          <w:tcPr>
            <w:tcW w:w="1409" w:type="dxa"/>
            <w:tcBorders>
              <w:top w:val="single" w:color="000000" w:sz="4" w:space="0"/>
              <w:left w:val="single" w:color="000000" w:sz="4" w:space="0"/>
              <w:bottom w:val="single" w:color="000000" w:sz="4" w:space="0"/>
              <w:right w:val="single" w:color="000000" w:sz="4" w:space="0"/>
            </w:tcBorders>
          </w:tcPr>
          <w:p w:rsidR="00A32881" w:rsidRDefault="00E31F81" w14:paraId="51E54D5E" w14:textId="77777777">
            <w:pPr>
              <w:rPr>
                <w:rFonts w:ascii="Arial" w:hAnsi="Arial" w:cs="Arial"/>
                <w:sz w:val="22"/>
                <w:szCs w:val="22"/>
              </w:rPr>
            </w:pPr>
            <w:r>
              <w:rPr>
                <w:rFonts w:ascii="Arial" w:hAnsi="Arial" w:cs="Arial"/>
                <w:sz w:val="22"/>
                <w:szCs w:val="22"/>
              </w:rPr>
              <w:t>Child Sex Exploitation</w:t>
            </w:r>
          </w:p>
          <w:p w:rsidR="00A32881" w:rsidRDefault="00A32881" w14:paraId="64D5E324" w14:textId="77777777">
            <w:pPr>
              <w:rPr>
                <w:rFonts w:ascii="Arial" w:hAnsi="Arial" w:cs="Arial"/>
                <w:sz w:val="22"/>
                <w:szCs w:val="22"/>
              </w:rPr>
            </w:pPr>
          </w:p>
        </w:tc>
        <w:tc>
          <w:tcPr>
            <w:tcW w:w="3553" w:type="dxa"/>
            <w:tcBorders>
              <w:top w:val="single" w:color="000000" w:sz="4" w:space="0"/>
              <w:left w:val="single" w:color="000000" w:sz="4" w:space="0"/>
              <w:bottom w:val="single" w:color="000000" w:sz="4" w:space="0"/>
              <w:right w:val="single" w:color="000000" w:sz="4" w:space="0"/>
            </w:tcBorders>
          </w:tcPr>
          <w:p w:rsidR="00A32881" w:rsidRDefault="00E31F81" w14:paraId="7C77CDAB" w14:textId="77777777">
            <w:pPr>
              <w:rPr>
                <w:rFonts w:ascii="Arial" w:hAnsi="Arial" w:cs="Arial"/>
                <w:sz w:val="22"/>
                <w:szCs w:val="22"/>
              </w:rPr>
            </w:pPr>
            <w:r>
              <w:rPr>
                <w:rFonts w:ascii="Arial" w:hAnsi="Arial" w:cs="Arial"/>
                <w:sz w:val="22"/>
                <w:szCs w:val="22"/>
              </w:rPr>
              <w:t xml:space="preserve">Exploitation of under 18s (including 16- and 17-year-olds) where they receive something (gifts, money, drugs, attention) in return for involvement in sexual activity; an imbalance of power, whether because of age, gender, intellect, physical strength or resources, is used to coerce, manipulate or deceive an U18 into performing, or allowing others to perform on them, sexual activities; violence, coercion and intimidation are commonly used.  </w:t>
            </w:r>
          </w:p>
        </w:tc>
        <w:tc>
          <w:tcPr>
            <w:tcW w:w="4499" w:type="dxa"/>
            <w:tcBorders>
              <w:top w:val="single" w:color="000000" w:sz="4" w:space="0"/>
              <w:left w:val="single" w:color="000000" w:sz="4" w:space="0"/>
              <w:bottom w:val="single" w:color="000000" w:sz="4" w:space="0"/>
              <w:right w:val="single" w:color="000000" w:sz="4" w:space="0"/>
            </w:tcBorders>
          </w:tcPr>
          <w:p w:rsidR="00A32881" w:rsidRDefault="00E31F81" w14:paraId="1B1A010D" w14:textId="77777777">
            <w:pPr>
              <w:rPr>
                <w:rFonts w:ascii="Arial" w:hAnsi="Arial" w:cs="Arial"/>
                <w:sz w:val="22"/>
                <w:szCs w:val="22"/>
              </w:rPr>
            </w:pPr>
            <w:r>
              <w:rPr>
                <w:rFonts w:ascii="Arial" w:hAnsi="Arial" w:cs="Arial"/>
                <w:sz w:val="22"/>
                <w:szCs w:val="22"/>
              </w:rPr>
              <w:t>Unexplained gifts</w:t>
            </w:r>
          </w:p>
          <w:p w:rsidR="00A32881" w:rsidRDefault="00E31F81" w14:paraId="4FA700CD" w14:textId="77777777">
            <w:pPr>
              <w:rPr>
                <w:rFonts w:ascii="Arial" w:hAnsi="Arial" w:cs="Arial"/>
                <w:sz w:val="22"/>
                <w:szCs w:val="22"/>
              </w:rPr>
            </w:pPr>
            <w:r>
              <w:rPr>
                <w:rFonts w:ascii="Arial" w:hAnsi="Arial" w:cs="Arial"/>
                <w:sz w:val="22"/>
                <w:szCs w:val="22"/>
              </w:rPr>
              <w:t>Older boyfriends or girlfriends</w:t>
            </w:r>
          </w:p>
          <w:p w:rsidR="00A32881" w:rsidRDefault="00E31F81" w14:paraId="54D69156" w14:textId="77777777">
            <w:pPr>
              <w:rPr>
                <w:rFonts w:ascii="Arial" w:hAnsi="Arial" w:cs="Arial"/>
                <w:sz w:val="22"/>
                <w:szCs w:val="22"/>
              </w:rPr>
            </w:pPr>
            <w:r>
              <w:rPr>
                <w:rFonts w:ascii="Arial" w:hAnsi="Arial" w:cs="Arial"/>
                <w:sz w:val="22"/>
                <w:szCs w:val="22"/>
              </w:rPr>
              <w:t>Missing school or regularly coming home late</w:t>
            </w:r>
          </w:p>
          <w:p w:rsidR="00A32881" w:rsidRDefault="00E31F81" w14:paraId="46927A6A" w14:textId="77777777">
            <w:pPr>
              <w:rPr>
                <w:rFonts w:ascii="Arial" w:hAnsi="Arial" w:cs="Arial"/>
                <w:sz w:val="22"/>
                <w:szCs w:val="22"/>
              </w:rPr>
            </w:pPr>
            <w:r>
              <w:rPr>
                <w:rFonts w:ascii="Arial" w:hAnsi="Arial" w:cs="Arial"/>
                <w:sz w:val="22"/>
                <w:szCs w:val="22"/>
              </w:rPr>
              <w:t>Associating with bad company</w:t>
            </w:r>
          </w:p>
          <w:p w:rsidR="00A32881" w:rsidRDefault="00E31F81" w14:paraId="7C6F1D1B" w14:textId="77777777">
            <w:pPr>
              <w:rPr>
                <w:rFonts w:ascii="Arial" w:hAnsi="Arial" w:cs="Arial"/>
                <w:sz w:val="22"/>
                <w:szCs w:val="22"/>
              </w:rPr>
            </w:pPr>
            <w:r>
              <w:rPr>
                <w:rFonts w:ascii="Arial" w:hAnsi="Arial" w:cs="Arial"/>
                <w:sz w:val="22"/>
                <w:szCs w:val="22"/>
              </w:rPr>
              <w:t>Misusing drugs or alcohol</w:t>
            </w:r>
          </w:p>
        </w:tc>
      </w:tr>
      <w:tr w:rsidR="00A32881" w14:paraId="185EBCDD" w14:textId="77777777">
        <w:tc>
          <w:tcPr>
            <w:tcW w:w="1409" w:type="dxa"/>
            <w:tcBorders>
              <w:top w:val="single" w:color="000000" w:sz="4" w:space="0"/>
              <w:left w:val="single" w:color="000000" w:sz="4" w:space="0"/>
              <w:bottom w:val="single" w:color="000000" w:sz="4" w:space="0"/>
              <w:right w:val="single" w:color="000000" w:sz="4" w:space="0"/>
            </w:tcBorders>
          </w:tcPr>
          <w:p w:rsidR="00A32881" w:rsidRDefault="00E31F81" w14:paraId="5435024A" w14:textId="77777777">
            <w:r>
              <w:rPr>
                <w:rFonts w:ascii="Arial" w:hAnsi="Arial" w:cs="Arial"/>
                <w:sz w:val="22"/>
                <w:szCs w:val="22"/>
              </w:rPr>
              <w:t>Child Criminal Exploitation</w:t>
            </w:r>
          </w:p>
          <w:p w:rsidR="00A32881" w:rsidRDefault="00A32881" w14:paraId="10A5A328" w14:textId="77777777">
            <w:pPr>
              <w:rPr>
                <w:rFonts w:ascii="Arial" w:hAnsi="Arial" w:cs="Arial"/>
                <w:sz w:val="22"/>
                <w:szCs w:val="22"/>
              </w:rPr>
            </w:pPr>
          </w:p>
        </w:tc>
        <w:tc>
          <w:tcPr>
            <w:tcW w:w="3553" w:type="dxa"/>
            <w:tcBorders>
              <w:top w:val="single" w:color="000000" w:sz="4" w:space="0"/>
              <w:left w:val="single" w:color="000000" w:sz="4" w:space="0"/>
              <w:bottom w:val="single" w:color="000000" w:sz="4" w:space="0"/>
              <w:right w:val="single" w:color="000000" w:sz="4" w:space="0"/>
            </w:tcBorders>
          </w:tcPr>
          <w:p w:rsidR="00A32881" w:rsidRDefault="00E31F81" w14:paraId="3D70F9F1" w14:textId="77777777">
            <w:pPr>
              <w:rPr>
                <w:rFonts w:ascii="Arial" w:hAnsi="Arial" w:cs="Arial"/>
                <w:sz w:val="22"/>
                <w:szCs w:val="22"/>
              </w:rPr>
            </w:pPr>
            <w:r>
              <w:rPr>
                <w:rFonts w:ascii="Arial" w:hAnsi="Arial" w:cs="Arial"/>
                <w:sz w:val="22"/>
                <w:szCs w:val="22"/>
              </w:rPr>
              <w:t>Exploitation of under 18s (including 16- and 17-year-olds) where they receive something (gifts, money, drugs, attention) in return for involvement in criminal activity (e.g. transporting drugs or money, shoplifting)</w:t>
            </w:r>
          </w:p>
        </w:tc>
        <w:tc>
          <w:tcPr>
            <w:tcW w:w="4499" w:type="dxa"/>
            <w:tcBorders>
              <w:top w:val="single" w:color="000000" w:sz="4" w:space="0"/>
              <w:left w:val="single" w:color="000000" w:sz="4" w:space="0"/>
              <w:bottom w:val="single" w:color="000000" w:sz="4" w:space="0"/>
              <w:right w:val="single" w:color="000000" w:sz="4" w:space="0"/>
            </w:tcBorders>
          </w:tcPr>
          <w:p w:rsidR="00A32881" w:rsidRDefault="00E31F81" w14:paraId="3231662C" w14:textId="77777777">
            <w:r>
              <w:rPr>
                <w:rFonts w:ascii="Arial" w:hAnsi="Arial" w:cs="Arial"/>
                <w:sz w:val="22"/>
                <w:szCs w:val="22"/>
              </w:rPr>
              <w:t>Missing school or regularly coming home late</w:t>
            </w:r>
          </w:p>
          <w:p w:rsidR="00A32881" w:rsidRDefault="00E31F81" w14:paraId="2C2974BC" w14:textId="77777777">
            <w:pPr>
              <w:rPr>
                <w:rFonts w:ascii="Arial" w:hAnsi="Arial" w:cs="Arial"/>
                <w:sz w:val="22"/>
                <w:szCs w:val="22"/>
              </w:rPr>
            </w:pPr>
            <w:r>
              <w:rPr>
                <w:rFonts w:ascii="Arial" w:hAnsi="Arial" w:cs="Arial"/>
                <w:sz w:val="22"/>
                <w:szCs w:val="22"/>
              </w:rPr>
              <w:t>Becoming secretive</w:t>
            </w:r>
          </w:p>
          <w:p w:rsidR="00A32881" w:rsidRDefault="00E31F81" w14:paraId="4D702677" w14:textId="77777777">
            <w:pPr>
              <w:rPr>
                <w:rFonts w:ascii="Arial" w:hAnsi="Arial" w:cs="Arial"/>
                <w:sz w:val="22"/>
                <w:szCs w:val="22"/>
              </w:rPr>
            </w:pPr>
            <w:r>
              <w:rPr>
                <w:rFonts w:ascii="Arial" w:hAnsi="Arial" w:cs="Arial"/>
                <w:sz w:val="22"/>
                <w:szCs w:val="22"/>
              </w:rPr>
              <w:t>Unexplained wealth or gifts</w:t>
            </w:r>
          </w:p>
          <w:p w:rsidR="00A32881" w:rsidRDefault="00E31F81" w14:paraId="628078B9" w14:textId="77777777">
            <w:pPr>
              <w:rPr>
                <w:rFonts w:ascii="Arial" w:hAnsi="Arial" w:cs="Arial"/>
                <w:sz w:val="22"/>
                <w:szCs w:val="22"/>
              </w:rPr>
            </w:pPr>
            <w:r>
              <w:rPr>
                <w:rFonts w:ascii="Arial" w:hAnsi="Arial" w:cs="Arial"/>
                <w:sz w:val="22"/>
                <w:szCs w:val="22"/>
              </w:rPr>
              <w:t>Associating with bad company</w:t>
            </w:r>
          </w:p>
          <w:p w:rsidR="00A32881" w:rsidRDefault="00E31F81" w14:paraId="75A434B5" w14:textId="77777777">
            <w:pPr>
              <w:rPr>
                <w:rFonts w:ascii="Arial" w:hAnsi="Arial" w:cs="Arial"/>
                <w:sz w:val="22"/>
                <w:szCs w:val="22"/>
              </w:rPr>
            </w:pPr>
            <w:r>
              <w:rPr>
                <w:rFonts w:ascii="Arial" w:hAnsi="Arial" w:cs="Arial"/>
                <w:sz w:val="22"/>
                <w:szCs w:val="22"/>
              </w:rPr>
              <w:t>Misusing drugs or alcohol</w:t>
            </w:r>
          </w:p>
          <w:p w:rsidR="00A32881" w:rsidRDefault="00E31F81" w14:paraId="37870C59" w14:textId="77777777">
            <w:pPr>
              <w:rPr>
                <w:rFonts w:ascii="Arial" w:hAnsi="Arial" w:cs="Arial"/>
                <w:sz w:val="22"/>
                <w:szCs w:val="22"/>
                <w:lang w:val="en-GB"/>
              </w:rPr>
            </w:pPr>
            <w:r>
              <w:rPr>
                <w:rFonts w:ascii="Arial" w:hAnsi="Arial" w:cs="Arial"/>
                <w:sz w:val="22"/>
                <w:szCs w:val="22"/>
                <w:lang w:val="en-GB"/>
              </w:rPr>
              <w:t>Displaying aggressive/violent behaviours</w:t>
            </w:r>
          </w:p>
          <w:p w:rsidR="00A32881" w:rsidRDefault="00A32881" w14:paraId="52F19144" w14:textId="77777777">
            <w:pPr>
              <w:rPr>
                <w:rFonts w:ascii="Arial" w:hAnsi="Arial" w:cs="Arial"/>
                <w:sz w:val="22"/>
                <w:szCs w:val="22"/>
                <w:lang w:val="en-GB"/>
              </w:rPr>
            </w:pPr>
          </w:p>
        </w:tc>
      </w:tr>
      <w:tr w:rsidR="00A32881" w14:paraId="6E321659" w14:textId="77777777">
        <w:tc>
          <w:tcPr>
            <w:tcW w:w="1409" w:type="dxa"/>
            <w:tcBorders>
              <w:top w:val="single" w:color="000000" w:sz="4" w:space="0"/>
              <w:left w:val="single" w:color="000000" w:sz="4" w:space="0"/>
              <w:bottom w:val="single" w:color="000000" w:sz="4" w:space="0"/>
              <w:right w:val="single" w:color="000000" w:sz="4" w:space="0"/>
            </w:tcBorders>
          </w:tcPr>
          <w:p w:rsidR="00A32881" w:rsidRDefault="00E31F81" w14:paraId="058037FD" w14:textId="77777777">
            <w:pPr>
              <w:rPr>
                <w:rFonts w:ascii="Arial" w:hAnsi="Arial" w:cs="Arial"/>
                <w:sz w:val="22"/>
                <w:szCs w:val="22"/>
              </w:rPr>
            </w:pPr>
            <w:r>
              <w:rPr>
                <w:rFonts w:ascii="Arial" w:hAnsi="Arial" w:cs="Arial"/>
                <w:sz w:val="22"/>
                <w:szCs w:val="22"/>
              </w:rPr>
              <w:t>Female Genital Mutilation</w:t>
            </w:r>
          </w:p>
          <w:p w:rsidR="00A32881" w:rsidRDefault="00A32881" w14:paraId="22F0A640" w14:textId="77777777">
            <w:pPr>
              <w:rPr>
                <w:rFonts w:ascii="Arial" w:hAnsi="Arial" w:cs="Arial"/>
                <w:sz w:val="22"/>
                <w:szCs w:val="22"/>
              </w:rPr>
            </w:pPr>
          </w:p>
        </w:tc>
        <w:tc>
          <w:tcPr>
            <w:tcW w:w="3553" w:type="dxa"/>
            <w:tcBorders>
              <w:top w:val="single" w:color="000000" w:sz="4" w:space="0"/>
              <w:left w:val="single" w:color="000000" w:sz="4" w:space="0"/>
              <w:bottom w:val="single" w:color="000000" w:sz="4" w:space="0"/>
              <w:right w:val="single" w:color="000000" w:sz="4" w:space="0"/>
            </w:tcBorders>
          </w:tcPr>
          <w:p w:rsidR="00A32881" w:rsidRDefault="00E31F81" w14:paraId="0526A7B7" w14:textId="77777777">
            <w:r>
              <w:rPr>
                <w:rFonts w:ascii="Arial" w:hAnsi="Arial" w:cs="Arial"/>
                <w:sz w:val="22"/>
                <w:szCs w:val="22"/>
              </w:rPr>
              <w:t>The non-medical partial or total removal of external female genital organs, typically done to young girls from African countries.</w:t>
            </w:r>
          </w:p>
        </w:tc>
        <w:tc>
          <w:tcPr>
            <w:tcW w:w="4499" w:type="dxa"/>
            <w:tcBorders>
              <w:top w:val="single" w:color="000000" w:sz="4" w:space="0"/>
              <w:left w:val="single" w:color="000000" w:sz="4" w:space="0"/>
              <w:bottom w:val="single" w:color="000000" w:sz="4" w:space="0"/>
              <w:right w:val="single" w:color="000000" w:sz="4" w:space="0"/>
            </w:tcBorders>
          </w:tcPr>
          <w:p w:rsidR="00A32881" w:rsidRDefault="00E31F81" w14:paraId="36FCCF61" w14:textId="77777777">
            <w:pPr>
              <w:rPr>
                <w:rFonts w:ascii="Arial" w:hAnsi="Arial" w:cs="Arial"/>
                <w:sz w:val="22"/>
                <w:szCs w:val="22"/>
              </w:rPr>
            </w:pPr>
            <w:r>
              <w:rPr>
                <w:rFonts w:ascii="Arial" w:hAnsi="Arial" w:cs="Arial"/>
                <w:sz w:val="22"/>
                <w:szCs w:val="22"/>
              </w:rPr>
              <w:t>Disclosure of this happening to the student or a friend</w:t>
            </w:r>
          </w:p>
          <w:p w:rsidR="00A32881" w:rsidRDefault="00E31F81" w14:paraId="1BAC830C" w14:textId="77777777">
            <w:pPr>
              <w:rPr>
                <w:rFonts w:ascii="Arial" w:hAnsi="Arial" w:cs="Arial"/>
                <w:sz w:val="22"/>
                <w:szCs w:val="22"/>
              </w:rPr>
            </w:pPr>
            <w:r>
              <w:rPr>
                <w:rFonts w:ascii="Arial" w:hAnsi="Arial" w:cs="Arial"/>
                <w:sz w:val="22"/>
                <w:szCs w:val="22"/>
              </w:rPr>
              <w:t>It is illegal if done in the UK.</w:t>
            </w:r>
          </w:p>
          <w:p w:rsidR="00A32881" w:rsidRDefault="00E31F81" w14:paraId="442C2FC9" w14:textId="77777777">
            <w:pPr>
              <w:rPr>
                <w:rFonts w:ascii="Arial" w:hAnsi="Arial" w:cs="Arial"/>
                <w:b/>
                <w:sz w:val="22"/>
                <w:szCs w:val="22"/>
              </w:rPr>
            </w:pPr>
            <w:r>
              <w:rPr>
                <w:rFonts w:ascii="Arial" w:hAnsi="Arial" w:cs="Arial"/>
                <w:b/>
                <w:sz w:val="22"/>
                <w:szCs w:val="22"/>
              </w:rPr>
              <w:t xml:space="preserve">It is a legal duty for </w:t>
            </w:r>
            <w:proofErr w:type="gramStart"/>
            <w:r>
              <w:rPr>
                <w:rFonts w:ascii="Arial" w:hAnsi="Arial" w:cs="Arial"/>
                <w:b/>
                <w:sz w:val="22"/>
                <w:szCs w:val="22"/>
              </w:rPr>
              <w:t>the professional adult</w:t>
            </w:r>
            <w:proofErr w:type="gramEnd"/>
            <w:r>
              <w:rPr>
                <w:rFonts w:ascii="Arial" w:hAnsi="Arial" w:cs="Arial"/>
                <w:b/>
                <w:sz w:val="22"/>
                <w:szCs w:val="22"/>
              </w:rPr>
              <w:t xml:space="preserve"> to notify police if FGM has happened in the UK</w:t>
            </w:r>
          </w:p>
        </w:tc>
      </w:tr>
    </w:tbl>
    <w:p w:rsidR="00A32881" w:rsidRDefault="00A32881" w14:paraId="1290367E" w14:textId="77777777">
      <w:pPr>
        <w:rPr>
          <w:rFonts w:ascii="Arial" w:hAnsi="Arial" w:cs="Arial"/>
          <w:color w:val="0070C0"/>
          <w:sz w:val="22"/>
          <w:szCs w:val="22"/>
          <w:lang w:val="en-GB"/>
        </w:rPr>
      </w:pPr>
    </w:p>
    <w:p w:rsidR="00A32881" w:rsidRDefault="00A32881" w14:paraId="41873173" w14:textId="77777777">
      <w:pPr>
        <w:rPr>
          <w:rFonts w:ascii="Arial" w:hAnsi="Arial" w:cs="Arial"/>
          <w:color w:val="0070C0"/>
          <w:sz w:val="22"/>
          <w:szCs w:val="22"/>
          <w:u w:val="single"/>
          <w:lang w:val="en-GB"/>
        </w:rPr>
      </w:pPr>
    </w:p>
    <w:p w:rsidR="00A32881" w:rsidRDefault="00A32881" w14:paraId="7A80F306" w14:textId="77777777">
      <w:pPr>
        <w:rPr>
          <w:rFonts w:ascii="Arial" w:hAnsi="Arial" w:cs="Arial"/>
          <w:sz w:val="22"/>
          <w:szCs w:val="22"/>
          <w:u w:val="single"/>
          <w:lang w:val="en-GB"/>
        </w:rPr>
      </w:pPr>
    </w:p>
    <w:p w:rsidR="00A32881" w:rsidRDefault="00E31F81" w14:paraId="3FF81CC0" w14:textId="77777777">
      <w:pPr>
        <w:rPr>
          <w:rFonts w:ascii="Arial" w:hAnsi="Arial" w:cs="Arial"/>
          <w:sz w:val="22"/>
          <w:szCs w:val="22"/>
          <w:u w:val="single"/>
          <w:lang w:val="en-GB"/>
        </w:rPr>
      </w:pPr>
      <w:r>
        <w:rPr>
          <w:rFonts w:ascii="Arial" w:hAnsi="Arial" w:cs="Arial"/>
          <w:sz w:val="22"/>
          <w:szCs w:val="22"/>
          <w:u w:val="single"/>
          <w:lang w:val="en-GB"/>
        </w:rPr>
        <w:t>Other forms of abuse</w:t>
      </w:r>
    </w:p>
    <w:p w:rsidR="00A32881" w:rsidRDefault="00E31F81" w14:paraId="2C73B70F" w14:textId="77777777">
      <w:pPr>
        <w:rPr>
          <w:rFonts w:ascii="Arial" w:hAnsi="Arial" w:cs="Arial"/>
          <w:sz w:val="22"/>
          <w:szCs w:val="22"/>
          <w:lang w:val="en-GB"/>
        </w:rPr>
      </w:pPr>
      <w:r>
        <w:rPr>
          <w:rFonts w:ascii="Arial" w:hAnsi="Arial" w:cs="Arial"/>
          <w:sz w:val="22"/>
          <w:szCs w:val="22"/>
          <w:lang w:val="en-GB"/>
        </w:rPr>
        <w:t>IHB adults should be aware of the possibility, however unlikely, that U18s who come to IH Bristol may be experiencing specific issues, such as:</w:t>
      </w:r>
    </w:p>
    <w:p w:rsidR="00A32881" w:rsidRDefault="00A32881" w14:paraId="6E4294F6" w14:textId="77777777">
      <w:pPr>
        <w:rPr>
          <w:rFonts w:ascii="Arial" w:hAnsi="Arial" w:cs="Arial"/>
          <w:sz w:val="22"/>
          <w:szCs w:val="22"/>
          <w:lang w:val="en-GB"/>
        </w:rPr>
      </w:pPr>
    </w:p>
    <w:tbl>
      <w:tblPr>
        <w:tblW w:w="9569" w:type="dxa"/>
        <w:tblLayout w:type="fixed"/>
        <w:tblLook w:val="04A0" w:firstRow="1" w:lastRow="0" w:firstColumn="1" w:lastColumn="0" w:noHBand="0" w:noVBand="1"/>
      </w:tblPr>
      <w:tblGrid>
        <w:gridCol w:w="4784"/>
        <w:gridCol w:w="4785"/>
      </w:tblGrid>
      <w:tr w:rsidR="00A32881" w14:paraId="41DD3387" w14:textId="77777777">
        <w:tc>
          <w:tcPr>
            <w:tcW w:w="4784" w:type="dxa"/>
          </w:tcPr>
          <w:p w:rsidR="00A32881" w:rsidRDefault="00E31F81" w14:paraId="0B598B65" w14:textId="77777777">
            <w:pPr>
              <w:numPr>
                <w:ilvl w:val="0"/>
                <w:numId w:val="5"/>
              </w:numPr>
              <w:rPr>
                <w:rFonts w:ascii="Arial" w:hAnsi="Arial" w:cs="Arial"/>
                <w:sz w:val="22"/>
                <w:szCs w:val="22"/>
                <w:lang w:val="en-GB"/>
              </w:rPr>
            </w:pPr>
            <w:r>
              <w:rPr>
                <w:rFonts w:ascii="Arial" w:hAnsi="Arial" w:cs="Arial"/>
                <w:sz w:val="22"/>
                <w:szCs w:val="22"/>
                <w:lang w:val="en-GB"/>
              </w:rPr>
              <w:t>peer-on-peer abuse, including bullying/cyberbullying</w:t>
            </w:r>
          </w:p>
          <w:p w:rsidR="00A32881" w:rsidRDefault="00E31F81" w14:paraId="05455612" w14:textId="77777777">
            <w:pPr>
              <w:numPr>
                <w:ilvl w:val="0"/>
                <w:numId w:val="5"/>
              </w:numPr>
              <w:rPr>
                <w:rFonts w:ascii="Arial" w:hAnsi="Arial" w:cs="Arial"/>
                <w:sz w:val="22"/>
                <w:szCs w:val="22"/>
                <w:lang w:val="en-GB"/>
              </w:rPr>
            </w:pPr>
            <w:r>
              <w:rPr>
                <w:rFonts w:ascii="Arial" w:hAnsi="Arial" w:cs="Arial"/>
                <w:sz w:val="22"/>
                <w:szCs w:val="22"/>
                <w:lang w:val="en-GB"/>
              </w:rPr>
              <w:t>grooming online</w:t>
            </w:r>
          </w:p>
          <w:p w:rsidR="00A32881" w:rsidRDefault="00E31F81" w14:paraId="5003A2BE" w14:textId="77777777">
            <w:pPr>
              <w:numPr>
                <w:ilvl w:val="0"/>
                <w:numId w:val="5"/>
              </w:numPr>
              <w:rPr>
                <w:rFonts w:ascii="Arial" w:hAnsi="Arial" w:cs="Arial"/>
                <w:sz w:val="22"/>
                <w:szCs w:val="22"/>
                <w:lang w:val="en-GB"/>
              </w:rPr>
            </w:pPr>
            <w:r>
              <w:rPr>
                <w:rFonts w:ascii="Arial" w:hAnsi="Arial" w:cs="Arial"/>
                <w:sz w:val="22"/>
                <w:szCs w:val="22"/>
                <w:lang w:val="en-GB"/>
              </w:rPr>
              <w:t>domestic or gang violence</w:t>
            </w:r>
          </w:p>
          <w:p w:rsidR="00A32881" w:rsidRDefault="00E31F81" w14:paraId="36872153" w14:textId="77777777">
            <w:pPr>
              <w:numPr>
                <w:ilvl w:val="0"/>
                <w:numId w:val="5"/>
              </w:numPr>
              <w:rPr>
                <w:rFonts w:ascii="Arial" w:hAnsi="Arial" w:cs="Arial"/>
                <w:sz w:val="22"/>
                <w:szCs w:val="22"/>
                <w:lang w:val="en-GB"/>
              </w:rPr>
            </w:pPr>
            <w:r>
              <w:rPr>
                <w:rFonts w:ascii="Arial" w:hAnsi="Arial" w:cs="Arial"/>
                <w:sz w:val="22"/>
                <w:szCs w:val="22"/>
                <w:lang w:val="en-GB"/>
              </w:rPr>
              <w:t>drug or alcohol abuse</w:t>
            </w:r>
          </w:p>
          <w:p w:rsidR="00A32881" w:rsidRDefault="00E31F81" w14:paraId="79163FDF" w14:textId="77777777">
            <w:pPr>
              <w:numPr>
                <w:ilvl w:val="0"/>
                <w:numId w:val="5"/>
              </w:numPr>
              <w:rPr>
                <w:rFonts w:ascii="Arial" w:hAnsi="Arial" w:cs="Arial"/>
                <w:sz w:val="22"/>
                <w:szCs w:val="22"/>
                <w:lang w:val="en-GB"/>
              </w:rPr>
            </w:pPr>
            <w:r>
              <w:rPr>
                <w:rFonts w:ascii="Arial" w:hAnsi="Arial" w:cs="Arial"/>
                <w:sz w:val="22"/>
                <w:szCs w:val="22"/>
                <w:lang w:val="en-GB"/>
              </w:rPr>
              <w:t>forced marriage</w:t>
            </w:r>
          </w:p>
          <w:p w:rsidR="00A32881" w:rsidRDefault="00E31F81" w14:paraId="659D3C3B" w14:textId="77777777">
            <w:pPr>
              <w:numPr>
                <w:ilvl w:val="0"/>
                <w:numId w:val="5"/>
              </w:numPr>
            </w:pPr>
            <w:r>
              <w:rPr>
                <w:rFonts w:ascii="Arial" w:hAnsi="Arial" w:cs="Arial"/>
                <w:sz w:val="22"/>
                <w:szCs w:val="22"/>
                <w:lang w:val="en-GB"/>
              </w:rPr>
              <w:t>gender based violence</w:t>
            </w:r>
          </w:p>
        </w:tc>
        <w:tc>
          <w:tcPr>
            <w:tcW w:w="4785" w:type="dxa"/>
          </w:tcPr>
          <w:p w:rsidR="00A32881" w:rsidRDefault="00E31F81" w14:paraId="5C1C84C4" w14:textId="77777777">
            <w:pPr>
              <w:numPr>
                <w:ilvl w:val="0"/>
                <w:numId w:val="5"/>
              </w:numPr>
              <w:rPr>
                <w:rFonts w:ascii="Arial" w:hAnsi="Arial" w:cs="Arial"/>
                <w:sz w:val="22"/>
                <w:szCs w:val="22"/>
                <w:lang w:val="en-GB"/>
              </w:rPr>
            </w:pPr>
            <w:r>
              <w:rPr>
                <w:rFonts w:ascii="Arial" w:hAnsi="Arial" w:cs="Arial"/>
                <w:sz w:val="22"/>
                <w:szCs w:val="22"/>
                <w:lang w:val="en-GB"/>
              </w:rPr>
              <w:t>mental health issues</w:t>
            </w:r>
          </w:p>
          <w:p w:rsidR="00A32881" w:rsidRDefault="00E31F81" w14:paraId="4D1E2B2B" w14:textId="77777777">
            <w:pPr>
              <w:numPr>
                <w:ilvl w:val="0"/>
                <w:numId w:val="5"/>
              </w:numPr>
              <w:rPr>
                <w:rFonts w:ascii="Arial" w:hAnsi="Arial" w:cs="Arial"/>
                <w:sz w:val="22"/>
                <w:szCs w:val="22"/>
                <w:lang w:val="en-GB"/>
              </w:rPr>
            </w:pPr>
            <w:r>
              <w:rPr>
                <w:rFonts w:ascii="Arial" w:hAnsi="Arial" w:cs="Arial"/>
                <w:sz w:val="22"/>
                <w:szCs w:val="22"/>
                <w:lang w:val="en-GB"/>
              </w:rPr>
              <w:t>prostitution</w:t>
            </w:r>
          </w:p>
          <w:p w:rsidR="00A32881" w:rsidRDefault="00E31F81" w14:paraId="196AF3E7" w14:textId="77777777">
            <w:pPr>
              <w:numPr>
                <w:ilvl w:val="0"/>
                <w:numId w:val="5"/>
              </w:numPr>
              <w:rPr>
                <w:rFonts w:ascii="Arial" w:hAnsi="Arial" w:cs="Arial"/>
                <w:sz w:val="22"/>
                <w:szCs w:val="22"/>
                <w:lang w:val="en-GB"/>
              </w:rPr>
            </w:pPr>
            <w:r>
              <w:rPr>
                <w:rFonts w:ascii="Arial" w:hAnsi="Arial" w:cs="Arial"/>
                <w:sz w:val="22"/>
                <w:szCs w:val="22"/>
                <w:lang w:val="en-GB"/>
              </w:rPr>
              <w:t>radicalisation/extremism</w:t>
            </w:r>
          </w:p>
          <w:p w:rsidR="00A32881" w:rsidRDefault="00E31F81" w14:paraId="371BB23F" w14:textId="77777777">
            <w:pPr>
              <w:numPr>
                <w:ilvl w:val="0"/>
                <w:numId w:val="5"/>
              </w:numPr>
              <w:rPr>
                <w:rFonts w:ascii="Arial" w:hAnsi="Arial" w:cs="Arial"/>
                <w:sz w:val="22"/>
                <w:szCs w:val="22"/>
                <w:lang w:val="en-GB"/>
              </w:rPr>
            </w:pPr>
            <w:r>
              <w:rPr>
                <w:rFonts w:ascii="Arial" w:hAnsi="Arial" w:cs="Arial"/>
                <w:sz w:val="22"/>
                <w:szCs w:val="22"/>
                <w:lang w:val="en-GB"/>
              </w:rPr>
              <w:t>teenage relationship abuse/sexting</w:t>
            </w:r>
          </w:p>
          <w:p w:rsidR="00A32881" w:rsidRDefault="00E31F81" w14:paraId="3C91DFBF" w14:textId="77777777">
            <w:pPr>
              <w:numPr>
                <w:ilvl w:val="0"/>
                <w:numId w:val="5"/>
              </w:numPr>
              <w:rPr>
                <w:rFonts w:ascii="Arial" w:hAnsi="Arial" w:cs="Arial"/>
                <w:sz w:val="22"/>
                <w:szCs w:val="22"/>
                <w:lang w:val="en-GB"/>
              </w:rPr>
            </w:pPr>
            <w:r>
              <w:rPr>
                <w:rFonts w:ascii="Arial" w:hAnsi="Arial" w:cs="Arial"/>
                <w:sz w:val="22"/>
                <w:szCs w:val="22"/>
                <w:lang w:val="en-GB"/>
              </w:rPr>
              <w:t>trafficking</w:t>
            </w:r>
          </w:p>
          <w:p w:rsidR="00A32881" w:rsidRDefault="00A32881" w14:paraId="43417974" w14:textId="77777777">
            <w:pPr>
              <w:rPr>
                <w:rFonts w:ascii="Arial" w:hAnsi="Arial" w:cs="Arial"/>
                <w:sz w:val="22"/>
                <w:szCs w:val="22"/>
                <w:lang w:val="en-GB"/>
              </w:rPr>
            </w:pPr>
          </w:p>
        </w:tc>
      </w:tr>
    </w:tbl>
    <w:p w:rsidR="00A32881" w:rsidRDefault="00E31F81" w14:paraId="5E0E9A75" w14:textId="77777777">
      <w:pPr>
        <w:rPr>
          <w:rFonts w:ascii="Arial" w:hAnsi="Arial" w:cs="Arial"/>
          <w:sz w:val="22"/>
          <w:szCs w:val="22"/>
          <w:lang w:val="en-GB"/>
        </w:rPr>
      </w:pPr>
      <w:r>
        <w:rPr>
          <w:rFonts w:ascii="Arial" w:hAnsi="Arial" w:eastAsia="Arial" w:cs="Arial"/>
          <w:sz w:val="22"/>
          <w:szCs w:val="22"/>
          <w:lang w:val="en-GB"/>
        </w:rPr>
        <w:t xml:space="preserve"> </w:t>
      </w:r>
    </w:p>
    <w:p w:rsidR="00A32881" w:rsidRDefault="00E31F81" w14:paraId="7148613A" w14:textId="77777777">
      <w:pPr>
        <w:rPr>
          <w:rFonts w:ascii="Arial" w:hAnsi="Arial" w:cs="Arial"/>
          <w:sz w:val="22"/>
          <w:lang w:val="en-GB"/>
        </w:rPr>
      </w:pPr>
      <w:r>
        <w:rPr>
          <w:rFonts w:ascii="Arial" w:hAnsi="Arial" w:cs="Arial"/>
          <w:sz w:val="20"/>
          <w:szCs w:val="22"/>
          <w:lang w:val="en-GB"/>
        </w:rPr>
        <w:t xml:space="preserve">Further information on any of the above topics (including child sex exploitation and FGM) can be found on page 11 of ‘Keeping children safe in education Part 1 Sept 2025’ available online here: </w:t>
      </w:r>
      <w:hyperlink r:id="rId15">
        <w:r>
          <w:rPr>
            <w:rStyle w:val="Hyperlink"/>
            <w:rFonts w:ascii="Arial" w:hAnsi="Arial" w:cs="Arial"/>
            <w:sz w:val="22"/>
            <w:lang w:val="en-GB"/>
          </w:rPr>
          <w:t>https://assets.publishing.service.gov.uk/media/68add931969253904d155860/Keeping_children_safe_in_education_from_1_September_2025.pdf</w:t>
        </w:r>
      </w:hyperlink>
    </w:p>
    <w:p w:rsidR="00A32881" w:rsidRDefault="00A32881" w14:paraId="00C6EF67" w14:textId="77777777">
      <w:pPr>
        <w:rPr>
          <w:rFonts w:ascii="Arial" w:hAnsi="Arial" w:cs="Arial"/>
          <w:sz w:val="22"/>
          <w:lang w:val="en-GB"/>
        </w:rPr>
      </w:pPr>
    </w:p>
    <w:p w:rsidR="00A32881" w:rsidRDefault="00A32881" w14:paraId="6ADAE34F" w14:textId="77777777">
      <w:pPr>
        <w:rPr>
          <w:rFonts w:ascii="Arial" w:hAnsi="Arial" w:cs="Arial"/>
          <w:sz w:val="22"/>
          <w:szCs w:val="22"/>
          <w:lang w:val="en-GB"/>
        </w:rPr>
      </w:pPr>
    </w:p>
    <w:p w:rsidR="00A32881" w:rsidRDefault="00E31F81" w14:paraId="6A4F43EF" w14:textId="77777777">
      <w:pPr>
        <w:rPr>
          <w:rFonts w:ascii="Arial" w:hAnsi="Arial" w:cs="Arial"/>
          <w:sz w:val="22"/>
          <w:szCs w:val="22"/>
        </w:rPr>
      </w:pPr>
      <w:r>
        <w:rPr>
          <w:rFonts w:ascii="Arial" w:hAnsi="Arial" w:cs="Arial"/>
          <w:sz w:val="22"/>
          <w:szCs w:val="22"/>
        </w:rPr>
        <w:t>5.C. WHEN DO YOU NEED TO RESPOND?</w:t>
      </w:r>
    </w:p>
    <w:p w:rsidR="00A32881" w:rsidRDefault="00A32881" w14:paraId="7DEE2553" w14:textId="77777777">
      <w:pPr>
        <w:rPr>
          <w:rFonts w:ascii="Arial" w:hAnsi="Arial" w:cs="Arial"/>
          <w:sz w:val="22"/>
          <w:szCs w:val="22"/>
        </w:rPr>
      </w:pPr>
    </w:p>
    <w:p w:rsidR="00A32881" w:rsidRDefault="00E31F81" w14:paraId="341AEADF" w14:textId="77777777">
      <w:r>
        <w:rPr>
          <w:rFonts w:ascii="Arial" w:hAnsi="Arial" w:cs="Arial"/>
          <w:sz w:val="22"/>
          <w:szCs w:val="22"/>
        </w:rPr>
        <w:t xml:space="preserve">In any of the following situations you need to tell the DSP / DSL: </w:t>
      </w:r>
    </w:p>
    <w:p w:rsidR="00A32881" w:rsidRDefault="00A32881" w14:paraId="07B14176" w14:textId="77777777">
      <w:pPr>
        <w:pStyle w:val="ListParagraph"/>
        <w:spacing w:after="0" w:line="240" w:lineRule="auto"/>
        <w:ind w:left="0"/>
        <w:rPr>
          <w:rFonts w:ascii="Arial" w:hAnsi="Arial" w:cs="Arial"/>
        </w:rPr>
      </w:pPr>
    </w:p>
    <w:p w:rsidR="00A32881" w:rsidRDefault="00E31F81" w14:paraId="3628F42E" w14:textId="77777777">
      <w:pPr>
        <w:pStyle w:val="ListParagraph"/>
        <w:spacing w:after="0" w:line="240" w:lineRule="auto"/>
        <w:ind w:left="0"/>
        <w:rPr>
          <w:rFonts w:ascii="Arial" w:hAnsi="Arial" w:cs="Arial"/>
        </w:rPr>
      </w:pPr>
      <w:r>
        <w:rPr>
          <w:rFonts w:ascii="Arial" w:hAnsi="Arial" w:cs="Arial"/>
        </w:rPr>
        <w:t xml:space="preserve">Situation 1: if you become aware of anything that concerns you or if someone else tells you about a concern, go to </w:t>
      </w:r>
      <w:r>
        <w:rPr>
          <w:rFonts w:ascii="Arial" w:hAnsi="Arial" w:cs="Arial"/>
          <w:i/>
        </w:rPr>
        <w:t>SECTION 1</w:t>
      </w:r>
      <w:r>
        <w:rPr>
          <w:rFonts w:ascii="Arial" w:hAnsi="Arial" w:cs="Arial"/>
        </w:rPr>
        <w:t xml:space="preserve"> below.</w:t>
      </w:r>
    </w:p>
    <w:p w:rsidR="00A32881" w:rsidRDefault="00A32881" w14:paraId="5C2C57E9" w14:textId="77777777">
      <w:pPr>
        <w:pStyle w:val="ListParagraph"/>
        <w:spacing w:after="0" w:line="240" w:lineRule="auto"/>
        <w:ind w:left="0"/>
        <w:rPr>
          <w:rFonts w:ascii="Arial" w:hAnsi="Arial" w:cs="Arial"/>
        </w:rPr>
      </w:pPr>
    </w:p>
    <w:p w:rsidR="00A32881" w:rsidRDefault="00E31F81" w14:paraId="2C355F43" w14:textId="77777777">
      <w:pPr>
        <w:pStyle w:val="ListParagraph"/>
        <w:spacing w:after="0" w:line="240" w:lineRule="auto"/>
        <w:ind w:left="0"/>
        <w:rPr>
          <w:rFonts w:ascii="Arial" w:hAnsi="Arial" w:cs="Arial"/>
        </w:rPr>
      </w:pPr>
      <w:r>
        <w:rPr>
          <w:rFonts w:ascii="Arial" w:hAnsi="Arial" w:cs="Arial"/>
        </w:rPr>
        <w:t xml:space="preserve">Situation 2: if a student tells you directly about their actual abuse or the abuse of someone they know – this is an allegation. Go to </w:t>
      </w:r>
      <w:r>
        <w:rPr>
          <w:rFonts w:ascii="Arial" w:hAnsi="Arial" w:cs="Arial"/>
          <w:i/>
        </w:rPr>
        <w:t>SECTION 2</w:t>
      </w:r>
      <w:r>
        <w:rPr>
          <w:rFonts w:ascii="Arial" w:hAnsi="Arial" w:cs="Arial"/>
        </w:rPr>
        <w:t xml:space="preserve"> below.</w:t>
      </w:r>
    </w:p>
    <w:p w:rsidR="00A32881" w:rsidRDefault="00A32881" w14:paraId="16944A1C" w14:textId="77777777">
      <w:pPr>
        <w:pStyle w:val="ListParagraph"/>
        <w:spacing w:after="0" w:line="240" w:lineRule="auto"/>
        <w:ind w:left="0"/>
        <w:rPr>
          <w:rFonts w:ascii="Arial" w:hAnsi="Arial" w:cs="Arial"/>
        </w:rPr>
      </w:pPr>
    </w:p>
    <w:p w:rsidR="00A32881" w:rsidRDefault="00A32881" w14:paraId="51EBD38F" w14:textId="77777777">
      <w:pPr>
        <w:pStyle w:val="ListParagraph"/>
        <w:spacing w:after="0" w:line="240" w:lineRule="auto"/>
        <w:ind w:left="0"/>
        <w:rPr>
          <w:rFonts w:ascii="Arial" w:hAnsi="Arial" w:cs="Arial"/>
        </w:rPr>
      </w:pPr>
    </w:p>
    <w:p w:rsidR="00A32881" w:rsidRDefault="00E31F81" w14:paraId="5F20086A" w14:textId="77777777">
      <w:pPr>
        <w:rPr>
          <w:rFonts w:ascii="Arial" w:hAnsi="Arial" w:cs="Arial"/>
          <w:sz w:val="22"/>
          <w:szCs w:val="22"/>
        </w:rPr>
      </w:pPr>
      <w:r>
        <w:rPr>
          <w:rFonts w:ascii="Arial" w:hAnsi="Arial" w:cs="Arial"/>
          <w:sz w:val="22"/>
          <w:szCs w:val="22"/>
        </w:rPr>
        <w:t xml:space="preserve">5.C.1. </w:t>
      </w:r>
      <w:r>
        <w:rPr>
          <w:rFonts w:ascii="Arial" w:hAnsi="Arial" w:cs="Arial"/>
          <w:i/>
          <w:sz w:val="22"/>
          <w:szCs w:val="22"/>
        </w:rPr>
        <w:t>SECTION 1</w:t>
      </w:r>
      <w:proofErr w:type="gramStart"/>
      <w:r>
        <w:rPr>
          <w:rFonts w:ascii="Arial" w:hAnsi="Arial" w:cs="Arial"/>
          <w:sz w:val="22"/>
          <w:szCs w:val="22"/>
        </w:rPr>
        <w:t>:  CONCERN</w:t>
      </w:r>
      <w:proofErr w:type="gramEnd"/>
      <w:r>
        <w:rPr>
          <w:rFonts w:ascii="Arial" w:hAnsi="Arial" w:cs="Arial"/>
          <w:sz w:val="22"/>
          <w:szCs w:val="22"/>
        </w:rPr>
        <w:t xml:space="preserve"> ABOUT A STUDENT</w:t>
      </w:r>
    </w:p>
    <w:p w:rsidR="00A32881" w:rsidRDefault="00A32881" w14:paraId="6AEFA0D3" w14:textId="77777777">
      <w:pPr>
        <w:rPr>
          <w:rFonts w:ascii="Arial" w:hAnsi="Arial" w:cs="Arial"/>
          <w:b/>
          <w:sz w:val="22"/>
          <w:szCs w:val="22"/>
        </w:rPr>
      </w:pPr>
    </w:p>
    <w:p w:rsidR="00A32881" w:rsidRDefault="00E31F81" w14:paraId="05F9A216" w14:textId="77777777">
      <w:pPr>
        <w:rPr>
          <w:rFonts w:ascii="Arial" w:hAnsi="Arial" w:cs="Arial"/>
          <w:sz w:val="22"/>
          <w:szCs w:val="22"/>
          <w:u w:val="single"/>
        </w:rPr>
      </w:pPr>
      <w:r>
        <w:rPr>
          <w:rFonts w:ascii="Arial" w:hAnsi="Arial" w:cs="Arial"/>
          <w:sz w:val="22"/>
          <w:szCs w:val="22"/>
          <w:u w:val="single"/>
        </w:rPr>
        <w:t xml:space="preserve">5.C.1.a. </w:t>
      </w:r>
      <w:proofErr w:type="spellStart"/>
      <w:r>
        <w:rPr>
          <w:rFonts w:ascii="Arial" w:hAnsi="Arial" w:cs="Arial"/>
          <w:sz w:val="22"/>
          <w:szCs w:val="22"/>
          <w:u w:val="single"/>
        </w:rPr>
        <w:t>Recognising</w:t>
      </w:r>
      <w:proofErr w:type="spellEnd"/>
      <w:r>
        <w:rPr>
          <w:rFonts w:ascii="Arial" w:hAnsi="Arial" w:cs="Arial"/>
          <w:sz w:val="22"/>
          <w:szCs w:val="22"/>
          <w:u w:val="single"/>
        </w:rPr>
        <w:t xml:space="preserve"> and raising </w:t>
      </w:r>
      <w:proofErr w:type="gramStart"/>
      <w:r>
        <w:rPr>
          <w:rFonts w:ascii="Arial" w:hAnsi="Arial" w:cs="Arial"/>
          <w:sz w:val="22"/>
          <w:szCs w:val="22"/>
          <w:u w:val="single"/>
        </w:rPr>
        <w:t>a concern</w:t>
      </w:r>
      <w:proofErr w:type="gramEnd"/>
      <w:r>
        <w:rPr>
          <w:rFonts w:ascii="Arial" w:hAnsi="Arial" w:cs="Arial"/>
          <w:sz w:val="22"/>
          <w:szCs w:val="22"/>
          <w:u w:val="single"/>
        </w:rPr>
        <w:t>:</w:t>
      </w:r>
    </w:p>
    <w:p w:rsidR="00A32881" w:rsidRDefault="00A32881" w14:paraId="54CBDAF7" w14:textId="77777777">
      <w:pPr>
        <w:rPr>
          <w:rFonts w:ascii="Arial" w:hAnsi="Arial" w:cs="Arial"/>
          <w:sz w:val="22"/>
          <w:szCs w:val="22"/>
          <w:u w:val="single"/>
        </w:rPr>
      </w:pPr>
    </w:p>
    <w:p w:rsidR="00A32881" w:rsidRDefault="00E31F81" w14:paraId="2B9C1FAE" w14:textId="77777777">
      <w:r>
        <w:rPr>
          <w:rFonts w:ascii="Arial" w:hAnsi="Arial" w:cs="Arial"/>
          <w:sz w:val="22"/>
          <w:szCs w:val="22"/>
        </w:rPr>
        <w:t xml:space="preserve">It may be that you or someone else </w:t>
      </w:r>
      <w:proofErr w:type="gramStart"/>
      <w:r>
        <w:rPr>
          <w:rFonts w:ascii="Arial" w:hAnsi="Arial" w:cs="Arial"/>
          <w:sz w:val="22"/>
          <w:szCs w:val="22"/>
        </w:rPr>
        <w:t>has</w:t>
      </w:r>
      <w:proofErr w:type="gramEnd"/>
      <w:r>
        <w:rPr>
          <w:rFonts w:ascii="Arial" w:hAnsi="Arial" w:cs="Arial"/>
          <w:sz w:val="22"/>
          <w:szCs w:val="22"/>
        </w:rPr>
        <w:t xml:space="preserve"> concerns about a student’s well-being, but they have not actually said anything to you. If such a situation arises, you should speak to a Designated Safeguarding Person.</w:t>
      </w:r>
    </w:p>
    <w:p w:rsidR="00A32881" w:rsidRDefault="00A32881" w14:paraId="1F7829E8" w14:textId="77777777">
      <w:pPr>
        <w:rPr>
          <w:rFonts w:ascii="Arial" w:hAnsi="Arial" w:cs="Arial"/>
          <w:b/>
          <w:sz w:val="22"/>
          <w:szCs w:val="22"/>
        </w:rPr>
      </w:pPr>
    </w:p>
    <w:p w:rsidR="00A32881" w:rsidRDefault="00E31F81" w14:paraId="5FEC7EFF" w14:textId="77777777">
      <w:pPr>
        <w:rPr>
          <w:rFonts w:ascii="Arial" w:hAnsi="Arial" w:cs="Arial"/>
          <w:b/>
          <w:sz w:val="22"/>
          <w:szCs w:val="22"/>
        </w:rPr>
      </w:pPr>
      <w:r>
        <w:rPr>
          <w:rFonts w:ascii="Arial" w:hAnsi="Arial" w:cs="Arial"/>
          <w:sz w:val="22"/>
          <w:szCs w:val="22"/>
        </w:rPr>
        <w:t xml:space="preserve">Abuse or neglect can have a damaging effect on a student’s health, educational attainment and emotional well-being. If you have been in contact with a student or group of students over many weeks, you may see changes in </w:t>
      </w:r>
      <w:proofErr w:type="spellStart"/>
      <w:r>
        <w:rPr>
          <w:rFonts w:ascii="Arial" w:hAnsi="Arial" w:cs="Arial"/>
          <w:sz w:val="22"/>
          <w:szCs w:val="22"/>
        </w:rPr>
        <w:t>behaviour</w:t>
      </w:r>
      <w:proofErr w:type="spellEnd"/>
      <w:r>
        <w:rPr>
          <w:rFonts w:ascii="Arial" w:hAnsi="Arial" w:cs="Arial"/>
          <w:sz w:val="22"/>
          <w:szCs w:val="22"/>
        </w:rPr>
        <w:t xml:space="preserve">. Such changes may not necessarily indicate that a student is suffering abuse or neglect. In some </w:t>
      </w:r>
      <w:proofErr w:type="gramStart"/>
      <w:r>
        <w:rPr>
          <w:rFonts w:ascii="Arial" w:hAnsi="Arial" w:cs="Arial"/>
          <w:sz w:val="22"/>
          <w:szCs w:val="22"/>
        </w:rPr>
        <w:t>cases</w:t>
      </w:r>
      <w:proofErr w:type="gramEnd"/>
      <w:r>
        <w:rPr>
          <w:rFonts w:ascii="Arial" w:hAnsi="Arial" w:cs="Arial"/>
          <w:sz w:val="22"/>
          <w:szCs w:val="22"/>
        </w:rPr>
        <w:t xml:space="preserve"> those changes may be </w:t>
      </w:r>
      <w:proofErr w:type="gramStart"/>
      <w:r>
        <w:rPr>
          <w:rFonts w:ascii="Arial" w:hAnsi="Arial" w:cs="Arial"/>
          <w:sz w:val="22"/>
          <w:szCs w:val="22"/>
        </w:rPr>
        <w:t>as a result of</w:t>
      </w:r>
      <w:proofErr w:type="gramEnd"/>
      <w:r>
        <w:rPr>
          <w:rFonts w:ascii="Arial" w:hAnsi="Arial" w:cs="Arial"/>
          <w:sz w:val="22"/>
          <w:szCs w:val="22"/>
        </w:rPr>
        <w:t xml:space="preserve"> homesickness, bereavement or symptoms of a hidden disability or undiagnosed medical condition, and the need to distinguish those cases reinforces the need for </w:t>
      </w:r>
      <w:proofErr w:type="gramStart"/>
      <w:r>
        <w:rPr>
          <w:rFonts w:ascii="Arial" w:hAnsi="Arial" w:cs="Arial"/>
          <w:sz w:val="22"/>
          <w:szCs w:val="22"/>
        </w:rPr>
        <w:t>a careful</w:t>
      </w:r>
      <w:proofErr w:type="gramEnd"/>
      <w:r>
        <w:rPr>
          <w:rFonts w:ascii="Arial" w:hAnsi="Arial" w:cs="Arial"/>
          <w:sz w:val="22"/>
          <w:szCs w:val="22"/>
        </w:rPr>
        <w:t xml:space="preserve"> and thorough assessment of the student and his/her needs when concerns are passed on.</w:t>
      </w:r>
    </w:p>
    <w:p w:rsidR="00A32881" w:rsidRDefault="00A32881" w14:paraId="0ED0F50D" w14:textId="77777777">
      <w:pPr>
        <w:rPr>
          <w:rFonts w:ascii="Arial" w:hAnsi="Arial" w:cs="Arial"/>
          <w:b/>
          <w:sz w:val="22"/>
          <w:szCs w:val="22"/>
        </w:rPr>
      </w:pPr>
    </w:p>
    <w:p w:rsidR="00A32881" w:rsidRDefault="00E31F81" w14:paraId="0155A33B" w14:textId="77777777">
      <w:r>
        <w:rPr>
          <w:rFonts w:ascii="Arial" w:hAnsi="Arial" w:cs="Arial"/>
          <w:sz w:val="22"/>
          <w:szCs w:val="22"/>
        </w:rPr>
        <w:t xml:space="preserve">It is important that you do not feel afraid or hesitate when passing on your concerns. </w:t>
      </w:r>
      <w:r>
        <w:rPr>
          <w:rFonts w:ascii="Arial" w:hAnsi="Arial" w:cs="Arial"/>
          <w:i/>
          <w:iCs/>
          <w:sz w:val="22"/>
          <w:szCs w:val="22"/>
        </w:rPr>
        <w:t xml:space="preserve">The information may be a small piece in a bigger jigsaw and help to get a better understanding of the student’s predicament. Any concerns, </w:t>
      </w:r>
      <w:proofErr w:type="gramStart"/>
      <w:r>
        <w:rPr>
          <w:rFonts w:ascii="Arial" w:hAnsi="Arial" w:cs="Arial"/>
          <w:i/>
          <w:iCs/>
          <w:sz w:val="22"/>
          <w:szCs w:val="22"/>
        </w:rPr>
        <w:t>however</w:t>
      </w:r>
      <w:proofErr w:type="gramEnd"/>
      <w:r>
        <w:rPr>
          <w:rFonts w:ascii="Arial" w:hAnsi="Arial" w:cs="Arial"/>
          <w:i/>
          <w:iCs/>
          <w:sz w:val="22"/>
          <w:szCs w:val="22"/>
        </w:rPr>
        <w:t xml:space="preserve"> seemingly trivial, should be passed on to the designated person.</w:t>
      </w:r>
    </w:p>
    <w:p w:rsidR="00A32881" w:rsidRDefault="00A32881" w14:paraId="4D63C80E" w14:textId="77777777">
      <w:pPr>
        <w:rPr>
          <w:rFonts w:ascii="Arial" w:hAnsi="Arial" w:cs="Arial"/>
          <w:i/>
          <w:iCs/>
          <w:sz w:val="22"/>
          <w:szCs w:val="22"/>
        </w:rPr>
      </w:pPr>
    </w:p>
    <w:p w:rsidR="00A32881" w:rsidRDefault="00E31F81" w14:paraId="07FE8EB7" w14:textId="77777777">
      <w:r>
        <w:rPr>
          <w:rFonts w:ascii="Arial" w:hAnsi="Arial" w:cs="Arial"/>
          <w:sz w:val="22"/>
          <w:szCs w:val="22"/>
        </w:rPr>
        <w:t>It may be that you have a concern which feels very vague and would simply like to discuss your concerns with the DSP. Please feel free to do so.</w:t>
      </w:r>
    </w:p>
    <w:p w:rsidR="00A32881" w:rsidRDefault="00A32881" w14:paraId="4BB5C850" w14:textId="77777777">
      <w:pPr>
        <w:rPr>
          <w:rFonts w:ascii="Arial" w:hAnsi="Arial" w:cs="Arial"/>
          <w:sz w:val="22"/>
          <w:szCs w:val="22"/>
        </w:rPr>
      </w:pPr>
    </w:p>
    <w:p w:rsidR="00A32881" w:rsidRDefault="00E31F81" w14:paraId="17D289FE" w14:textId="77777777">
      <w:pPr>
        <w:rPr>
          <w:rFonts w:ascii="Arial" w:hAnsi="Arial" w:cs="Arial"/>
          <w:sz w:val="22"/>
          <w:szCs w:val="22"/>
          <w:u w:val="single"/>
        </w:rPr>
      </w:pPr>
      <w:r>
        <w:rPr>
          <w:rFonts w:ascii="Arial" w:hAnsi="Arial" w:cs="Arial"/>
          <w:sz w:val="22"/>
          <w:szCs w:val="22"/>
          <w:u w:val="single"/>
        </w:rPr>
        <w:t>5.C.1.b. Reporting a concern:</w:t>
      </w:r>
    </w:p>
    <w:p w:rsidR="00A32881" w:rsidRDefault="00A32881" w14:paraId="0304A274" w14:textId="77777777">
      <w:pPr>
        <w:rPr>
          <w:rFonts w:ascii="Arial" w:hAnsi="Arial" w:cs="Arial"/>
          <w:sz w:val="22"/>
          <w:szCs w:val="22"/>
          <w:u w:val="single"/>
        </w:rPr>
      </w:pPr>
    </w:p>
    <w:p w:rsidR="00A32881" w:rsidRDefault="00E31F81" w14:paraId="63D8F310" w14:textId="77777777">
      <w:pPr>
        <w:pStyle w:val="ListParagraph"/>
        <w:numPr>
          <w:ilvl w:val="0"/>
          <w:numId w:val="22"/>
        </w:numPr>
        <w:rPr>
          <w:rFonts w:ascii="Arial" w:hAnsi="Arial" w:cs="Arial"/>
        </w:rPr>
      </w:pPr>
      <w:r>
        <w:rPr>
          <w:rFonts w:ascii="Arial" w:hAnsi="Arial" w:cs="Arial"/>
        </w:rPr>
        <w:t xml:space="preserve">Fill out a </w:t>
      </w:r>
      <w:r>
        <w:rPr>
          <w:rFonts w:ascii="Arial" w:hAnsi="Arial" w:cs="Arial"/>
          <w:i/>
        </w:rPr>
        <w:t>Concern / Allegation Form</w:t>
      </w:r>
      <w:r>
        <w:rPr>
          <w:rFonts w:ascii="Arial" w:hAnsi="Arial" w:cs="Arial"/>
        </w:rPr>
        <w:t xml:space="preserve"> in Appendix 1. Multiple copies of this form template are printed and available in each teachers’ room on site for ease of completion, or the form can be completed digitally and emailed to the DSL or DSP.</w:t>
      </w:r>
    </w:p>
    <w:p w:rsidR="00A32881" w:rsidRDefault="00E31F81" w14:paraId="14F18C20" w14:textId="77777777">
      <w:pPr>
        <w:pStyle w:val="ListParagraph"/>
        <w:numPr>
          <w:ilvl w:val="0"/>
          <w:numId w:val="22"/>
        </w:numPr>
        <w:rPr>
          <w:rFonts w:ascii="Arial" w:hAnsi="Arial" w:cs="Arial"/>
        </w:rPr>
      </w:pPr>
      <w:r>
        <w:rPr>
          <w:rFonts w:ascii="Arial" w:hAnsi="Arial" w:cs="Arial"/>
        </w:rPr>
        <w:t>Report your concern as soon as possible to the DSP or DSL.</w:t>
      </w:r>
    </w:p>
    <w:p w:rsidR="00A32881" w:rsidRDefault="00E31F81" w14:paraId="119973E8" w14:textId="77777777">
      <w:pPr>
        <w:pStyle w:val="ListParagraph"/>
        <w:numPr>
          <w:ilvl w:val="0"/>
          <w:numId w:val="22"/>
        </w:numPr>
        <w:rPr>
          <w:rFonts w:ascii="Arial" w:hAnsi="Arial" w:cs="Arial"/>
        </w:rPr>
      </w:pPr>
      <w:r>
        <w:rPr>
          <w:rFonts w:ascii="Arial" w:hAnsi="Arial" w:cs="Arial"/>
        </w:rPr>
        <w:t xml:space="preserve">They will consider what further action to take but will always report it to the DSL. </w:t>
      </w:r>
    </w:p>
    <w:p w:rsidR="00A32881" w:rsidRDefault="00E31F81" w14:paraId="47003B4F" w14:textId="77777777">
      <w:pPr>
        <w:pStyle w:val="ListParagraph"/>
        <w:numPr>
          <w:ilvl w:val="0"/>
          <w:numId w:val="22"/>
        </w:numPr>
        <w:rPr>
          <w:rFonts w:ascii="Arial" w:hAnsi="Arial" w:cs="Arial"/>
        </w:rPr>
      </w:pPr>
      <w:r>
        <w:rPr>
          <w:rFonts w:ascii="Arial" w:hAnsi="Arial" w:cs="Arial"/>
        </w:rPr>
        <w:t>The concern will be recorded by the DSP / DSL on a secure central concerns/incidents spreadsheet (available to the core Safeguarding team and Directors), who will decide how to respond and communicate this to you and other relevant IHB adults.</w:t>
      </w:r>
    </w:p>
    <w:p w:rsidR="00A32881" w:rsidRDefault="00A32881" w14:paraId="6EF03018" w14:textId="77777777">
      <w:pPr>
        <w:pStyle w:val="ListParagraph"/>
        <w:ind w:left="0"/>
        <w:rPr>
          <w:rFonts w:ascii="Arial" w:hAnsi="Arial" w:cs="Arial"/>
          <w:lang w:val="en-US" w:eastAsia="ar-SA"/>
        </w:rPr>
      </w:pPr>
    </w:p>
    <w:p w:rsidR="00A32881" w:rsidRDefault="00E31F81" w14:paraId="0F72063A" w14:textId="77777777">
      <w:pPr>
        <w:rPr>
          <w:rFonts w:ascii="Arial" w:hAnsi="Arial" w:cs="Arial"/>
          <w:sz w:val="22"/>
          <w:szCs w:val="22"/>
          <w:u w:val="single"/>
        </w:rPr>
      </w:pPr>
      <w:r>
        <w:rPr>
          <w:rFonts w:ascii="Arial" w:hAnsi="Arial" w:cs="Arial"/>
          <w:sz w:val="22"/>
          <w:szCs w:val="22"/>
          <w:u w:val="single"/>
        </w:rPr>
        <w:t>5.C.1.c. Whistleblowing</w:t>
      </w:r>
    </w:p>
    <w:p w:rsidR="00A32881" w:rsidRDefault="00A32881" w14:paraId="24659C24" w14:textId="77777777">
      <w:pPr>
        <w:rPr>
          <w:rFonts w:ascii="Arial" w:hAnsi="Arial" w:cs="Arial"/>
          <w:sz w:val="22"/>
          <w:szCs w:val="22"/>
          <w:u w:val="single"/>
        </w:rPr>
      </w:pPr>
    </w:p>
    <w:p w:rsidR="00A32881" w:rsidRDefault="00E31F81" w14:paraId="6923C5FA" w14:textId="77777777">
      <w:pPr>
        <w:rPr>
          <w:rFonts w:ascii="Arial" w:hAnsi="Arial" w:cs="Arial"/>
          <w:sz w:val="22"/>
          <w:szCs w:val="22"/>
        </w:rPr>
      </w:pPr>
      <w:r>
        <w:rPr>
          <w:rFonts w:ascii="Arial" w:hAnsi="Arial" w:cs="Arial"/>
          <w:sz w:val="22"/>
          <w:szCs w:val="22"/>
        </w:rPr>
        <w:t>Staff are reminded of their legal duty to report to a DSP or the DSL any concerns they have about</w:t>
      </w:r>
    </w:p>
    <w:p w:rsidR="00A32881" w:rsidRDefault="00E31F81" w14:paraId="1C6EEACE" w14:textId="77777777">
      <w:pPr>
        <w:pStyle w:val="ListParagraph"/>
        <w:numPr>
          <w:ilvl w:val="0"/>
          <w:numId w:val="14"/>
        </w:numPr>
        <w:spacing w:after="0" w:line="240" w:lineRule="auto"/>
        <w:rPr>
          <w:rFonts w:ascii="Arial" w:hAnsi="Arial" w:cs="Arial"/>
        </w:rPr>
      </w:pPr>
      <w:r>
        <w:rPr>
          <w:rFonts w:ascii="Arial" w:hAnsi="Arial" w:cs="Arial"/>
        </w:rPr>
        <w:t>the behaviour of colleagues who may not be following this Policy or the Code of Conduct;</w:t>
      </w:r>
    </w:p>
    <w:p w:rsidR="00A32881" w:rsidRDefault="00E31F81" w14:paraId="66329249" w14:textId="77777777">
      <w:pPr>
        <w:pStyle w:val="ListParagraph"/>
        <w:numPr>
          <w:ilvl w:val="0"/>
          <w:numId w:val="14"/>
        </w:numPr>
        <w:spacing w:after="0" w:line="240" w:lineRule="auto"/>
        <w:rPr>
          <w:rFonts w:ascii="Arial" w:hAnsi="Arial" w:cs="Arial"/>
        </w:rPr>
      </w:pPr>
      <w:r>
        <w:rPr>
          <w:rFonts w:ascii="Arial" w:hAnsi="Arial" w:cs="Arial"/>
        </w:rPr>
        <w:t>any company practice that seems unsafe and concerns them.</w:t>
      </w:r>
    </w:p>
    <w:p w:rsidR="00A32881" w:rsidRDefault="00A32881" w14:paraId="3D22F63A" w14:textId="77777777">
      <w:pPr>
        <w:pStyle w:val="ListParagraph"/>
        <w:spacing w:after="0" w:line="240" w:lineRule="auto"/>
        <w:ind w:left="0"/>
        <w:rPr>
          <w:rFonts w:ascii="Arial" w:hAnsi="Arial" w:cs="Arial"/>
        </w:rPr>
      </w:pPr>
    </w:p>
    <w:p w:rsidR="00A32881" w:rsidRDefault="00E31F81" w14:paraId="014CE4A4" w14:textId="77777777">
      <w:pPr>
        <w:rPr>
          <w:rFonts w:ascii="Arial" w:hAnsi="Arial" w:cs="Arial"/>
          <w:color w:val="00B050"/>
          <w:sz w:val="22"/>
          <w:szCs w:val="22"/>
        </w:rPr>
      </w:pPr>
      <w:r>
        <w:rPr>
          <w:rFonts w:ascii="Arial" w:hAnsi="Arial" w:cs="Arial"/>
          <w:sz w:val="22"/>
          <w:szCs w:val="22"/>
        </w:rPr>
        <w:t xml:space="preserve">If this happens, the reporting staff member will be supported, the concern sensitively investigated and confidentiality will be maintained wherever possible. </w:t>
      </w:r>
    </w:p>
    <w:p w:rsidR="00A32881" w:rsidRDefault="00A32881" w14:paraId="7DEC2BAF" w14:textId="77777777">
      <w:pPr>
        <w:pStyle w:val="ListParagraph"/>
        <w:ind w:left="0"/>
        <w:rPr>
          <w:rFonts w:ascii="Arial" w:hAnsi="Arial" w:cs="Arial"/>
          <w:color w:val="00B050"/>
          <w:lang w:val="en-US" w:eastAsia="ar-SA"/>
        </w:rPr>
      </w:pPr>
    </w:p>
    <w:p w:rsidR="00A32881" w:rsidRDefault="00E31F81" w14:paraId="6854DD0C" w14:textId="77777777">
      <w:pPr>
        <w:pStyle w:val="ListParagraph"/>
        <w:ind w:left="0"/>
        <w:rPr>
          <w:rFonts w:ascii="Arial" w:hAnsi="Arial" w:cs="Arial"/>
          <w:color w:val="FF0000"/>
        </w:rPr>
      </w:pPr>
      <w:r>
        <w:rPr>
          <w:rFonts w:ascii="Arial" w:hAnsi="Arial" w:cs="Arial"/>
          <w:lang w:val="en-US" w:eastAsia="ar-SA"/>
        </w:rPr>
        <w:t xml:space="preserve">Similarly, if you have concerns about the safety or welfare of a child and feel they are not being acted upon appropriately by the </w:t>
      </w:r>
      <w:proofErr w:type="gramStart"/>
      <w:r>
        <w:rPr>
          <w:rFonts w:ascii="Arial" w:hAnsi="Arial" w:cs="Arial"/>
          <w:lang w:val="en-US" w:eastAsia="ar-SA"/>
        </w:rPr>
        <w:t>School</w:t>
      </w:r>
      <w:proofErr w:type="gramEnd"/>
      <w:r>
        <w:rPr>
          <w:rFonts w:ascii="Arial" w:hAnsi="Arial" w:cs="Arial"/>
          <w:lang w:val="en-US" w:eastAsia="ar-SA"/>
        </w:rPr>
        <w:t xml:space="preserve">, you can seek advice at any time from the NSPCC helpline on 0808 800 5000 or by email to </w:t>
      </w:r>
      <w:hyperlink r:id="rId16">
        <w:r>
          <w:rPr>
            <w:rStyle w:val="Hyperlink"/>
            <w:rFonts w:ascii="Arial" w:hAnsi="Arial" w:cs="Arial"/>
            <w:lang w:val="en-US" w:eastAsia="ar-SA"/>
          </w:rPr>
          <w:t>help@nspcc.org.uk</w:t>
        </w:r>
      </w:hyperlink>
      <w:r>
        <w:rPr>
          <w:rFonts w:ascii="Arial" w:hAnsi="Arial" w:cs="Arial"/>
          <w:lang w:val="en-US" w:eastAsia="ar-SA"/>
        </w:rPr>
        <w:t xml:space="preserve"> . </w:t>
      </w:r>
    </w:p>
    <w:p w:rsidR="00A32881" w:rsidRDefault="00E31F81" w14:paraId="1AB10023" w14:textId="77777777">
      <w:pPr>
        <w:rPr>
          <w:rFonts w:ascii="Arial" w:hAnsi="Arial" w:cs="Arial"/>
          <w:sz w:val="22"/>
          <w:szCs w:val="22"/>
        </w:rPr>
      </w:pPr>
      <w:r>
        <w:rPr>
          <w:rFonts w:ascii="Arial" w:hAnsi="Arial" w:cs="Arial"/>
          <w:sz w:val="22"/>
          <w:szCs w:val="22"/>
        </w:rPr>
        <w:t xml:space="preserve">5.C.2. </w:t>
      </w:r>
      <w:r>
        <w:rPr>
          <w:rFonts w:ascii="Arial" w:hAnsi="Arial" w:cs="Arial"/>
          <w:i/>
          <w:sz w:val="22"/>
          <w:szCs w:val="22"/>
        </w:rPr>
        <w:t>SECTION 2</w:t>
      </w:r>
      <w:r>
        <w:rPr>
          <w:rFonts w:ascii="Arial" w:hAnsi="Arial" w:cs="Arial"/>
          <w:sz w:val="22"/>
          <w:szCs w:val="22"/>
        </w:rPr>
        <w:t>: ALLEGATION OF ABUSE</w:t>
      </w:r>
    </w:p>
    <w:p w:rsidR="00A32881" w:rsidRDefault="00A32881" w14:paraId="135EEBF9" w14:textId="77777777">
      <w:pPr>
        <w:rPr>
          <w:rFonts w:ascii="Arial" w:hAnsi="Arial" w:cs="Arial"/>
          <w:sz w:val="22"/>
          <w:szCs w:val="22"/>
          <w:u w:val="single"/>
        </w:rPr>
      </w:pPr>
    </w:p>
    <w:p w:rsidR="00A32881" w:rsidRDefault="00E31F81" w14:paraId="3B8F7E35" w14:textId="77777777">
      <w:pPr>
        <w:rPr>
          <w:rFonts w:ascii="Arial" w:hAnsi="Arial" w:cs="Arial"/>
          <w:sz w:val="22"/>
          <w:szCs w:val="22"/>
        </w:rPr>
      </w:pPr>
      <w:r>
        <w:rPr>
          <w:rFonts w:ascii="Arial" w:hAnsi="Arial" w:cs="Arial"/>
          <w:b/>
          <w:sz w:val="22"/>
          <w:szCs w:val="22"/>
          <w:u w:val="single"/>
        </w:rPr>
        <w:t>An allegation</w:t>
      </w:r>
      <w:r>
        <w:rPr>
          <w:rFonts w:ascii="Arial" w:hAnsi="Arial" w:cs="Arial"/>
          <w:sz w:val="22"/>
          <w:szCs w:val="22"/>
        </w:rPr>
        <w:t xml:space="preserve"> is where someone tells you directly that some kind of abuse has happened (sometimes called a ‘disclosure’). </w:t>
      </w:r>
    </w:p>
    <w:p w:rsidR="00A32881" w:rsidRDefault="00A32881" w14:paraId="0AE98D6D" w14:textId="77777777">
      <w:pPr>
        <w:rPr>
          <w:rFonts w:ascii="Arial" w:hAnsi="Arial" w:cs="Arial"/>
          <w:sz w:val="22"/>
          <w:szCs w:val="22"/>
        </w:rPr>
      </w:pPr>
    </w:p>
    <w:p w:rsidR="00A32881" w:rsidRDefault="00E31F81" w14:paraId="3CE33DBA" w14:textId="77777777">
      <w:r>
        <w:rPr>
          <w:rFonts w:ascii="Arial" w:hAnsi="Arial" w:cs="Arial"/>
          <w:sz w:val="22"/>
          <w:szCs w:val="22"/>
        </w:rPr>
        <w:t xml:space="preserve">You may be approached by a student who wants to talk to you about something that has or is happening to them or someone they know. They will tend to choose someone that they trust or know </w:t>
      </w:r>
      <w:proofErr w:type="gramStart"/>
      <w:r>
        <w:rPr>
          <w:rFonts w:ascii="Arial" w:hAnsi="Arial" w:cs="Arial"/>
          <w:sz w:val="22"/>
          <w:szCs w:val="22"/>
        </w:rPr>
        <w:t>well</w:t>
      </w:r>
      <w:proofErr w:type="gramEnd"/>
      <w:r>
        <w:rPr>
          <w:rFonts w:ascii="Arial" w:hAnsi="Arial" w:cs="Arial"/>
          <w:sz w:val="22"/>
          <w:szCs w:val="22"/>
        </w:rPr>
        <w:t xml:space="preserve"> and this will not always be their class teacher. It may be any member of staff or other adult with whom they have formed a good relationship.</w:t>
      </w:r>
    </w:p>
    <w:p w:rsidR="00A32881" w:rsidRDefault="00A32881" w14:paraId="74C3EC12" w14:textId="77777777">
      <w:pPr>
        <w:rPr>
          <w:rFonts w:ascii="Arial" w:hAnsi="Arial" w:cs="Arial"/>
          <w:sz w:val="22"/>
          <w:szCs w:val="22"/>
        </w:rPr>
      </w:pPr>
    </w:p>
    <w:p w:rsidR="00A32881" w:rsidRDefault="00A32881" w14:paraId="1B447723" w14:textId="77777777">
      <w:pPr>
        <w:rPr>
          <w:rFonts w:ascii="Arial" w:hAnsi="Arial" w:cs="Arial"/>
          <w:sz w:val="22"/>
          <w:szCs w:val="22"/>
        </w:rPr>
      </w:pPr>
    </w:p>
    <w:p w:rsidR="00A32881" w:rsidRDefault="00E31F81" w14:paraId="2C9B324A" w14:textId="77777777">
      <w:pPr>
        <w:rPr>
          <w:rFonts w:ascii="Arial" w:hAnsi="Arial" w:cs="Arial"/>
          <w:sz w:val="22"/>
          <w:szCs w:val="22"/>
          <w:u w:val="single"/>
        </w:rPr>
      </w:pPr>
      <w:r>
        <w:rPr>
          <w:rFonts w:ascii="Arial" w:hAnsi="Arial" w:cs="Arial"/>
          <w:sz w:val="22"/>
          <w:szCs w:val="22"/>
          <w:u w:val="single"/>
        </w:rPr>
        <w:t>5.C.2.a. Procedure for receiving an allegation</w:t>
      </w:r>
    </w:p>
    <w:p w:rsidR="00A32881" w:rsidRDefault="00A32881" w14:paraId="58E4F9AD" w14:textId="77777777">
      <w:pPr>
        <w:rPr>
          <w:rFonts w:ascii="Arial" w:hAnsi="Arial" w:cs="Arial"/>
          <w:sz w:val="22"/>
          <w:szCs w:val="22"/>
          <w:u w:val="single"/>
        </w:rPr>
      </w:pPr>
    </w:p>
    <w:p w:rsidR="00A32881" w:rsidRDefault="00E31F81" w14:paraId="634B55E9" w14:textId="77777777">
      <w:r>
        <w:rPr>
          <w:rFonts w:ascii="Arial" w:hAnsi="Arial" w:cs="Arial"/>
          <w:sz w:val="22"/>
          <w:szCs w:val="22"/>
        </w:rPr>
        <w:t>When you are approached by a student who wants to talk to you, you should:</w:t>
      </w:r>
    </w:p>
    <w:p w:rsidR="00A32881" w:rsidRDefault="00A32881" w14:paraId="5C2BB358" w14:textId="77777777">
      <w:pPr>
        <w:rPr>
          <w:rFonts w:ascii="Arial" w:hAnsi="Arial" w:cs="Arial"/>
          <w:sz w:val="22"/>
          <w:szCs w:val="22"/>
        </w:rPr>
      </w:pPr>
    </w:p>
    <w:p w:rsidR="00A32881" w:rsidRDefault="00E31F81" w14:paraId="138C1FCC" w14:textId="77777777">
      <w:pPr>
        <w:pStyle w:val="ListParagraph"/>
        <w:numPr>
          <w:ilvl w:val="0"/>
          <w:numId w:val="39"/>
        </w:numPr>
        <w:rPr>
          <w:rFonts w:ascii="Arial" w:hAnsi="Arial" w:cs="Arial"/>
        </w:rPr>
      </w:pPr>
      <w:r>
        <w:rPr>
          <w:rFonts w:ascii="Arial" w:hAnsi="Arial" w:cs="Arial"/>
          <w:b/>
        </w:rPr>
        <w:t xml:space="preserve">Listen positively, take their allegation seriously and reassure them. </w:t>
      </w:r>
      <w:r>
        <w:rPr>
          <w:rFonts w:ascii="Arial" w:hAnsi="Arial" w:cs="Arial"/>
        </w:rPr>
        <w:t>If you can, try and ensure a degree of privacy, but this may not always be possible.  Whilst this might be an alarming situation to find yourself in, it is important not to let the moment pass – for every student that does finally disclose information, evidence shows that they have usually tried up to 12 times before.</w:t>
      </w:r>
    </w:p>
    <w:p w:rsidR="00A32881" w:rsidRDefault="00E31F81" w14:paraId="01AC8D03" w14:textId="77777777">
      <w:r>
        <w:rPr>
          <w:rFonts w:ascii="Arial" w:hAnsi="Arial" w:cs="Arial"/>
          <w:sz w:val="22"/>
          <w:szCs w:val="22"/>
        </w:rPr>
        <w:t>2</w:t>
      </w:r>
      <w:proofErr w:type="gramStart"/>
      <w:r>
        <w:rPr>
          <w:rFonts w:ascii="Arial" w:hAnsi="Arial" w:cs="Arial"/>
          <w:sz w:val="22"/>
          <w:szCs w:val="22"/>
        </w:rPr>
        <w:t xml:space="preserve">)  </w:t>
      </w:r>
      <w:r>
        <w:rPr>
          <w:rFonts w:ascii="Arial" w:hAnsi="Arial" w:cs="Arial"/>
          <w:sz w:val="22"/>
          <w:szCs w:val="22"/>
        </w:rPr>
        <w:tab/>
      </w:r>
      <w:proofErr w:type="gramEnd"/>
      <w:r>
        <w:rPr>
          <w:rFonts w:ascii="Arial" w:hAnsi="Arial" w:cs="Arial"/>
          <w:b/>
          <w:sz w:val="22"/>
          <w:szCs w:val="22"/>
        </w:rPr>
        <w:t>A. Receive:</w:t>
      </w:r>
    </w:p>
    <w:p w:rsidR="00A32881" w:rsidRDefault="00E31F81" w14:paraId="53AA4C88" w14:textId="77777777">
      <w:pPr>
        <w:numPr>
          <w:ilvl w:val="0"/>
          <w:numId w:val="6"/>
        </w:numPr>
        <w:ind w:left="720"/>
        <w:rPr>
          <w:rFonts w:ascii="Arial" w:hAnsi="Arial" w:cs="Arial"/>
          <w:sz w:val="22"/>
          <w:szCs w:val="22"/>
        </w:rPr>
      </w:pPr>
      <w:r>
        <w:rPr>
          <w:rFonts w:ascii="Arial" w:hAnsi="Arial" w:cs="Arial"/>
          <w:sz w:val="22"/>
          <w:szCs w:val="22"/>
        </w:rPr>
        <w:t xml:space="preserve">Accept what is said without judgement. </w:t>
      </w:r>
    </w:p>
    <w:p w:rsidR="00A32881" w:rsidRDefault="00E31F81" w14:paraId="4746F033" w14:textId="77777777">
      <w:pPr>
        <w:numPr>
          <w:ilvl w:val="0"/>
          <w:numId w:val="6"/>
        </w:numPr>
        <w:ind w:left="720"/>
        <w:rPr>
          <w:rFonts w:ascii="Arial" w:hAnsi="Arial" w:cs="Arial"/>
          <w:sz w:val="22"/>
          <w:szCs w:val="22"/>
        </w:rPr>
      </w:pPr>
      <w:r>
        <w:rPr>
          <w:rFonts w:ascii="Arial" w:hAnsi="Arial" w:cs="Arial"/>
          <w:sz w:val="22"/>
          <w:szCs w:val="22"/>
        </w:rPr>
        <w:t>Stay calm and do not show shock, disbelief or distress.</w:t>
      </w:r>
    </w:p>
    <w:p w:rsidR="00A32881" w:rsidRDefault="00A32881" w14:paraId="0779A980" w14:textId="77777777">
      <w:pPr>
        <w:ind w:left="360"/>
        <w:rPr>
          <w:rFonts w:ascii="Arial" w:hAnsi="Arial" w:cs="Arial"/>
          <w:sz w:val="22"/>
          <w:szCs w:val="22"/>
        </w:rPr>
      </w:pPr>
    </w:p>
    <w:p w:rsidR="00A32881" w:rsidRDefault="00E31F81" w14:paraId="6168463A" w14:textId="77777777">
      <w:pPr>
        <w:ind w:left="360" w:firstLine="360"/>
      </w:pPr>
      <w:r>
        <w:rPr>
          <w:rFonts w:ascii="Arial" w:hAnsi="Arial" w:cs="Arial"/>
          <w:b/>
          <w:sz w:val="22"/>
          <w:szCs w:val="22"/>
        </w:rPr>
        <w:t>B. Reassure:</w:t>
      </w:r>
    </w:p>
    <w:p w:rsidR="00A32881" w:rsidRDefault="00E31F81" w14:paraId="785AF7C8" w14:textId="77777777">
      <w:pPr>
        <w:numPr>
          <w:ilvl w:val="0"/>
          <w:numId w:val="7"/>
        </w:numPr>
        <w:suppressAutoHyphens w:val="0"/>
        <w:spacing w:line="276" w:lineRule="auto"/>
        <w:ind w:left="720"/>
        <w:rPr>
          <w:rFonts w:ascii="Arial" w:hAnsi="Arial" w:cs="Arial"/>
          <w:sz w:val="22"/>
          <w:szCs w:val="22"/>
        </w:rPr>
      </w:pPr>
      <w:r>
        <w:rPr>
          <w:rFonts w:ascii="Arial" w:hAnsi="Arial" w:cs="Arial"/>
          <w:sz w:val="22"/>
          <w:szCs w:val="22"/>
        </w:rPr>
        <w:t>Reassure the child that they did nothing wrong and that you take what they say seriously.</w:t>
      </w:r>
    </w:p>
    <w:p w:rsidR="00A32881" w:rsidRDefault="00E31F81" w14:paraId="54E0B641" w14:textId="77777777">
      <w:pPr>
        <w:numPr>
          <w:ilvl w:val="0"/>
          <w:numId w:val="7"/>
        </w:numPr>
        <w:suppressAutoHyphens w:val="0"/>
        <w:spacing w:line="276" w:lineRule="auto"/>
        <w:ind w:left="720"/>
        <w:rPr>
          <w:rFonts w:ascii="Arial" w:hAnsi="Arial" w:cs="Arial"/>
          <w:sz w:val="22"/>
          <w:szCs w:val="22"/>
        </w:rPr>
      </w:pPr>
      <w:r>
        <w:rPr>
          <w:rFonts w:ascii="Arial" w:hAnsi="Arial" w:cs="Arial"/>
          <w:sz w:val="22"/>
          <w:szCs w:val="22"/>
        </w:rPr>
        <w:t>Do not make false promises, e.g. that you will keep the abuse a secret or that the police will not be involved. These promises may not be in the best interests of the child.</w:t>
      </w:r>
    </w:p>
    <w:p w:rsidR="00A32881" w:rsidRDefault="00E31F81" w14:paraId="4BBCCC88" w14:textId="77777777">
      <w:pPr>
        <w:pStyle w:val="Default"/>
        <w:numPr>
          <w:ilvl w:val="0"/>
          <w:numId w:val="7"/>
        </w:numPr>
        <w:ind w:left="720"/>
        <w:rPr>
          <w:sz w:val="22"/>
          <w:szCs w:val="22"/>
        </w:rPr>
      </w:pPr>
      <w:r>
        <w:rPr>
          <w:sz w:val="22"/>
          <w:szCs w:val="22"/>
        </w:rPr>
        <w:t xml:space="preserve">Tell the child that you will take action to keep them safe and that you may need to tell some people to do this - but only those whose job it is to protect children. </w:t>
      </w:r>
    </w:p>
    <w:p w:rsidR="00A32881" w:rsidRDefault="00E31F81" w14:paraId="24FF4CFB" w14:textId="77777777">
      <w:pPr>
        <w:pStyle w:val="Default"/>
        <w:numPr>
          <w:ilvl w:val="0"/>
          <w:numId w:val="7"/>
        </w:numPr>
        <w:ind w:left="720"/>
        <w:rPr>
          <w:sz w:val="22"/>
          <w:szCs w:val="22"/>
        </w:rPr>
      </w:pPr>
      <w:r>
        <w:rPr>
          <w:sz w:val="22"/>
          <w:szCs w:val="22"/>
        </w:rPr>
        <w:t xml:space="preserve">Acknowledge how difficult it must have been to talk. </w:t>
      </w:r>
    </w:p>
    <w:p w:rsidR="00A32881" w:rsidRDefault="00A32881" w14:paraId="71390F46" w14:textId="77777777">
      <w:pPr>
        <w:suppressAutoHyphens w:val="0"/>
        <w:spacing w:line="276" w:lineRule="auto"/>
        <w:rPr>
          <w:rFonts w:ascii="Arial" w:hAnsi="Arial" w:cs="Arial"/>
          <w:sz w:val="22"/>
          <w:szCs w:val="22"/>
        </w:rPr>
      </w:pPr>
    </w:p>
    <w:p w:rsidR="00A32881" w:rsidRDefault="00E31F81" w14:paraId="350BE552" w14:textId="77777777">
      <w:pPr>
        <w:suppressAutoHyphens w:val="0"/>
        <w:spacing w:line="276" w:lineRule="auto"/>
        <w:ind w:left="720"/>
      </w:pPr>
      <w:r>
        <w:rPr>
          <w:rFonts w:ascii="Arial" w:hAnsi="Arial" w:cs="Arial"/>
          <w:b/>
          <w:sz w:val="22"/>
          <w:szCs w:val="22"/>
        </w:rPr>
        <w:t>C. React:</w:t>
      </w:r>
    </w:p>
    <w:p w:rsidR="00A32881" w:rsidRDefault="00E31F81" w14:paraId="24693C0E" w14:textId="77777777">
      <w:pPr>
        <w:pStyle w:val="Default"/>
        <w:numPr>
          <w:ilvl w:val="0"/>
          <w:numId w:val="21"/>
        </w:numPr>
        <w:rPr>
          <w:sz w:val="22"/>
          <w:szCs w:val="22"/>
        </w:rPr>
      </w:pPr>
      <w:r>
        <w:rPr>
          <w:sz w:val="22"/>
          <w:szCs w:val="22"/>
        </w:rPr>
        <w:t xml:space="preserve">Listen quietly, carefully and patiently. Don’t jump to conclusions. </w:t>
      </w:r>
    </w:p>
    <w:p w:rsidR="00A32881" w:rsidRDefault="00E31F81" w14:paraId="7431A093" w14:textId="77777777">
      <w:pPr>
        <w:pStyle w:val="Default"/>
        <w:numPr>
          <w:ilvl w:val="0"/>
          <w:numId w:val="21"/>
        </w:numPr>
        <w:rPr>
          <w:sz w:val="22"/>
          <w:szCs w:val="22"/>
        </w:rPr>
      </w:pPr>
      <w:r>
        <w:rPr>
          <w:sz w:val="22"/>
          <w:szCs w:val="22"/>
        </w:rPr>
        <w:t xml:space="preserve">Don’t investigate, interrogate or ask leading questions. These might compromise a future criminal investigation. You can ask, "Is there anything else that you want to tell me?" </w:t>
      </w:r>
    </w:p>
    <w:p w:rsidR="00A32881" w:rsidRDefault="00E31F81" w14:paraId="2EEA3026" w14:textId="77777777">
      <w:pPr>
        <w:pStyle w:val="Default"/>
        <w:numPr>
          <w:ilvl w:val="0"/>
          <w:numId w:val="21"/>
        </w:numPr>
        <w:rPr>
          <w:sz w:val="22"/>
          <w:szCs w:val="22"/>
        </w:rPr>
      </w:pPr>
      <w:r>
        <w:rPr>
          <w:sz w:val="22"/>
          <w:szCs w:val="22"/>
        </w:rPr>
        <w:t xml:space="preserve">Do not ask the child to repeat what they have told you to another IHB adult. </w:t>
      </w:r>
    </w:p>
    <w:p w:rsidR="00A32881" w:rsidRDefault="00E31F81" w14:paraId="6945E84F" w14:textId="77777777">
      <w:pPr>
        <w:pStyle w:val="Default"/>
        <w:numPr>
          <w:ilvl w:val="0"/>
          <w:numId w:val="21"/>
        </w:numPr>
        <w:rPr>
          <w:sz w:val="22"/>
          <w:szCs w:val="22"/>
        </w:rPr>
      </w:pPr>
      <w:r>
        <w:rPr>
          <w:sz w:val="22"/>
          <w:szCs w:val="22"/>
        </w:rPr>
        <w:t xml:space="preserve">Explain to the child what you </w:t>
      </w:r>
      <w:proofErr w:type="gramStart"/>
      <w:r>
        <w:rPr>
          <w:sz w:val="22"/>
          <w:szCs w:val="22"/>
        </w:rPr>
        <w:t>have to</w:t>
      </w:r>
      <w:proofErr w:type="gramEnd"/>
      <w:r>
        <w:rPr>
          <w:sz w:val="22"/>
          <w:szCs w:val="22"/>
        </w:rPr>
        <w:t xml:space="preserve"> do next and who you </w:t>
      </w:r>
      <w:proofErr w:type="gramStart"/>
      <w:r>
        <w:rPr>
          <w:sz w:val="22"/>
          <w:szCs w:val="22"/>
        </w:rPr>
        <w:t>have to</w:t>
      </w:r>
      <w:proofErr w:type="gramEnd"/>
      <w:r>
        <w:rPr>
          <w:sz w:val="22"/>
          <w:szCs w:val="22"/>
        </w:rPr>
        <w:t xml:space="preserve"> talk to. </w:t>
      </w:r>
    </w:p>
    <w:p w:rsidR="00A32881" w:rsidRDefault="00E31F81" w14:paraId="39EE1BFB" w14:textId="77777777">
      <w:pPr>
        <w:pStyle w:val="Default"/>
        <w:numPr>
          <w:ilvl w:val="0"/>
          <w:numId w:val="21"/>
        </w:numPr>
        <w:rPr>
          <w:b/>
          <w:sz w:val="22"/>
          <w:szCs w:val="22"/>
        </w:rPr>
      </w:pPr>
      <w:r>
        <w:rPr>
          <w:b/>
          <w:sz w:val="22"/>
          <w:szCs w:val="22"/>
        </w:rPr>
        <w:t>Contact the Designated Safeguarding Person or Lead immediately - even out of hours - to tell them about the allegation.</w:t>
      </w:r>
    </w:p>
    <w:p w:rsidR="00A32881" w:rsidRDefault="00E31F81" w14:paraId="7EB43AA1" w14:textId="77777777">
      <w:pPr>
        <w:pStyle w:val="Default"/>
        <w:numPr>
          <w:ilvl w:val="0"/>
          <w:numId w:val="21"/>
        </w:numPr>
        <w:rPr>
          <w:sz w:val="22"/>
          <w:szCs w:val="22"/>
        </w:rPr>
      </w:pPr>
      <w:r>
        <w:rPr>
          <w:sz w:val="22"/>
          <w:szCs w:val="22"/>
        </w:rPr>
        <w:t>Do not discuss the case with other staff or share the identity of the student or alleged abuser.</w:t>
      </w:r>
    </w:p>
    <w:p w:rsidR="00A32881" w:rsidRDefault="00A32881" w14:paraId="633A3982" w14:textId="77777777">
      <w:pPr>
        <w:pStyle w:val="Default"/>
        <w:ind w:left="360"/>
        <w:rPr>
          <w:sz w:val="22"/>
          <w:szCs w:val="22"/>
        </w:rPr>
      </w:pPr>
    </w:p>
    <w:p w:rsidR="00A32881" w:rsidRDefault="00E31F81" w14:paraId="4BBD165A" w14:textId="77777777">
      <w:pPr>
        <w:suppressAutoHyphens w:val="0"/>
        <w:spacing w:line="276" w:lineRule="auto"/>
        <w:ind w:left="720"/>
      </w:pPr>
      <w:r>
        <w:rPr>
          <w:rFonts w:ascii="Arial" w:hAnsi="Arial" w:cs="Arial"/>
          <w:b/>
          <w:sz w:val="22"/>
          <w:szCs w:val="22"/>
        </w:rPr>
        <w:t xml:space="preserve">D. Record: </w:t>
      </w:r>
    </w:p>
    <w:p w:rsidR="00A32881" w:rsidRDefault="00E31F81" w14:paraId="300F6AA4" w14:textId="77777777">
      <w:pPr>
        <w:pStyle w:val="Default"/>
        <w:numPr>
          <w:ilvl w:val="0"/>
          <w:numId w:val="21"/>
        </w:numPr>
        <w:rPr>
          <w:sz w:val="22"/>
          <w:szCs w:val="22"/>
        </w:rPr>
      </w:pPr>
      <w:r>
        <w:rPr>
          <w:sz w:val="22"/>
          <w:szCs w:val="22"/>
        </w:rPr>
        <w:t xml:space="preserve">Make some very brief notes at the time and write them up in the </w:t>
      </w:r>
      <w:r>
        <w:rPr>
          <w:i/>
          <w:sz w:val="22"/>
          <w:szCs w:val="22"/>
        </w:rPr>
        <w:t>concern/allegation form</w:t>
      </w:r>
      <w:r>
        <w:rPr>
          <w:sz w:val="22"/>
          <w:szCs w:val="22"/>
        </w:rPr>
        <w:t xml:space="preserve"> in Appendix 1 as soon as possible. </w:t>
      </w:r>
    </w:p>
    <w:p w:rsidR="00A32881" w:rsidRDefault="00E31F81" w14:paraId="5A7AD74A" w14:textId="77777777">
      <w:pPr>
        <w:pStyle w:val="Default"/>
        <w:numPr>
          <w:ilvl w:val="0"/>
          <w:numId w:val="21"/>
        </w:numPr>
        <w:rPr>
          <w:sz w:val="22"/>
          <w:szCs w:val="22"/>
        </w:rPr>
      </w:pPr>
      <w:r>
        <w:rPr>
          <w:sz w:val="22"/>
          <w:szCs w:val="22"/>
        </w:rPr>
        <w:t xml:space="preserve">Do not destroy your original notes in case they are required by the Court. </w:t>
      </w:r>
    </w:p>
    <w:p w:rsidR="00A32881" w:rsidRDefault="00E31F81" w14:paraId="35A21730" w14:textId="77777777">
      <w:pPr>
        <w:pStyle w:val="Default"/>
        <w:numPr>
          <w:ilvl w:val="0"/>
          <w:numId w:val="21"/>
        </w:numPr>
        <w:rPr>
          <w:sz w:val="22"/>
          <w:szCs w:val="22"/>
        </w:rPr>
      </w:pPr>
      <w:r>
        <w:rPr>
          <w:sz w:val="22"/>
          <w:szCs w:val="22"/>
        </w:rPr>
        <w:t xml:space="preserve">Try to record the words used by the child and how the child appeared to you – be specific. </w:t>
      </w:r>
    </w:p>
    <w:p w:rsidR="00A32881" w:rsidRDefault="00E31F81" w14:paraId="26605618" w14:textId="77777777">
      <w:pPr>
        <w:pStyle w:val="Default"/>
        <w:numPr>
          <w:ilvl w:val="0"/>
          <w:numId w:val="21"/>
        </w:numPr>
        <w:rPr>
          <w:sz w:val="22"/>
          <w:szCs w:val="22"/>
        </w:rPr>
      </w:pPr>
      <w:r>
        <w:rPr>
          <w:sz w:val="22"/>
          <w:szCs w:val="22"/>
        </w:rPr>
        <w:t>Record statements and observable things, not your interpretations or assumptions.</w:t>
      </w:r>
    </w:p>
    <w:p w:rsidR="00A32881" w:rsidRDefault="00A32881" w14:paraId="58D39F66" w14:textId="77777777">
      <w:pPr>
        <w:pStyle w:val="Default"/>
        <w:rPr>
          <w:sz w:val="22"/>
          <w:szCs w:val="22"/>
        </w:rPr>
      </w:pPr>
    </w:p>
    <w:p w:rsidR="00A32881" w:rsidRDefault="00A32881" w14:paraId="4996ED3D" w14:textId="77777777">
      <w:pPr>
        <w:pStyle w:val="Default"/>
        <w:rPr>
          <w:sz w:val="22"/>
          <w:szCs w:val="22"/>
        </w:rPr>
      </w:pPr>
    </w:p>
    <w:p w:rsidR="00A32881" w:rsidRDefault="00A32881" w14:paraId="3E180731" w14:textId="77777777">
      <w:pPr>
        <w:pStyle w:val="Default"/>
        <w:rPr>
          <w:sz w:val="22"/>
          <w:szCs w:val="22"/>
        </w:rPr>
      </w:pPr>
    </w:p>
    <w:p w:rsidR="00A32881" w:rsidRDefault="00E31F81" w14:paraId="3AD8A7F6" w14:textId="77777777">
      <w:pPr>
        <w:pStyle w:val="Default"/>
      </w:pPr>
      <w:r>
        <w:rPr>
          <w:sz w:val="22"/>
          <w:szCs w:val="22"/>
        </w:rPr>
        <w:t>3) What happens next</w:t>
      </w:r>
    </w:p>
    <w:p w:rsidR="00A32881" w:rsidRDefault="00A32881" w14:paraId="24B054F2" w14:textId="77777777">
      <w:pPr>
        <w:pStyle w:val="Default"/>
        <w:rPr>
          <w:sz w:val="22"/>
          <w:szCs w:val="22"/>
        </w:rPr>
      </w:pPr>
    </w:p>
    <w:p w:rsidR="00A32881" w:rsidRDefault="00E31F81" w14:paraId="1BB793D2" w14:textId="77777777">
      <w:pPr>
        <w:pStyle w:val="Default"/>
      </w:pPr>
      <w:r>
        <w:rPr>
          <w:sz w:val="22"/>
          <w:szCs w:val="22"/>
        </w:rPr>
        <w:t xml:space="preserve">The DSP/DSL will decide whether to refer the allegation to children’s social care. </w:t>
      </w:r>
      <w:r>
        <w:rPr>
          <w:b/>
          <w:sz w:val="22"/>
          <w:szCs w:val="22"/>
        </w:rPr>
        <w:t>If you are unable to contact the DSP/DSL or IHB’s directors, you may need to refer the allegation to children’s social care yourself.</w:t>
      </w:r>
      <w:r>
        <w:rPr>
          <w:sz w:val="22"/>
          <w:szCs w:val="22"/>
        </w:rPr>
        <w:t xml:space="preserve"> See section on ‘Making a referral to children’s social care’.</w:t>
      </w:r>
    </w:p>
    <w:p w:rsidR="00A32881" w:rsidRDefault="00A32881" w14:paraId="6CAE92D6" w14:textId="77777777">
      <w:pPr>
        <w:pStyle w:val="Default"/>
        <w:rPr>
          <w:sz w:val="22"/>
          <w:szCs w:val="22"/>
        </w:rPr>
      </w:pPr>
    </w:p>
    <w:p w:rsidR="00A32881" w:rsidRDefault="00E31F81" w14:paraId="00441AC0" w14:textId="77777777">
      <w:pPr>
        <w:pStyle w:val="Default"/>
      </w:pPr>
      <w:r>
        <w:rPr>
          <w:sz w:val="22"/>
          <w:szCs w:val="22"/>
        </w:rPr>
        <w:t xml:space="preserve">Be aware of your own feelings about abuse and find someone you can share those feelings with once the procedures have been completed (while at the same time maintaining appropriate confidentiality).  Dealing with issues of child abuse can be distressing for the adult to whom the abuse is disclosed.  </w:t>
      </w:r>
    </w:p>
    <w:p w:rsidR="00A32881" w:rsidRDefault="00A32881" w14:paraId="4FC2E6BB" w14:textId="77777777">
      <w:pPr>
        <w:suppressAutoHyphens w:val="0"/>
        <w:spacing w:line="276" w:lineRule="auto"/>
        <w:rPr>
          <w:b/>
          <w:sz w:val="22"/>
          <w:szCs w:val="22"/>
        </w:rPr>
      </w:pPr>
    </w:p>
    <w:p w:rsidR="00A32881" w:rsidRDefault="00A32881" w14:paraId="031A6982" w14:textId="77777777">
      <w:pPr>
        <w:suppressAutoHyphens w:val="0"/>
        <w:spacing w:line="276" w:lineRule="auto"/>
        <w:rPr>
          <w:b/>
          <w:sz w:val="22"/>
          <w:szCs w:val="22"/>
        </w:rPr>
      </w:pPr>
    </w:p>
    <w:p w:rsidR="00A32881" w:rsidRDefault="00E31F81" w14:paraId="274E4C5C" w14:textId="77777777">
      <w:pPr>
        <w:pStyle w:val="Default"/>
        <w:rPr>
          <w:sz w:val="22"/>
          <w:szCs w:val="22"/>
          <w:u w:val="single"/>
        </w:rPr>
      </w:pPr>
      <w:r>
        <w:rPr>
          <w:sz w:val="22"/>
          <w:szCs w:val="22"/>
          <w:u w:val="single"/>
        </w:rPr>
        <w:t>5.C.2.b. Allegations against IHB adults</w:t>
      </w:r>
    </w:p>
    <w:p w:rsidR="00A32881" w:rsidRDefault="00A32881" w14:paraId="01D43EBE" w14:textId="77777777">
      <w:pPr>
        <w:pStyle w:val="Default"/>
        <w:rPr>
          <w:sz w:val="22"/>
          <w:szCs w:val="22"/>
          <w:u w:val="single"/>
        </w:rPr>
      </w:pPr>
    </w:p>
    <w:p w:rsidR="00A32881" w:rsidRDefault="00E31F81" w14:paraId="4677B6EB" w14:textId="77777777">
      <w:pPr>
        <w:pStyle w:val="Default"/>
        <w:numPr>
          <w:ilvl w:val="0"/>
          <w:numId w:val="12"/>
        </w:numPr>
        <w:rPr>
          <w:sz w:val="22"/>
          <w:szCs w:val="22"/>
        </w:rPr>
      </w:pPr>
      <w:r>
        <w:rPr>
          <w:sz w:val="22"/>
          <w:szCs w:val="22"/>
        </w:rPr>
        <w:t xml:space="preserve">the DSP/DSL will discuss the allegation with the School Directors (Val Hennessy and/or Marcel Jansen) and refer the allegation to children’s social care and follow their guidance. They should also refer to Keeping Children Safe in Education (Full version) </w:t>
      </w:r>
      <w:hyperlink r:id="rId17">
        <w:r>
          <w:rPr>
            <w:rStyle w:val="Hyperlink"/>
            <w:sz w:val="22"/>
            <w:szCs w:val="22"/>
          </w:rPr>
          <w:t>file://oakfield1.languageproject.co.uk/tlp/users_teachers/pete/Desktop/Register%20creation%20folder%20PETE/Keeping_children_safe_in_education_from_1_September_2025.pdf</w:t>
        </w:r>
      </w:hyperlink>
      <w:r>
        <w:rPr>
          <w:sz w:val="22"/>
          <w:szCs w:val="22"/>
        </w:rPr>
        <w:t xml:space="preserve">  </w:t>
      </w:r>
      <w:r>
        <w:t>pages 93-111.</w:t>
      </w:r>
    </w:p>
    <w:p w:rsidR="00A32881" w:rsidRDefault="00E31F81" w14:paraId="79B1428A" w14:textId="77777777">
      <w:pPr>
        <w:pStyle w:val="Default"/>
        <w:numPr>
          <w:ilvl w:val="0"/>
          <w:numId w:val="12"/>
        </w:numPr>
        <w:rPr>
          <w:sz w:val="22"/>
          <w:szCs w:val="22"/>
        </w:rPr>
      </w:pPr>
      <w:r>
        <w:rPr>
          <w:sz w:val="22"/>
          <w:szCs w:val="22"/>
        </w:rPr>
        <w:t xml:space="preserve">If they advise that IH should investigate the allegation, the IH Bristol grievance and disciplinary procedure will be followed. </w:t>
      </w:r>
    </w:p>
    <w:p w:rsidR="00A32881" w:rsidRDefault="00E31F81" w14:paraId="2052B1EE" w14:textId="77777777">
      <w:pPr>
        <w:pStyle w:val="Default"/>
        <w:numPr>
          <w:ilvl w:val="0"/>
          <w:numId w:val="12"/>
        </w:numPr>
        <w:rPr>
          <w:sz w:val="22"/>
          <w:szCs w:val="22"/>
        </w:rPr>
      </w:pPr>
      <w:r>
        <w:rPr>
          <w:sz w:val="22"/>
          <w:szCs w:val="22"/>
        </w:rPr>
        <w:t xml:space="preserve">Depending on the situation, the staff member/adult may be suspended during the investigation in line with the IH Bristol grievance and disciplinary procedure. </w:t>
      </w:r>
    </w:p>
    <w:p w:rsidR="00A32881" w:rsidRDefault="00A32881" w14:paraId="1F80AC70" w14:textId="77777777">
      <w:pPr>
        <w:pStyle w:val="Default"/>
        <w:rPr>
          <w:sz w:val="22"/>
          <w:szCs w:val="22"/>
        </w:rPr>
      </w:pPr>
    </w:p>
    <w:p w:rsidR="00A32881" w:rsidRDefault="00A32881" w14:paraId="26640846" w14:textId="77777777">
      <w:pPr>
        <w:pStyle w:val="Default"/>
        <w:rPr>
          <w:sz w:val="22"/>
          <w:szCs w:val="22"/>
          <w:u w:val="single"/>
        </w:rPr>
      </w:pPr>
    </w:p>
    <w:p w:rsidR="00A32881" w:rsidRDefault="00E31F81" w14:paraId="669E391F" w14:textId="77777777">
      <w:pPr>
        <w:pStyle w:val="Default"/>
      </w:pPr>
      <w:r>
        <w:rPr>
          <w:sz w:val="22"/>
          <w:szCs w:val="22"/>
          <w:u w:val="single"/>
        </w:rPr>
        <w:t>5.C.2.c. Allegations against another student under 18</w:t>
      </w:r>
    </w:p>
    <w:p w:rsidR="00A32881" w:rsidRDefault="00A32881" w14:paraId="5F025657" w14:textId="77777777">
      <w:pPr>
        <w:pStyle w:val="Default"/>
        <w:rPr>
          <w:sz w:val="22"/>
          <w:szCs w:val="22"/>
          <w:u w:val="single"/>
        </w:rPr>
      </w:pPr>
    </w:p>
    <w:p w:rsidR="00A32881" w:rsidRDefault="00E31F81" w14:paraId="77B74003" w14:textId="77777777">
      <w:pPr>
        <w:pStyle w:val="Default"/>
        <w:rPr>
          <w:sz w:val="22"/>
          <w:szCs w:val="22"/>
        </w:rPr>
      </w:pPr>
      <w:r>
        <w:rPr>
          <w:sz w:val="22"/>
          <w:szCs w:val="22"/>
        </w:rPr>
        <w:t>If an allegation is made against another U18 IHB student:</w:t>
      </w:r>
    </w:p>
    <w:p w:rsidR="00A32881" w:rsidRDefault="00E31F81" w14:paraId="4C1FAF52" w14:textId="77777777">
      <w:pPr>
        <w:pStyle w:val="Default"/>
        <w:numPr>
          <w:ilvl w:val="0"/>
          <w:numId w:val="4"/>
        </w:numPr>
        <w:rPr>
          <w:sz w:val="22"/>
          <w:szCs w:val="22"/>
        </w:rPr>
      </w:pPr>
      <w:r>
        <w:rPr>
          <w:sz w:val="22"/>
          <w:szCs w:val="22"/>
        </w:rPr>
        <w:t>the IHB DSP/L will appoint a suitable member of staff to support the person who has been accused.</w:t>
      </w:r>
    </w:p>
    <w:p w:rsidR="00A32881" w:rsidRDefault="00E31F81" w14:paraId="7695BCEB" w14:textId="77777777">
      <w:pPr>
        <w:pStyle w:val="Default"/>
        <w:numPr>
          <w:ilvl w:val="0"/>
          <w:numId w:val="4"/>
        </w:numPr>
        <w:rPr>
          <w:sz w:val="22"/>
          <w:szCs w:val="22"/>
        </w:rPr>
      </w:pPr>
      <w:r>
        <w:rPr>
          <w:sz w:val="22"/>
          <w:szCs w:val="22"/>
        </w:rPr>
        <w:t>The U18 person’s parents (also the group leader &amp; agent if appropriate) will be informed of the allegation and kept informed at every stage of the developing situation</w:t>
      </w:r>
    </w:p>
    <w:p w:rsidR="00A32881" w:rsidRDefault="00E31F81" w14:paraId="697D854B" w14:textId="77777777">
      <w:pPr>
        <w:pStyle w:val="Default"/>
        <w:numPr>
          <w:ilvl w:val="0"/>
          <w:numId w:val="4"/>
        </w:numPr>
        <w:rPr>
          <w:sz w:val="22"/>
          <w:szCs w:val="22"/>
        </w:rPr>
      </w:pPr>
      <w:r>
        <w:rPr>
          <w:sz w:val="22"/>
          <w:szCs w:val="22"/>
        </w:rPr>
        <w:t>the DSP/L will follow guidance provided by children’s social care</w:t>
      </w:r>
    </w:p>
    <w:p w:rsidR="00A32881" w:rsidRDefault="00E31F81" w14:paraId="0F6F8D41" w14:textId="77777777">
      <w:pPr>
        <w:pStyle w:val="Default"/>
        <w:numPr>
          <w:ilvl w:val="0"/>
          <w:numId w:val="4"/>
        </w:numPr>
        <w:rPr>
          <w:sz w:val="22"/>
          <w:szCs w:val="22"/>
        </w:rPr>
      </w:pPr>
      <w:r>
        <w:rPr>
          <w:sz w:val="22"/>
          <w:szCs w:val="22"/>
        </w:rPr>
        <w:t>If other agencies become involved, e.g. police, the under 18 will be accompanied throughout the process by a suitable member of staff</w:t>
      </w:r>
    </w:p>
    <w:p w:rsidR="00A32881" w:rsidRDefault="00E31F81" w14:paraId="458AA585" w14:textId="77777777">
      <w:pPr>
        <w:pStyle w:val="Default"/>
        <w:numPr>
          <w:ilvl w:val="0"/>
          <w:numId w:val="4"/>
        </w:numPr>
        <w:rPr>
          <w:sz w:val="22"/>
          <w:szCs w:val="22"/>
        </w:rPr>
      </w:pPr>
      <w:r>
        <w:rPr>
          <w:sz w:val="22"/>
          <w:szCs w:val="22"/>
        </w:rPr>
        <w:t>If other agencies are not involved and IHB needs to carry out an internal investigation, the under 18 accused will be supported by a suitable member of staff and accompanied by them to any interviews.</w:t>
      </w:r>
    </w:p>
    <w:p w:rsidR="00A32881" w:rsidRDefault="00A32881" w14:paraId="72FCADEA" w14:textId="77777777">
      <w:pPr>
        <w:rPr>
          <w:rFonts w:ascii="Arial" w:hAnsi="Arial" w:cs="Arial"/>
          <w:sz w:val="22"/>
          <w:szCs w:val="22"/>
        </w:rPr>
      </w:pPr>
    </w:p>
    <w:p w:rsidR="00A32881" w:rsidRDefault="00A32881" w14:paraId="62A8D89A" w14:textId="77777777">
      <w:pPr>
        <w:rPr>
          <w:rFonts w:ascii="Arial" w:hAnsi="Arial" w:cs="Arial"/>
          <w:sz w:val="22"/>
          <w:szCs w:val="22"/>
        </w:rPr>
      </w:pPr>
    </w:p>
    <w:p w:rsidR="00A32881" w:rsidRDefault="00E31F81" w14:paraId="028A69AF" w14:textId="77777777">
      <w:pPr>
        <w:rPr>
          <w:rFonts w:ascii="Arial" w:hAnsi="Arial" w:cs="Arial"/>
          <w:sz w:val="22"/>
          <w:szCs w:val="22"/>
        </w:rPr>
      </w:pPr>
      <w:r>
        <w:rPr>
          <w:rFonts w:ascii="Arial" w:hAnsi="Arial" w:cs="Arial"/>
          <w:sz w:val="22"/>
          <w:szCs w:val="22"/>
        </w:rPr>
        <w:t>5.D. MAKING A REFERRAL TO CHILDREN’S SOCIAL CARE (First Response, in Bristol)</w:t>
      </w:r>
    </w:p>
    <w:p w:rsidR="00A32881" w:rsidRDefault="00A32881" w14:paraId="13051AF8" w14:textId="77777777">
      <w:pPr>
        <w:rPr>
          <w:rFonts w:ascii="Arial" w:hAnsi="Arial" w:cs="Arial"/>
          <w:sz w:val="22"/>
          <w:szCs w:val="22"/>
        </w:rPr>
      </w:pPr>
    </w:p>
    <w:p w:rsidR="00A32881" w:rsidRDefault="00E31F81" w14:paraId="45E85F02" w14:textId="77777777">
      <w:pPr>
        <w:rPr>
          <w:rFonts w:ascii="Arial" w:hAnsi="Arial" w:cs="Arial"/>
          <w:sz w:val="22"/>
          <w:szCs w:val="22"/>
          <w:u w:val="single"/>
        </w:rPr>
      </w:pPr>
      <w:r>
        <w:rPr>
          <w:rFonts w:ascii="Arial" w:hAnsi="Arial" w:cs="Arial"/>
          <w:sz w:val="22"/>
          <w:szCs w:val="22"/>
          <w:u w:val="single"/>
        </w:rPr>
        <w:t>Who contacts who and when</w:t>
      </w:r>
    </w:p>
    <w:p w:rsidR="00A32881" w:rsidRDefault="00A32881" w14:paraId="7E91A212" w14:textId="77777777">
      <w:pPr>
        <w:rPr>
          <w:rFonts w:ascii="Arial" w:hAnsi="Arial" w:cs="Arial"/>
          <w:sz w:val="22"/>
          <w:szCs w:val="22"/>
          <w:u w:val="single"/>
        </w:rPr>
      </w:pPr>
    </w:p>
    <w:p w:rsidR="00A32881" w:rsidRDefault="00E31F81" w14:paraId="34037E48" w14:textId="77777777">
      <w:r>
        <w:rPr>
          <w:rFonts w:ascii="Arial" w:hAnsi="Arial" w:cs="Arial"/>
          <w:sz w:val="22"/>
          <w:szCs w:val="22"/>
        </w:rPr>
        <w:t xml:space="preserve">If, at any time, an IHB adult believes that a child is in immediate danger they should call the police immediately on 999. </w:t>
      </w:r>
    </w:p>
    <w:p w:rsidR="00A32881" w:rsidRDefault="00A32881" w14:paraId="05105FCF" w14:textId="77777777">
      <w:pPr>
        <w:rPr>
          <w:rFonts w:ascii="Arial" w:hAnsi="Arial" w:cs="Arial"/>
          <w:sz w:val="22"/>
          <w:szCs w:val="22"/>
        </w:rPr>
      </w:pPr>
    </w:p>
    <w:p w:rsidR="00A32881" w:rsidRDefault="00E31F81" w14:paraId="60383EE5" w14:textId="77777777">
      <w:r>
        <w:rPr>
          <w:rFonts w:ascii="Arial" w:hAnsi="Arial" w:cs="Arial"/>
          <w:sz w:val="22"/>
          <w:szCs w:val="22"/>
        </w:rPr>
        <w:t xml:space="preserve">If an IHB adult believes that a child is suffering significant harm or is at risk of this, a referral should be made to local authority children’s social care. This will normally be made by the DSP or </w:t>
      </w:r>
      <w:proofErr w:type="gramStart"/>
      <w:r>
        <w:rPr>
          <w:rFonts w:ascii="Arial" w:hAnsi="Arial" w:cs="Arial"/>
          <w:sz w:val="22"/>
          <w:szCs w:val="22"/>
        </w:rPr>
        <w:t>DSL, but</w:t>
      </w:r>
      <w:proofErr w:type="gramEnd"/>
      <w:r>
        <w:rPr>
          <w:rFonts w:ascii="Arial" w:hAnsi="Arial" w:cs="Arial"/>
          <w:sz w:val="22"/>
          <w:szCs w:val="22"/>
        </w:rPr>
        <w:t xml:space="preserve"> can be made by anyone.</w:t>
      </w:r>
    </w:p>
    <w:p w:rsidR="00A32881" w:rsidRDefault="00A32881" w14:paraId="68D1C7F5" w14:textId="77777777">
      <w:pPr>
        <w:rPr>
          <w:rFonts w:ascii="Arial" w:hAnsi="Arial" w:cs="Arial"/>
          <w:sz w:val="22"/>
          <w:szCs w:val="22"/>
        </w:rPr>
      </w:pPr>
    </w:p>
    <w:p w:rsidR="00A32881" w:rsidRDefault="00A32881" w14:paraId="52F0EA01" w14:textId="77777777">
      <w:pPr>
        <w:rPr>
          <w:rFonts w:ascii="Arial" w:hAnsi="Arial" w:cs="Arial"/>
          <w:sz w:val="22"/>
          <w:szCs w:val="22"/>
        </w:rPr>
      </w:pPr>
    </w:p>
    <w:p w:rsidR="00A32881" w:rsidRDefault="00E31F81" w14:paraId="7F4E06B2" w14:textId="77777777">
      <w:pPr>
        <w:rPr>
          <w:rFonts w:ascii="Arial" w:hAnsi="Arial" w:cs="Arial"/>
          <w:sz w:val="22"/>
          <w:szCs w:val="22"/>
          <w:u w:val="single"/>
        </w:rPr>
      </w:pPr>
      <w:r>
        <w:rPr>
          <w:rFonts w:ascii="Arial" w:hAnsi="Arial" w:cs="Arial"/>
          <w:sz w:val="22"/>
          <w:szCs w:val="22"/>
          <w:u w:val="single"/>
        </w:rPr>
        <w:t>The procedure for referral by the IHB DSP or DSL to children’s social care</w:t>
      </w:r>
    </w:p>
    <w:p w:rsidR="00A32881" w:rsidRDefault="00A32881" w14:paraId="6F63CECD" w14:textId="77777777">
      <w:pPr>
        <w:rPr>
          <w:rFonts w:ascii="Arial" w:hAnsi="Arial" w:cs="Arial"/>
          <w:sz w:val="22"/>
          <w:szCs w:val="22"/>
          <w:u w:val="single"/>
        </w:rPr>
      </w:pPr>
    </w:p>
    <w:p w:rsidR="00A32881" w:rsidRDefault="00E31F81" w14:paraId="63017D4A" w14:textId="77777777">
      <w:pPr>
        <w:numPr>
          <w:ilvl w:val="0"/>
          <w:numId w:val="17"/>
        </w:numPr>
        <w:rPr>
          <w:rFonts w:ascii="Arial" w:hAnsi="Arial" w:cs="Arial"/>
          <w:sz w:val="22"/>
          <w:szCs w:val="22"/>
        </w:rPr>
      </w:pPr>
      <w:r>
        <w:rPr>
          <w:rFonts w:ascii="Arial" w:hAnsi="Arial" w:cs="Arial"/>
          <w:sz w:val="22"/>
          <w:szCs w:val="22"/>
        </w:rPr>
        <w:t xml:space="preserve">The DSP/DSL will gather all available information and fill in the </w:t>
      </w:r>
      <w:r>
        <w:rPr>
          <w:rFonts w:ascii="Arial" w:hAnsi="Arial" w:cs="Arial"/>
          <w:i/>
          <w:sz w:val="22"/>
          <w:szCs w:val="22"/>
        </w:rPr>
        <w:t>safeguarding referral form</w:t>
      </w:r>
      <w:r>
        <w:rPr>
          <w:rFonts w:ascii="Arial" w:hAnsi="Arial" w:cs="Arial"/>
          <w:b/>
          <w:sz w:val="34"/>
          <w:szCs w:val="22"/>
        </w:rPr>
        <w:t xml:space="preserve"> </w:t>
      </w:r>
      <w:r>
        <w:rPr>
          <w:rFonts w:ascii="Arial" w:hAnsi="Arial" w:cs="Arial"/>
          <w:sz w:val="22"/>
          <w:szCs w:val="22"/>
        </w:rPr>
        <w:t xml:space="preserve">in Appendix 2. </w:t>
      </w:r>
    </w:p>
    <w:p w:rsidR="00A32881" w:rsidRDefault="00E31F81" w14:paraId="4B307299" w14:textId="77777777">
      <w:pPr>
        <w:numPr>
          <w:ilvl w:val="0"/>
          <w:numId w:val="17"/>
        </w:numPr>
        <w:rPr>
          <w:rFonts w:ascii="Arial" w:hAnsi="Arial" w:cs="Arial"/>
          <w:sz w:val="22"/>
          <w:szCs w:val="22"/>
        </w:rPr>
      </w:pPr>
      <w:r>
        <w:rPr>
          <w:rFonts w:ascii="Arial" w:hAnsi="Arial" w:cs="Arial"/>
          <w:sz w:val="22"/>
          <w:szCs w:val="22"/>
        </w:rPr>
        <w:t xml:space="preserve">The DSP/DSL will, if possible, discuss the situation with one or </w:t>
      </w:r>
      <w:proofErr w:type="gramStart"/>
      <w:r>
        <w:rPr>
          <w:rFonts w:ascii="Arial" w:hAnsi="Arial" w:cs="Arial"/>
          <w:sz w:val="22"/>
          <w:szCs w:val="22"/>
        </w:rPr>
        <w:t>both of the School Directors</w:t>
      </w:r>
      <w:proofErr w:type="gramEnd"/>
      <w:r>
        <w:rPr>
          <w:rFonts w:ascii="Arial" w:hAnsi="Arial" w:cs="Arial"/>
          <w:sz w:val="22"/>
          <w:szCs w:val="22"/>
        </w:rPr>
        <w:t xml:space="preserve"> (Val Hennessy or Marcel Jansen) to decide on the actions necessary.</w:t>
      </w:r>
    </w:p>
    <w:p w:rsidR="00A32881" w:rsidRDefault="00E31F81" w14:paraId="1CA934F2" w14:textId="77777777">
      <w:pPr>
        <w:numPr>
          <w:ilvl w:val="0"/>
          <w:numId w:val="17"/>
        </w:numPr>
        <w:rPr>
          <w:rFonts w:ascii="Arial" w:hAnsi="Arial" w:cs="Arial"/>
          <w:sz w:val="22"/>
          <w:szCs w:val="22"/>
        </w:rPr>
      </w:pPr>
      <w:r>
        <w:rPr>
          <w:rFonts w:ascii="Arial" w:hAnsi="Arial" w:cs="Arial"/>
          <w:sz w:val="22"/>
          <w:szCs w:val="22"/>
        </w:rPr>
        <w:t xml:space="preserve">During IHB office hours (8.30-5.00 Mon-Fri), the DSP/DSL will contact First Response on 0117 903 6444. First Response is Bristol City Council’s child social care advice service, which will give safeguarding/child protection advice and, if necessary, refer the </w:t>
      </w:r>
      <w:proofErr w:type="gramStart"/>
      <w:r>
        <w:rPr>
          <w:rFonts w:ascii="Arial" w:hAnsi="Arial" w:cs="Arial"/>
          <w:sz w:val="22"/>
          <w:szCs w:val="22"/>
        </w:rPr>
        <w:t>case on</w:t>
      </w:r>
      <w:proofErr w:type="gramEnd"/>
      <w:r>
        <w:rPr>
          <w:rFonts w:ascii="Arial" w:hAnsi="Arial" w:cs="Arial"/>
          <w:sz w:val="22"/>
          <w:szCs w:val="22"/>
        </w:rPr>
        <w:t xml:space="preserve"> to a child social worker. Brief, clear guidance on what situations require which format of reporting (phone, online form, </w:t>
      </w:r>
      <w:proofErr w:type="spellStart"/>
      <w:r>
        <w:rPr>
          <w:rFonts w:ascii="Arial" w:hAnsi="Arial" w:cs="Arial"/>
          <w:sz w:val="22"/>
          <w:szCs w:val="22"/>
        </w:rPr>
        <w:t>etc</w:t>
      </w:r>
      <w:proofErr w:type="spellEnd"/>
      <w:r>
        <w:rPr>
          <w:rFonts w:ascii="Arial" w:hAnsi="Arial" w:cs="Arial"/>
          <w:sz w:val="22"/>
          <w:szCs w:val="22"/>
        </w:rPr>
        <w:t xml:space="preserve">) is also given here </w:t>
      </w:r>
      <w:hyperlink r:id="rId18">
        <w:r>
          <w:rPr>
            <w:rStyle w:val="Hyperlink"/>
            <w:rFonts w:ascii="Arial" w:hAnsi="Arial" w:cs="Arial"/>
            <w:sz w:val="22"/>
            <w:szCs w:val="22"/>
          </w:rPr>
          <w:t>https://www.bristol.gov.uk/social-care-health/make-a-referral-to-first-response</w:t>
        </w:r>
      </w:hyperlink>
    </w:p>
    <w:p w:rsidR="00A32881" w:rsidRDefault="00E31F81" w14:paraId="2260E7D4" w14:textId="77777777">
      <w:pPr>
        <w:numPr>
          <w:ilvl w:val="0"/>
          <w:numId w:val="17"/>
        </w:numPr>
        <w:rPr>
          <w:rFonts w:ascii="Arial" w:hAnsi="Arial" w:cs="Arial"/>
          <w:sz w:val="22"/>
          <w:szCs w:val="22"/>
        </w:rPr>
      </w:pPr>
      <w:r>
        <w:rPr>
          <w:rFonts w:ascii="Arial" w:hAnsi="Arial" w:cs="Arial"/>
          <w:sz w:val="22"/>
          <w:szCs w:val="22"/>
        </w:rPr>
        <w:t>Outside office hours and on bank holidays and weekends, the DSP/DSL will contact the Emergency Duty Team on 01454 615 165. This team consists of child social workers experienced in child protection.</w:t>
      </w:r>
    </w:p>
    <w:p w:rsidR="00A32881" w:rsidRDefault="00A32881" w14:paraId="7AAA8787" w14:textId="77777777">
      <w:pPr>
        <w:ind w:left="720"/>
        <w:rPr>
          <w:rFonts w:ascii="Arial" w:hAnsi="Arial" w:cs="Arial"/>
          <w:sz w:val="22"/>
          <w:szCs w:val="22"/>
        </w:rPr>
      </w:pPr>
    </w:p>
    <w:p w:rsidR="00A32881" w:rsidRDefault="00A32881" w14:paraId="7B1E4C3C" w14:textId="77777777">
      <w:pPr>
        <w:ind w:left="720"/>
        <w:rPr>
          <w:rFonts w:ascii="Arial" w:hAnsi="Arial" w:cs="Arial"/>
          <w:sz w:val="22"/>
          <w:szCs w:val="22"/>
        </w:rPr>
      </w:pPr>
    </w:p>
    <w:p w:rsidR="00A32881" w:rsidRDefault="00A32881" w14:paraId="545FA649" w14:textId="77777777">
      <w:pPr>
        <w:ind w:left="720"/>
        <w:rPr>
          <w:rFonts w:ascii="Arial" w:hAnsi="Arial" w:cs="Arial"/>
          <w:sz w:val="22"/>
          <w:szCs w:val="22"/>
        </w:rPr>
      </w:pPr>
    </w:p>
    <w:p w:rsidR="00A32881" w:rsidRDefault="00E31F81" w14:paraId="747B2E89" w14:textId="77777777">
      <w:pPr>
        <w:rPr>
          <w:rFonts w:ascii="Arial" w:hAnsi="Arial" w:cs="Arial"/>
          <w:sz w:val="22"/>
          <w:szCs w:val="22"/>
          <w:lang w:val="en-GB"/>
        </w:rPr>
      </w:pPr>
      <w:r>
        <w:rPr>
          <w:rFonts w:ascii="Arial" w:hAnsi="Arial" w:cs="Arial"/>
          <w:b/>
          <w:sz w:val="22"/>
          <w:szCs w:val="22"/>
          <w:lang w:val="en-GB"/>
        </w:rPr>
        <w:t>6. WELFARE AND IMPLEMENTING SAFEGUARDING POLICIES</w:t>
      </w:r>
    </w:p>
    <w:p w:rsidR="00A32881" w:rsidRDefault="00A32881" w14:paraId="34B52CD0" w14:textId="77777777">
      <w:pPr>
        <w:rPr>
          <w:rFonts w:ascii="Arial" w:hAnsi="Arial" w:cs="Arial"/>
          <w:sz w:val="22"/>
          <w:szCs w:val="22"/>
          <w:lang w:val="en-GB"/>
        </w:rPr>
      </w:pPr>
    </w:p>
    <w:p w:rsidR="00A32881" w:rsidRDefault="00E31F81" w14:paraId="258508E5" w14:textId="77777777">
      <w:pPr>
        <w:rPr>
          <w:rFonts w:ascii="Arial" w:hAnsi="Arial" w:cs="Arial"/>
          <w:sz w:val="22"/>
          <w:szCs w:val="22"/>
          <w:lang w:val="en-GB"/>
        </w:rPr>
      </w:pPr>
      <w:r>
        <w:rPr>
          <w:rFonts w:ascii="Arial" w:hAnsi="Arial" w:cs="Arial"/>
          <w:sz w:val="22"/>
          <w:szCs w:val="22"/>
          <w:lang w:val="en-GB"/>
        </w:rPr>
        <w:t>6.A. E-SAFETY</w:t>
      </w:r>
    </w:p>
    <w:p w:rsidR="00A32881" w:rsidRDefault="00A32881" w14:paraId="7BB31127" w14:textId="77777777">
      <w:pPr>
        <w:rPr>
          <w:rFonts w:ascii="Arial" w:hAnsi="Arial" w:cs="Arial"/>
          <w:sz w:val="22"/>
          <w:szCs w:val="22"/>
          <w:lang w:val="en-GB"/>
        </w:rPr>
      </w:pPr>
    </w:p>
    <w:p w:rsidR="00A32881" w:rsidRDefault="00E31F81" w14:paraId="1FA60ED0" w14:textId="77777777">
      <w:pPr>
        <w:numPr>
          <w:ilvl w:val="0"/>
          <w:numId w:val="25"/>
        </w:numPr>
        <w:rPr>
          <w:rFonts w:ascii="Arial" w:hAnsi="Arial" w:cs="Arial"/>
          <w:sz w:val="22"/>
          <w:szCs w:val="22"/>
          <w:lang w:val="en-GB"/>
        </w:rPr>
      </w:pPr>
      <w:r>
        <w:rPr>
          <w:rFonts w:ascii="Arial" w:hAnsi="Arial" w:cs="Arial"/>
          <w:sz w:val="22"/>
          <w:szCs w:val="22"/>
          <w:lang w:val="en-GB"/>
        </w:rPr>
        <w:t>Staff should be aware that children are at risk of abuse online and that technology is often an element in safeguarding issues, particularly peer-on-peer abuse (see section on bullying for more information on peer-on-peer abuse).</w:t>
      </w:r>
    </w:p>
    <w:p w:rsidR="00A32881" w:rsidRDefault="00E31F81" w14:paraId="40930EF7" w14:textId="77777777">
      <w:pPr>
        <w:numPr>
          <w:ilvl w:val="0"/>
          <w:numId w:val="25"/>
        </w:numPr>
        <w:rPr>
          <w:rFonts w:ascii="Arial" w:hAnsi="Arial" w:cs="Arial"/>
          <w:sz w:val="22"/>
          <w:szCs w:val="22"/>
          <w:lang w:val="en-GB"/>
        </w:rPr>
      </w:pPr>
      <w:r>
        <w:rPr>
          <w:rFonts w:ascii="Arial" w:hAnsi="Arial" w:cs="Arial"/>
          <w:sz w:val="22"/>
          <w:szCs w:val="22"/>
          <w:lang w:val="en-GB"/>
        </w:rPr>
        <w:t>Parents/guardians must sign an ‘U18s Online Code of Conduct and Information Declaration’ before their son/daughter can attend classes online. This form contains measures that teachers and academic managers take to keep students safe online.</w:t>
      </w:r>
    </w:p>
    <w:p w:rsidR="00A32881" w:rsidRDefault="00E31F81" w14:paraId="64B1E58E" w14:textId="77777777">
      <w:pPr>
        <w:numPr>
          <w:ilvl w:val="0"/>
          <w:numId w:val="25"/>
        </w:numPr>
        <w:rPr>
          <w:rFonts w:ascii="Arial" w:hAnsi="Arial" w:cs="Arial"/>
          <w:sz w:val="22"/>
          <w:szCs w:val="22"/>
          <w:lang w:val="en-GB"/>
        </w:rPr>
      </w:pPr>
      <w:r>
        <w:rPr>
          <w:rFonts w:ascii="Arial" w:hAnsi="Arial" w:cs="Arial"/>
          <w:sz w:val="22"/>
          <w:szCs w:val="22"/>
          <w:lang w:val="en-GB"/>
        </w:rPr>
        <w:t xml:space="preserve">U18 students sign an U18 IT Agreement during induction. This includes guidance about not accessing inappropriate material, not sharing personal information or images online and not bullying other members of the school. </w:t>
      </w:r>
    </w:p>
    <w:p w:rsidR="00A32881" w:rsidRDefault="00E31F81" w14:paraId="17C071E6" w14:textId="77777777">
      <w:pPr>
        <w:numPr>
          <w:ilvl w:val="0"/>
          <w:numId w:val="25"/>
        </w:numPr>
        <w:rPr>
          <w:rFonts w:ascii="Arial" w:hAnsi="Arial" w:cs="Arial"/>
          <w:sz w:val="22"/>
          <w:szCs w:val="22"/>
          <w:lang w:val="en-GB"/>
        </w:rPr>
      </w:pPr>
      <w:r>
        <w:rPr>
          <w:rFonts w:ascii="Arial" w:hAnsi="Arial" w:cs="Arial"/>
          <w:sz w:val="22"/>
          <w:szCs w:val="22"/>
          <w:lang w:val="en-GB"/>
        </w:rPr>
        <w:t xml:space="preserve">The </w:t>
      </w:r>
      <w:proofErr w:type="gramStart"/>
      <w:r>
        <w:rPr>
          <w:rFonts w:ascii="Arial" w:hAnsi="Arial" w:cs="Arial"/>
          <w:sz w:val="22"/>
          <w:szCs w:val="22"/>
          <w:lang w:val="en-GB"/>
        </w:rPr>
        <w:t>School</w:t>
      </w:r>
      <w:proofErr w:type="gramEnd"/>
      <w:r>
        <w:rPr>
          <w:rFonts w:ascii="Arial" w:hAnsi="Arial" w:cs="Arial"/>
          <w:sz w:val="22"/>
          <w:szCs w:val="22"/>
          <w:lang w:val="en-GB"/>
        </w:rPr>
        <w:t xml:space="preserve"> uses FortiGate firewall filtering with FortiGuard URL, DNS and Video Filtering to restrict student access to inappropriate online content, including adult content, gambling, violence, proxy/anonymiser and other unsuitable categories, with blocked access attempts logged and reviewed regularly.</w:t>
      </w:r>
    </w:p>
    <w:p w:rsidR="00A32881" w:rsidRDefault="00E31F81" w14:paraId="4CDE3AF4" w14:textId="77777777">
      <w:pPr>
        <w:numPr>
          <w:ilvl w:val="0"/>
          <w:numId w:val="25"/>
        </w:numPr>
        <w:rPr>
          <w:rFonts w:ascii="Arial" w:hAnsi="Arial" w:cs="Arial"/>
          <w:sz w:val="22"/>
          <w:szCs w:val="22"/>
          <w:lang w:val="en-GB"/>
        </w:rPr>
      </w:pPr>
      <w:r>
        <w:rPr>
          <w:rFonts w:ascii="Arial" w:hAnsi="Arial" w:cs="Arial"/>
          <w:sz w:val="22"/>
          <w:szCs w:val="22"/>
          <w:lang w:val="en-GB"/>
        </w:rPr>
        <w:t>Staff should be aware that the online risks above apply equally to the use of artificial intelligence (AI) tools. AI can expose U18s to harmful or inappropriate content and to AI-generated misinformation; AI chatbots may give unsafe responses or simulate relationships; and AI can be used to create sexualised or manipulated images (‘deepfakes’) of a young person.</w:t>
      </w:r>
    </w:p>
    <w:p w:rsidR="00A32881" w:rsidRDefault="00E31F81" w14:paraId="0488778A" w14:textId="77777777">
      <w:pPr>
        <w:numPr>
          <w:ilvl w:val="0"/>
          <w:numId w:val="25"/>
        </w:numPr>
        <w:rPr>
          <w:rFonts w:ascii="Arial" w:hAnsi="Arial" w:cs="Arial"/>
          <w:sz w:val="22"/>
          <w:szCs w:val="22"/>
          <w:lang w:val="en-GB"/>
        </w:rPr>
      </w:pPr>
      <w:r>
        <w:rPr>
          <w:rFonts w:ascii="Arial" w:hAnsi="Arial" w:cs="Arial"/>
          <w:sz w:val="22"/>
          <w:szCs w:val="22"/>
          <w:lang w:val="en-GB"/>
        </w:rPr>
        <w:t>Any AI tool used with U18s during School activities must be age-appropriate, supervised and approved in advance by an academic manager. The FortiGate filtering described above and the U18 IT Agreement apply equally to AI tools accessed on School systems.</w:t>
      </w:r>
    </w:p>
    <w:p w:rsidR="00A32881" w:rsidRDefault="00E31F81" w14:paraId="025E94E5" w14:textId="77777777">
      <w:pPr>
        <w:numPr>
          <w:ilvl w:val="0"/>
          <w:numId w:val="25"/>
        </w:numPr>
        <w:rPr>
          <w:rFonts w:ascii="Arial" w:hAnsi="Arial" w:cs="Arial"/>
          <w:sz w:val="22"/>
          <w:szCs w:val="22"/>
          <w:lang w:val="en-GB"/>
        </w:rPr>
      </w:pPr>
      <w:r>
        <w:rPr>
          <w:rFonts w:ascii="Arial" w:hAnsi="Arial" w:cs="Arial"/>
          <w:sz w:val="22"/>
          <w:szCs w:val="22"/>
          <w:lang w:val="en-GB"/>
        </w:rPr>
        <w:t>No IHB adult may use AI to generate, alter or share images of a student. Creating or sharing a sexualised or manipulated image of a child is a child protection matter, will be dealt with under this Policy and the Code of Conduct, and may amount to a criminal offence.</w:t>
      </w:r>
    </w:p>
    <w:p w:rsidR="00A32881" w:rsidRDefault="00E31F81" w14:paraId="0182CBAB" w14:textId="77777777">
      <w:pPr>
        <w:numPr>
          <w:ilvl w:val="0"/>
          <w:numId w:val="25"/>
        </w:numPr>
        <w:rPr>
          <w:rFonts w:ascii="Arial" w:hAnsi="Arial" w:cs="Arial"/>
          <w:sz w:val="22"/>
          <w:szCs w:val="22"/>
          <w:lang w:val="en-GB"/>
        </w:rPr>
      </w:pPr>
      <w:r>
        <w:rPr>
          <w:rFonts w:ascii="Arial" w:hAnsi="Arial" w:cs="Arial"/>
          <w:sz w:val="22"/>
          <w:szCs w:val="22"/>
          <w:lang w:val="en-GB"/>
        </w:rPr>
        <w:t>Any concern about AI-related harm – for example a student disclosing exposure to harmful AI content, an AI-generated image of a student, or contact through an AI chatbot – is a safeguarding concern and must be reported to the DSP or DSL in the usual way. This includes low-level concerns about an IHB adult’s conduct.</w:t>
      </w:r>
    </w:p>
    <w:p w:rsidR="00A32881" w:rsidRDefault="00E31F81" w14:paraId="11CC14A0" w14:textId="77777777">
      <w:pPr>
        <w:numPr>
          <w:ilvl w:val="0"/>
          <w:numId w:val="25"/>
        </w:numPr>
        <w:rPr>
          <w:rFonts w:ascii="Arial" w:hAnsi="Arial" w:cs="Arial"/>
          <w:sz w:val="22"/>
          <w:szCs w:val="22"/>
          <w:lang w:val="en-GB"/>
        </w:rPr>
      </w:pPr>
      <w:r>
        <w:rPr>
          <w:rFonts w:ascii="Arial" w:hAnsi="Arial" w:cs="Arial"/>
          <w:sz w:val="22"/>
          <w:szCs w:val="22"/>
          <w:lang w:val="en-GB"/>
        </w:rPr>
        <w:t>Controls, supervision and permissions for digital and AI use are applied more cautiously for younger juniors than for older (16–17) students.</w:t>
      </w:r>
    </w:p>
    <w:p w:rsidR="00A32881" w:rsidRDefault="00E31F81" w14:paraId="5D3FFCC2" w14:textId="77777777">
      <w:pPr>
        <w:numPr>
          <w:ilvl w:val="0"/>
          <w:numId w:val="25"/>
        </w:numPr>
        <w:rPr>
          <w:rFonts w:ascii="Arial" w:hAnsi="Arial" w:cs="Arial"/>
          <w:sz w:val="22"/>
          <w:szCs w:val="22"/>
          <w:lang w:val="en-GB"/>
        </w:rPr>
      </w:pPr>
      <w:r>
        <w:rPr>
          <w:rFonts w:ascii="Arial" w:hAnsi="Arial" w:cs="Arial"/>
          <w:sz w:val="22"/>
          <w:szCs w:val="22"/>
          <w:lang w:val="en-GB"/>
        </w:rPr>
        <w:t>The responsible use of AI by staff and students, including permissible and non-permissible uses and the training and support available, is set out in the School’s AI Policy, which should be read alongside this section.</w:t>
      </w:r>
    </w:p>
    <w:p w:rsidR="00A32881" w:rsidRDefault="00A32881" w14:paraId="7AD085DB" w14:textId="77777777">
      <w:pPr>
        <w:ind w:left="720"/>
        <w:rPr>
          <w:rFonts w:ascii="Arial" w:hAnsi="Arial" w:cs="Arial"/>
          <w:sz w:val="22"/>
          <w:szCs w:val="22"/>
          <w:lang w:val="en-GB"/>
        </w:rPr>
      </w:pPr>
    </w:p>
    <w:p w:rsidR="00A32881" w:rsidRDefault="00E31F81" w14:paraId="2CAC1DBE" w14:textId="77777777">
      <w:pPr>
        <w:rPr>
          <w:rFonts w:ascii="Arial" w:hAnsi="Arial" w:cs="Arial"/>
          <w:sz w:val="22"/>
          <w:szCs w:val="22"/>
          <w:lang w:val="en-GB"/>
        </w:rPr>
      </w:pPr>
      <w:r>
        <w:rPr>
          <w:rFonts w:ascii="Arial" w:hAnsi="Arial" w:cs="Arial"/>
          <w:sz w:val="22"/>
          <w:szCs w:val="22"/>
          <w:lang w:val="en-GB"/>
        </w:rPr>
        <w:t>6.B. ACCOMMODATION</w:t>
      </w:r>
    </w:p>
    <w:p w:rsidR="00A32881" w:rsidRDefault="00A32881" w14:paraId="61FDCD2D" w14:textId="77777777">
      <w:pPr>
        <w:rPr>
          <w:rFonts w:ascii="Arial" w:hAnsi="Arial" w:cs="Arial"/>
          <w:sz w:val="22"/>
          <w:szCs w:val="22"/>
          <w:lang w:val="en-GB"/>
        </w:rPr>
      </w:pPr>
    </w:p>
    <w:p w:rsidR="00A32881" w:rsidRDefault="00E31F81" w14:paraId="60B5184E" w14:textId="77777777">
      <w:r>
        <w:rPr>
          <w:rFonts w:ascii="Arial" w:hAnsi="Arial" w:cs="Arial"/>
          <w:sz w:val="22"/>
          <w:szCs w:val="22"/>
          <w:lang w:val="en-GB"/>
        </w:rPr>
        <w:t>Accommodation managed by the School for U18s is Homestay host based. Detailed guidance on the following areas is given in other documents:</w:t>
      </w:r>
    </w:p>
    <w:p w:rsidR="00A32881" w:rsidRDefault="00A32881" w14:paraId="1E7243D3" w14:textId="77777777">
      <w:pPr>
        <w:rPr>
          <w:rFonts w:ascii="Arial" w:hAnsi="Arial" w:cs="Arial"/>
          <w:color w:val="FF0000"/>
          <w:sz w:val="22"/>
          <w:szCs w:val="22"/>
          <w:lang w:val="en-GB"/>
        </w:rPr>
      </w:pPr>
    </w:p>
    <w:tbl>
      <w:tblPr>
        <w:tblW w:w="9569" w:type="dxa"/>
        <w:tblLayout w:type="fixed"/>
        <w:tblLook w:val="04A0" w:firstRow="1" w:lastRow="0" w:firstColumn="1" w:lastColumn="0" w:noHBand="0" w:noVBand="1"/>
      </w:tblPr>
      <w:tblGrid>
        <w:gridCol w:w="4784"/>
        <w:gridCol w:w="4785"/>
      </w:tblGrid>
      <w:tr w:rsidR="00A32881" w14:paraId="21C192F1" w14:textId="77777777">
        <w:tc>
          <w:tcPr>
            <w:tcW w:w="4784" w:type="dxa"/>
            <w:tcBorders>
              <w:top w:val="single" w:color="000000" w:sz="4" w:space="0"/>
              <w:left w:val="single" w:color="000000" w:sz="4" w:space="0"/>
              <w:bottom w:val="single" w:color="000000" w:sz="4" w:space="0"/>
              <w:right w:val="single" w:color="000000" w:sz="4" w:space="0"/>
            </w:tcBorders>
          </w:tcPr>
          <w:p w:rsidR="00A32881" w:rsidRDefault="00E31F81" w14:paraId="20A0C72D" w14:textId="77777777">
            <w:pPr>
              <w:rPr>
                <w:rFonts w:ascii="Arial" w:hAnsi="Arial" w:cs="Arial"/>
                <w:sz w:val="22"/>
                <w:szCs w:val="22"/>
                <w:lang w:val="en-GB"/>
              </w:rPr>
            </w:pPr>
            <w:r>
              <w:rPr>
                <w:rFonts w:ascii="Arial" w:hAnsi="Arial" w:cs="Arial"/>
                <w:sz w:val="22"/>
                <w:szCs w:val="22"/>
                <w:lang w:val="en-GB"/>
              </w:rPr>
              <w:t>health and safety checks on all new host families, including fire alarm/evacuation checks</w:t>
            </w:r>
          </w:p>
        </w:tc>
        <w:tc>
          <w:tcPr>
            <w:tcW w:w="4785" w:type="dxa"/>
            <w:tcBorders>
              <w:top w:val="single" w:color="000000" w:sz="4" w:space="0"/>
              <w:left w:val="single" w:color="000000" w:sz="4" w:space="0"/>
              <w:bottom w:val="single" w:color="000000" w:sz="4" w:space="0"/>
              <w:right w:val="single" w:color="000000" w:sz="4" w:space="0"/>
            </w:tcBorders>
          </w:tcPr>
          <w:p w:rsidR="00A32881" w:rsidRDefault="00E31F81" w14:paraId="5305D4CD" w14:textId="77777777">
            <w:r>
              <w:rPr>
                <w:rFonts w:ascii="Arial" w:hAnsi="Arial" w:cs="Arial"/>
                <w:sz w:val="22"/>
                <w:szCs w:val="22"/>
                <w:lang w:val="en-GB"/>
              </w:rPr>
              <w:t>Homestay Handbook</w:t>
            </w:r>
          </w:p>
        </w:tc>
      </w:tr>
      <w:tr w:rsidR="00A32881" w14:paraId="4BE9920A" w14:textId="77777777">
        <w:tc>
          <w:tcPr>
            <w:tcW w:w="4784" w:type="dxa"/>
            <w:tcBorders>
              <w:top w:val="single" w:color="000000" w:sz="4" w:space="0"/>
              <w:left w:val="single" w:color="000000" w:sz="4" w:space="0"/>
              <w:bottom w:val="single" w:color="000000" w:sz="4" w:space="0"/>
              <w:right w:val="single" w:color="000000" w:sz="4" w:space="0"/>
            </w:tcBorders>
          </w:tcPr>
          <w:p w:rsidR="00A32881" w:rsidRDefault="00E31F81" w14:paraId="1A2EF28E" w14:textId="77777777">
            <w:pPr>
              <w:rPr>
                <w:rFonts w:ascii="Arial" w:hAnsi="Arial" w:cs="Arial"/>
                <w:sz w:val="22"/>
                <w:szCs w:val="22"/>
                <w:lang w:val="en-GB"/>
              </w:rPr>
            </w:pPr>
            <w:r>
              <w:rPr>
                <w:rFonts w:ascii="Arial" w:hAnsi="Arial" w:cs="Arial"/>
                <w:sz w:val="22"/>
                <w:szCs w:val="22"/>
                <w:lang w:val="en-GB"/>
              </w:rPr>
              <w:t>health and safety checks on existing host families, including annual fire risk assessments and gas safety checks</w:t>
            </w:r>
          </w:p>
        </w:tc>
        <w:tc>
          <w:tcPr>
            <w:tcW w:w="4785" w:type="dxa"/>
            <w:tcBorders>
              <w:top w:val="single" w:color="000000" w:sz="4" w:space="0"/>
              <w:left w:val="single" w:color="000000" w:sz="4" w:space="0"/>
              <w:bottom w:val="single" w:color="000000" w:sz="4" w:space="0"/>
              <w:right w:val="single" w:color="000000" w:sz="4" w:space="0"/>
            </w:tcBorders>
          </w:tcPr>
          <w:p w:rsidR="00A32881" w:rsidRDefault="00E31F81" w14:paraId="161C049C" w14:textId="77777777">
            <w:pPr>
              <w:rPr>
                <w:rFonts w:ascii="Arial" w:hAnsi="Arial" w:cs="Arial"/>
                <w:sz w:val="22"/>
                <w:szCs w:val="22"/>
                <w:lang w:val="en-GB"/>
              </w:rPr>
            </w:pPr>
            <w:r>
              <w:rPr>
                <w:rFonts w:ascii="Arial" w:hAnsi="Arial" w:cs="Arial"/>
                <w:sz w:val="22"/>
                <w:szCs w:val="22"/>
                <w:lang w:val="en-GB"/>
              </w:rPr>
              <w:t>Homestay Handbook</w:t>
            </w:r>
          </w:p>
        </w:tc>
      </w:tr>
      <w:tr w:rsidR="00A32881" w14:paraId="76C5EF1B" w14:textId="77777777">
        <w:tc>
          <w:tcPr>
            <w:tcW w:w="4784" w:type="dxa"/>
            <w:tcBorders>
              <w:top w:val="single" w:color="000000" w:sz="4" w:space="0"/>
              <w:left w:val="single" w:color="000000" w:sz="4" w:space="0"/>
              <w:bottom w:val="single" w:color="000000" w:sz="4" w:space="0"/>
              <w:right w:val="single" w:color="000000" w:sz="4" w:space="0"/>
            </w:tcBorders>
          </w:tcPr>
          <w:p w:rsidR="00A32881" w:rsidRDefault="00E31F81" w14:paraId="5A945A67" w14:textId="77777777">
            <w:r>
              <w:rPr>
                <w:rFonts w:ascii="Arial" w:hAnsi="Arial" w:cs="Arial"/>
                <w:sz w:val="22"/>
                <w:szCs w:val="22"/>
                <w:lang w:val="en-GB"/>
              </w:rPr>
              <w:t>appropriate conduct/supervision for homestay hosts hosting U18s</w:t>
            </w:r>
          </w:p>
        </w:tc>
        <w:tc>
          <w:tcPr>
            <w:tcW w:w="4785" w:type="dxa"/>
            <w:tcBorders>
              <w:top w:val="single" w:color="000000" w:sz="4" w:space="0"/>
              <w:left w:val="single" w:color="000000" w:sz="4" w:space="0"/>
              <w:bottom w:val="single" w:color="000000" w:sz="4" w:space="0"/>
              <w:right w:val="single" w:color="000000" w:sz="4" w:space="0"/>
            </w:tcBorders>
          </w:tcPr>
          <w:p w:rsidR="00A32881" w:rsidRDefault="00E31F81" w14:paraId="085D1A48" w14:textId="77777777">
            <w:pPr>
              <w:rPr>
                <w:rFonts w:ascii="Arial" w:hAnsi="Arial" w:cs="Arial"/>
                <w:sz w:val="22"/>
                <w:szCs w:val="22"/>
                <w:lang w:val="en-GB"/>
              </w:rPr>
            </w:pPr>
            <w:r>
              <w:rPr>
                <w:rFonts w:ascii="Arial" w:hAnsi="Arial" w:cs="Arial"/>
                <w:sz w:val="22"/>
                <w:szCs w:val="22"/>
                <w:lang w:val="en-GB"/>
              </w:rPr>
              <w:t>IHB Safeguarding children handbook</w:t>
            </w:r>
          </w:p>
        </w:tc>
      </w:tr>
      <w:tr w:rsidR="00A32881" w14:paraId="4EB42837" w14:textId="77777777">
        <w:tc>
          <w:tcPr>
            <w:tcW w:w="4784" w:type="dxa"/>
            <w:tcBorders>
              <w:top w:val="single" w:color="000000" w:sz="4" w:space="0"/>
              <w:left w:val="single" w:color="000000" w:sz="4" w:space="0"/>
              <w:bottom w:val="single" w:color="000000" w:sz="4" w:space="0"/>
              <w:right w:val="single" w:color="000000" w:sz="4" w:space="0"/>
            </w:tcBorders>
          </w:tcPr>
          <w:p w:rsidR="00A32881" w:rsidRDefault="00E31F81" w14:paraId="2272CC6E" w14:textId="77777777">
            <w:pPr>
              <w:rPr>
                <w:rFonts w:ascii="Arial" w:hAnsi="Arial" w:cs="Arial"/>
                <w:sz w:val="22"/>
                <w:szCs w:val="22"/>
                <w:lang w:val="en-GB"/>
              </w:rPr>
            </w:pPr>
            <w:r>
              <w:rPr>
                <w:rFonts w:ascii="Arial" w:hAnsi="Arial" w:cs="Arial"/>
                <w:sz w:val="22"/>
                <w:szCs w:val="22"/>
                <w:lang w:val="en-GB"/>
              </w:rPr>
              <w:t>unsupervised trips for U18s</w:t>
            </w:r>
          </w:p>
        </w:tc>
        <w:tc>
          <w:tcPr>
            <w:tcW w:w="4785" w:type="dxa"/>
            <w:tcBorders>
              <w:top w:val="single" w:color="000000" w:sz="4" w:space="0"/>
              <w:left w:val="single" w:color="000000" w:sz="4" w:space="0"/>
              <w:bottom w:val="single" w:color="000000" w:sz="4" w:space="0"/>
              <w:right w:val="single" w:color="000000" w:sz="4" w:space="0"/>
            </w:tcBorders>
          </w:tcPr>
          <w:p w:rsidR="00A32881" w:rsidRDefault="00E31F81" w14:paraId="291967E9" w14:textId="77777777">
            <w:pPr>
              <w:rPr>
                <w:rFonts w:ascii="Arial" w:hAnsi="Arial" w:cs="Arial"/>
                <w:sz w:val="22"/>
                <w:szCs w:val="22"/>
                <w:lang w:val="en-GB"/>
              </w:rPr>
            </w:pPr>
            <w:r>
              <w:rPr>
                <w:rFonts w:ascii="Arial" w:hAnsi="Arial" w:cs="Arial"/>
                <w:sz w:val="22"/>
                <w:szCs w:val="22"/>
                <w:lang w:val="en-GB"/>
              </w:rPr>
              <w:t>Parental agreement under-18 students, student handbooks, parental permission form for unsupervised trips</w:t>
            </w:r>
          </w:p>
        </w:tc>
      </w:tr>
      <w:tr w:rsidR="00A32881" w14:paraId="5814A55A" w14:textId="77777777">
        <w:tc>
          <w:tcPr>
            <w:tcW w:w="4784" w:type="dxa"/>
            <w:tcBorders>
              <w:top w:val="single" w:color="000000" w:sz="4" w:space="0"/>
              <w:left w:val="single" w:color="000000" w:sz="4" w:space="0"/>
              <w:bottom w:val="single" w:color="000000" w:sz="4" w:space="0"/>
              <w:right w:val="single" w:color="000000" w:sz="4" w:space="0"/>
            </w:tcBorders>
          </w:tcPr>
          <w:p w:rsidR="00A32881" w:rsidRDefault="00E31F81" w14:paraId="7077A643" w14:textId="77777777">
            <w:pPr>
              <w:rPr>
                <w:rFonts w:ascii="Arial" w:hAnsi="Arial" w:cs="Arial"/>
                <w:sz w:val="22"/>
                <w:szCs w:val="22"/>
                <w:lang w:val="en-GB"/>
              </w:rPr>
            </w:pPr>
            <w:r>
              <w:rPr>
                <w:rFonts w:ascii="Arial" w:hAnsi="Arial" w:cs="Arial"/>
                <w:sz w:val="22"/>
                <w:szCs w:val="22"/>
                <w:lang w:val="en-GB"/>
              </w:rPr>
              <w:t>conduct and rules for U18 students</w:t>
            </w:r>
          </w:p>
        </w:tc>
        <w:tc>
          <w:tcPr>
            <w:tcW w:w="4785" w:type="dxa"/>
            <w:tcBorders>
              <w:top w:val="single" w:color="000000" w:sz="4" w:space="0"/>
              <w:left w:val="single" w:color="000000" w:sz="4" w:space="0"/>
              <w:bottom w:val="single" w:color="000000" w:sz="4" w:space="0"/>
              <w:right w:val="single" w:color="000000" w:sz="4" w:space="0"/>
            </w:tcBorders>
          </w:tcPr>
          <w:p w:rsidR="00A32881" w:rsidRDefault="00E31F81" w14:paraId="393241D7" w14:textId="77777777">
            <w:pPr>
              <w:rPr>
                <w:rFonts w:ascii="Arial" w:hAnsi="Arial" w:cs="Arial"/>
                <w:sz w:val="22"/>
                <w:szCs w:val="22"/>
                <w:lang w:val="en-GB"/>
              </w:rPr>
            </w:pPr>
            <w:r>
              <w:rPr>
                <w:rFonts w:ascii="Arial" w:hAnsi="Arial" w:cs="Arial"/>
                <w:sz w:val="22"/>
                <w:szCs w:val="22"/>
                <w:lang w:val="en-GB"/>
              </w:rPr>
              <w:t>parental agreement under-18 students, student handbooks</w:t>
            </w:r>
          </w:p>
        </w:tc>
      </w:tr>
      <w:tr w:rsidR="00A32881" w14:paraId="1A8F9C60" w14:textId="77777777">
        <w:tc>
          <w:tcPr>
            <w:tcW w:w="4784" w:type="dxa"/>
            <w:tcBorders>
              <w:top w:val="single" w:color="000000" w:sz="4" w:space="0"/>
              <w:left w:val="single" w:color="000000" w:sz="4" w:space="0"/>
              <w:bottom w:val="single" w:color="000000" w:sz="4" w:space="0"/>
              <w:right w:val="single" w:color="000000" w:sz="4" w:space="0"/>
            </w:tcBorders>
          </w:tcPr>
          <w:p w:rsidR="00A32881" w:rsidRDefault="00E31F81" w14:paraId="2B185C24" w14:textId="77777777">
            <w:pPr>
              <w:rPr>
                <w:rFonts w:ascii="Arial" w:hAnsi="Arial" w:cs="Arial"/>
                <w:sz w:val="22"/>
                <w:szCs w:val="22"/>
                <w:lang w:val="en-GB"/>
              </w:rPr>
            </w:pPr>
            <w:r>
              <w:rPr>
                <w:rFonts w:ascii="Arial" w:hAnsi="Arial" w:cs="Arial"/>
                <w:sz w:val="22"/>
                <w:szCs w:val="22"/>
                <w:lang w:val="en-GB"/>
              </w:rPr>
              <w:t>PREVENT guidance</w:t>
            </w:r>
          </w:p>
        </w:tc>
        <w:tc>
          <w:tcPr>
            <w:tcW w:w="4785" w:type="dxa"/>
            <w:tcBorders>
              <w:top w:val="single" w:color="000000" w:sz="4" w:space="0"/>
              <w:left w:val="single" w:color="000000" w:sz="4" w:space="0"/>
              <w:bottom w:val="single" w:color="000000" w:sz="4" w:space="0"/>
              <w:right w:val="single" w:color="000000" w:sz="4" w:space="0"/>
            </w:tcBorders>
          </w:tcPr>
          <w:p w:rsidR="00A32881" w:rsidRDefault="00E31F81" w14:paraId="6093A0E0" w14:textId="77777777">
            <w:pPr>
              <w:rPr>
                <w:rFonts w:ascii="Arial" w:hAnsi="Arial" w:cs="Arial"/>
                <w:sz w:val="22"/>
                <w:szCs w:val="22"/>
                <w:lang w:val="en-GB"/>
              </w:rPr>
            </w:pPr>
            <w:r>
              <w:rPr>
                <w:rFonts w:ascii="Arial" w:hAnsi="Arial" w:cs="Arial"/>
                <w:sz w:val="22"/>
                <w:szCs w:val="22"/>
                <w:lang w:val="en-GB"/>
              </w:rPr>
              <w:t>Homestay Handbook</w:t>
            </w:r>
          </w:p>
        </w:tc>
      </w:tr>
      <w:tr w:rsidR="00A32881" w14:paraId="4556AA1C" w14:textId="77777777">
        <w:tc>
          <w:tcPr>
            <w:tcW w:w="4784" w:type="dxa"/>
            <w:tcBorders>
              <w:top w:val="single" w:color="000000" w:sz="4" w:space="0"/>
              <w:left w:val="single" w:color="000000" w:sz="4" w:space="0"/>
              <w:bottom w:val="single" w:color="000000" w:sz="4" w:space="0"/>
              <w:right w:val="single" w:color="000000" w:sz="4" w:space="0"/>
            </w:tcBorders>
          </w:tcPr>
          <w:p w:rsidR="00A32881" w:rsidRDefault="00E31F81" w14:paraId="126ED10A" w14:textId="77777777">
            <w:pPr>
              <w:rPr>
                <w:rFonts w:ascii="Arial" w:hAnsi="Arial" w:cs="Arial"/>
                <w:sz w:val="22"/>
                <w:szCs w:val="22"/>
                <w:lang w:val="en-GB"/>
              </w:rPr>
            </w:pPr>
            <w:r>
              <w:rPr>
                <w:rFonts w:ascii="Arial" w:hAnsi="Arial" w:cs="Arial"/>
                <w:sz w:val="22"/>
                <w:szCs w:val="22"/>
                <w:lang w:val="en-GB"/>
              </w:rPr>
              <w:t>Fostering regulations</w:t>
            </w:r>
          </w:p>
        </w:tc>
        <w:tc>
          <w:tcPr>
            <w:tcW w:w="4785" w:type="dxa"/>
            <w:tcBorders>
              <w:top w:val="single" w:color="000000" w:sz="4" w:space="0"/>
              <w:left w:val="single" w:color="000000" w:sz="4" w:space="0"/>
              <w:bottom w:val="single" w:color="000000" w:sz="4" w:space="0"/>
              <w:right w:val="single" w:color="000000" w:sz="4" w:space="0"/>
            </w:tcBorders>
          </w:tcPr>
          <w:p w:rsidR="00A32881" w:rsidRDefault="00E31F81" w14:paraId="40562F05" w14:textId="77777777">
            <w:pPr>
              <w:rPr>
                <w:rFonts w:ascii="Arial" w:hAnsi="Arial" w:cs="Arial"/>
                <w:sz w:val="22"/>
                <w:szCs w:val="22"/>
                <w:lang w:val="en-GB"/>
              </w:rPr>
            </w:pPr>
            <w:r>
              <w:rPr>
                <w:rFonts w:ascii="Arial" w:hAnsi="Arial" w:cs="Arial"/>
                <w:sz w:val="22"/>
                <w:szCs w:val="22"/>
                <w:lang w:val="en-GB"/>
              </w:rPr>
              <w:t>Safeguarding children handbook</w:t>
            </w:r>
          </w:p>
        </w:tc>
      </w:tr>
    </w:tbl>
    <w:p w:rsidR="00A32881" w:rsidRDefault="00A32881" w14:paraId="28C8BF1A" w14:textId="77777777">
      <w:pPr>
        <w:rPr>
          <w:rFonts w:ascii="Arial" w:hAnsi="Arial" w:cs="Arial"/>
          <w:color w:val="FF0000"/>
          <w:sz w:val="22"/>
          <w:szCs w:val="22"/>
          <w:lang w:val="en-GB"/>
        </w:rPr>
      </w:pPr>
    </w:p>
    <w:p w:rsidR="00A32881" w:rsidRDefault="00A32881" w14:paraId="38581480" w14:textId="77777777">
      <w:pPr>
        <w:rPr>
          <w:rFonts w:ascii="Arial" w:hAnsi="Arial" w:cs="Arial"/>
          <w:color w:val="FF0000"/>
          <w:sz w:val="22"/>
          <w:szCs w:val="22"/>
          <w:lang w:val="en-GB"/>
        </w:rPr>
      </w:pPr>
    </w:p>
    <w:p w:rsidR="00A32881" w:rsidRDefault="00E31F81" w14:paraId="261733FD" w14:textId="77777777">
      <w:pPr>
        <w:rPr>
          <w:rFonts w:ascii="Arial" w:hAnsi="Arial" w:cs="Arial"/>
          <w:sz w:val="22"/>
          <w:szCs w:val="22"/>
          <w:lang w:val="en-GB"/>
        </w:rPr>
      </w:pPr>
      <w:r>
        <w:rPr>
          <w:rFonts w:ascii="Arial" w:hAnsi="Arial" w:cs="Arial"/>
          <w:sz w:val="22"/>
          <w:szCs w:val="22"/>
          <w:lang w:val="en-GB"/>
        </w:rPr>
        <w:t>6.C. RISK ASSESSMENTS</w:t>
      </w:r>
    </w:p>
    <w:p w:rsidR="00A32881" w:rsidRDefault="00A32881" w14:paraId="6332414E" w14:textId="77777777">
      <w:pPr>
        <w:rPr>
          <w:rFonts w:ascii="Arial" w:hAnsi="Arial" w:cs="Arial"/>
          <w:sz w:val="22"/>
          <w:szCs w:val="22"/>
          <w:lang w:val="en-GB"/>
        </w:rPr>
      </w:pPr>
    </w:p>
    <w:p w:rsidR="00A32881" w:rsidRDefault="00E31F81" w14:paraId="1A0049B8" w14:textId="77777777">
      <w:pPr>
        <w:numPr>
          <w:ilvl w:val="0"/>
          <w:numId w:val="36"/>
        </w:numPr>
        <w:rPr>
          <w:rFonts w:ascii="Arial" w:hAnsi="Arial" w:cs="Arial"/>
          <w:sz w:val="22"/>
          <w:szCs w:val="22"/>
        </w:rPr>
      </w:pPr>
      <w:r>
        <w:rPr>
          <w:rFonts w:ascii="Arial" w:hAnsi="Arial" w:cs="Arial"/>
          <w:sz w:val="22"/>
          <w:szCs w:val="22"/>
        </w:rPr>
        <w:t>Risk assessments are reviewed every two years for both Oakfield Road and Queens Avenue buildings.</w:t>
      </w:r>
    </w:p>
    <w:p w:rsidR="00A32881" w:rsidRDefault="00E31F81" w14:paraId="1818DF67" w14:textId="77777777">
      <w:pPr>
        <w:pStyle w:val="ListParagraph"/>
        <w:numPr>
          <w:ilvl w:val="0"/>
          <w:numId w:val="36"/>
        </w:numPr>
        <w:spacing w:after="0" w:line="240" w:lineRule="auto"/>
        <w:rPr>
          <w:rFonts w:ascii="Arial" w:hAnsi="Arial" w:cs="Arial"/>
        </w:rPr>
      </w:pPr>
      <w:r>
        <w:rPr>
          <w:rFonts w:ascii="Arial" w:hAnsi="Arial" w:cs="Arial"/>
        </w:rPr>
        <w:t xml:space="preserve">Risk assessments are carried out for general Health and Safety on all social programme events organised by IH Bristol. Additional risks are assessed for U18s if they are on these events. </w:t>
      </w:r>
    </w:p>
    <w:p w:rsidR="00A32881" w:rsidRDefault="00E31F81" w14:paraId="0D3F37CE" w14:textId="77777777">
      <w:pPr>
        <w:pStyle w:val="ListParagraph"/>
        <w:numPr>
          <w:ilvl w:val="0"/>
          <w:numId w:val="36"/>
        </w:numPr>
        <w:spacing w:after="0" w:line="240" w:lineRule="auto"/>
        <w:rPr>
          <w:rFonts w:ascii="Arial" w:hAnsi="Arial" w:cs="Arial"/>
        </w:rPr>
      </w:pPr>
      <w:r>
        <w:rPr>
          <w:rFonts w:ascii="Arial" w:hAnsi="Arial" w:cs="Arial"/>
        </w:rPr>
        <w:t xml:space="preserve">Group leaders planning their own social programme trips are offered IH Bristol’s risk assessments and the advice of the School’s Social Programme Co-ordinator to help them assess for themselves the risks they may encounter in a UK context. </w:t>
      </w:r>
    </w:p>
    <w:p w:rsidR="00A32881" w:rsidRDefault="00A32881" w14:paraId="4D4C94F4" w14:textId="77777777">
      <w:pPr>
        <w:rPr>
          <w:rFonts w:ascii="Arial" w:hAnsi="Arial" w:cs="Arial"/>
          <w:sz w:val="22"/>
          <w:szCs w:val="22"/>
          <w:lang w:val="en-GB"/>
        </w:rPr>
      </w:pPr>
    </w:p>
    <w:p w:rsidR="00A32881" w:rsidRDefault="00A32881" w14:paraId="0DFB3A8C" w14:textId="77777777">
      <w:pPr>
        <w:rPr>
          <w:rFonts w:ascii="Arial" w:hAnsi="Arial" w:cs="Arial"/>
          <w:sz w:val="22"/>
          <w:szCs w:val="22"/>
          <w:lang w:val="en-GB"/>
        </w:rPr>
      </w:pPr>
    </w:p>
    <w:p w:rsidR="00A32881" w:rsidRDefault="00E31F81" w14:paraId="7A01C188" w14:textId="77777777">
      <w:pPr>
        <w:rPr>
          <w:rFonts w:ascii="Arial" w:hAnsi="Arial" w:cs="Arial"/>
          <w:sz w:val="22"/>
          <w:szCs w:val="22"/>
          <w:lang w:val="en-GB"/>
        </w:rPr>
      </w:pPr>
      <w:r>
        <w:rPr>
          <w:rFonts w:ascii="Arial" w:hAnsi="Arial" w:cs="Arial"/>
          <w:sz w:val="22"/>
          <w:szCs w:val="22"/>
          <w:lang w:val="en-GB"/>
        </w:rPr>
        <w:t>6.D. SUPERVISION AND RATIOS</w:t>
      </w:r>
    </w:p>
    <w:p w:rsidR="00A32881" w:rsidRDefault="00A32881" w14:paraId="306A72D9" w14:textId="77777777">
      <w:pPr>
        <w:rPr>
          <w:rFonts w:ascii="Arial" w:hAnsi="Arial" w:cs="Arial"/>
          <w:sz w:val="22"/>
          <w:szCs w:val="22"/>
          <w:lang w:val="en-GB"/>
        </w:rPr>
      </w:pPr>
    </w:p>
    <w:p w:rsidR="00A32881" w:rsidRDefault="00E31F81" w14:paraId="7EC4ACCB" w14:textId="77777777">
      <w:pPr>
        <w:pStyle w:val="ListParagraph"/>
        <w:spacing w:after="0" w:line="240" w:lineRule="auto"/>
        <w:ind w:left="0"/>
        <w:rPr>
          <w:rFonts w:ascii="Arial" w:hAnsi="Arial" w:cs="Arial"/>
          <w:u w:val="single"/>
        </w:rPr>
      </w:pPr>
      <w:r>
        <w:rPr>
          <w:rFonts w:ascii="Arial" w:hAnsi="Arial" w:cs="Arial"/>
          <w:u w:val="single"/>
        </w:rPr>
        <w:t>At school</w:t>
      </w:r>
    </w:p>
    <w:p w:rsidR="00A32881" w:rsidRDefault="00A32881" w14:paraId="5A25F044" w14:textId="77777777">
      <w:pPr>
        <w:pStyle w:val="ListParagraph"/>
        <w:spacing w:after="0" w:line="240" w:lineRule="auto"/>
        <w:ind w:left="0"/>
        <w:rPr>
          <w:rFonts w:ascii="Arial" w:hAnsi="Arial" w:cs="Arial"/>
          <w:u w:val="single"/>
        </w:rPr>
      </w:pPr>
    </w:p>
    <w:p w:rsidR="00A32881" w:rsidRDefault="00E31F81" w14:paraId="7C7F38BE" w14:textId="77777777">
      <w:pPr>
        <w:pStyle w:val="ListParagraph"/>
        <w:spacing w:after="0" w:line="240" w:lineRule="auto"/>
        <w:ind w:left="0"/>
        <w:rPr>
          <w:rFonts w:ascii="Arial" w:hAnsi="Arial" w:cs="Arial"/>
        </w:rPr>
      </w:pPr>
      <w:r>
        <w:rPr>
          <w:rFonts w:ascii="Arial" w:hAnsi="Arial" w:cs="Arial"/>
        </w:rPr>
        <w:t>Lessons and social programme events: classroom teachers/staff are responsible for supervising all U18 students. If a student is ill or behaves inappropriately, their Academic Manager will supervise them, or if they are unable, another member of staff, e.g. reception staff at Oakfield Road.</w:t>
      </w:r>
    </w:p>
    <w:p w:rsidR="00A32881" w:rsidRDefault="00A32881" w14:paraId="37B0BB46" w14:textId="77777777">
      <w:pPr>
        <w:pStyle w:val="ListParagraph"/>
        <w:spacing w:after="0" w:line="240" w:lineRule="auto"/>
        <w:ind w:left="0"/>
        <w:rPr>
          <w:rFonts w:ascii="Arial" w:hAnsi="Arial" w:cs="Arial"/>
        </w:rPr>
      </w:pPr>
    </w:p>
    <w:p w:rsidR="00A32881" w:rsidRDefault="00E31F81" w14:paraId="120D35CA" w14:textId="77777777">
      <w:pPr>
        <w:pStyle w:val="ListParagraph"/>
        <w:spacing w:after="0" w:line="240" w:lineRule="auto"/>
        <w:ind w:left="0"/>
      </w:pPr>
      <w:r>
        <w:rPr>
          <w:rFonts w:ascii="Arial" w:hAnsi="Arial" w:cs="Arial"/>
        </w:rPr>
        <w:t xml:space="preserve">Break times: the level of supervision is </w:t>
      </w:r>
      <w:proofErr w:type="gramStart"/>
      <w:r>
        <w:rPr>
          <w:rFonts w:ascii="Arial" w:hAnsi="Arial" w:cs="Arial"/>
        </w:rPr>
        <w:t>age-appropriate</w:t>
      </w:r>
      <w:proofErr w:type="gramEnd"/>
      <w:r>
        <w:rPr>
          <w:rFonts w:ascii="Arial" w:hAnsi="Arial" w:cs="Arial"/>
        </w:rPr>
        <w:t xml:space="preserve">. At Oakfield Road, junior students are only allowed to leave school premises in the mid-morning break when accompanied by an IHB adult. For the lunchtime break from 12.35 to 1.45, Queen’s Avenue junior students are allowed to go out, but are instructed to stay in pairs and in the vicinity of the school. </w:t>
      </w:r>
    </w:p>
    <w:p w:rsidR="00A32881" w:rsidRDefault="00A32881" w14:paraId="1FD53331" w14:textId="77777777">
      <w:pPr>
        <w:rPr>
          <w:rFonts w:ascii="Arial" w:hAnsi="Arial" w:cs="Arial"/>
          <w:sz w:val="22"/>
          <w:szCs w:val="22"/>
          <w:lang w:val="en-GB"/>
        </w:rPr>
      </w:pPr>
    </w:p>
    <w:p w:rsidR="00A32881" w:rsidRDefault="00E31F81" w14:paraId="5119AA1A" w14:textId="77777777">
      <w:pPr>
        <w:rPr>
          <w:rFonts w:ascii="Arial" w:hAnsi="Arial" w:cs="Arial"/>
          <w:sz w:val="22"/>
          <w:szCs w:val="22"/>
          <w:u w:val="single"/>
          <w:lang w:val="en-GB"/>
        </w:rPr>
      </w:pPr>
      <w:r>
        <w:rPr>
          <w:rFonts w:ascii="Arial" w:hAnsi="Arial" w:cs="Arial"/>
          <w:sz w:val="22"/>
          <w:szCs w:val="22"/>
          <w:u w:val="single"/>
          <w:lang w:val="en-GB"/>
        </w:rPr>
        <w:t>Social programme events</w:t>
      </w:r>
    </w:p>
    <w:p w:rsidR="00A32881" w:rsidRDefault="00A32881" w14:paraId="609F9656" w14:textId="77777777">
      <w:pPr>
        <w:rPr>
          <w:rFonts w:ascii="Arial" w:hAnsi="Arial" w:cs="Arial"/>
          <w:sz w:val="22"/>
          <w:szCs w:val="22"/>
          <w:u w:val="single"/>
          <w:lang w:val="en-GB"/>
        </w:rPr>
      </w:pPr>
    </w:p>
    <w:p w:rsidR="00A32881" w:rsidRDefault="00E31F81" w14:paraId="65575AD9" w14:textId="77777777">
      <w:r>
        <w:rPr>
          <w:rFonts w:ascii="Arial" w:hAnsi="Arial" w:cs="Arial"/>
          <w:sz w:val="22"/>
          <w:szCs w:val="22"/>
        </w:rPr>
        <w:t xml:space="preserve">To maintain a safe supervision ratio for social </w:t>
      </w:r>
      <w:proofErr w:type="spellStart"/>
      <w:r>
        <w:rPr>
          <w:rFonts w:ascii="Arial" w:hAnsi="Arial" w:cs="Arial"/>
          <w:sz w:val="22"/>
          <w:szCs w:val="22"/>
        </w:rPr>
        <w:t>programme</w:t>
      </w:r>
      <w:proofErr w:type="spellEnd"/>
      <w:r>
        <w:rPr>
          <w:rFonts w:ascii="Arial" w:hAnsi="Arial" w:cs="Arial"/>
          <w:sz w:val="22"/>
          <w:szCs w:val="22"/>
        </w:rPr>
        <w:t xml:space="preserve"> events, we consider each event and each group of students individually, </w:t>
      </w:r>
      <w:proofErr w:type="gramStart"/>
      <w:r>
        <w:rPr>
          <w:rFonts w:ascii="Arial" w:hAnsi="Arial" w:cs="Arial"/>
          <w:sz w:val="22"/>
          <w:szCs w:val="22"/>
        </w:rPr>
        <w:t>taking into account</w:t>
      </w:r>
      <w:proofErr w:type="gramEnd"/>
      <w:r>
        <w:rPr>
          <w:rFonts w:ascii="Arial" w:hAnsi="Arial" w:cs="Arial"/>
          <w:sz w:val="22"/>
          <w:szCs w:val="22"/>
        </w:rPr>
        <w:t xml:space="preserve"> the nature of the activity and the age, gender, language level and needs of the students, in line with the level of risk identified in the risk assessment. Whilst age-based guidelines can be helpful, the specific needs of each group are constantly assessed and considered. </w:t>
      </w:r>
    </w:p>
    <w:p w:rsidR="00A32881" w:rsidRDefault="00A32881" w14:paraId="63452F77" w14:textId="77777777">
      <w:pPr>
        <w:rPr>
          <w:rFonts w:ascii="Arial" w:hAnsi="Arial" w:cs="Arial"/>
          <w:sz w:val="22"/>
          <w:szCs w:val="22"/>
          <w:lang w:val="en-GB"/>
        </w:rPr>
      </w:pPr>
    </w:p>
    <w:p w:rsidR="00A32881" w:rsidRDefault="00E31F81" w14:paraId="703AD300" w14:textId="77777777">
      <w:pPr>
        <w:rPr>
          <w:rFonts w:ascii="Arial" w:hAnsi="Arial" w:cs="Arial"/>
          <w:sz w:val="22"/>
          <w:szCs w:val="22"/>
          <w:lang w:val="en-GB"/>
        </w:rPr>
      </w:pPr>
      <w:r>
        <w:rPr>
          <w:rFonts w:ascii="Arial" w:hAnsi="Arial" w:cs="Arial"/>
          <w:sz w:val="22"/>
          <w:szCs w:val="22"/>
          <w:lang w:val="en-GB"/>
        </w:rPr>
        <w:t xml:space="preserve">For social programme </w:t>
      </w:r>
      <w:proofErr w:type="spellStart"/>
      <w:r>
        <w:rPr>
          <w:rFonts w:ascii="Arial" w:hAnsi="Arial" w:cs="Arial"/>
          <w:sz w:val="22"/>
          <w:szCs w:val="22"/>
          <w:lang w:val="en-GB"/>
        </w:rPr>
        <w:t>activites</w:t>
      </w:r>
      <w:proofErr w:type="spellEnd"/>
      <w:r>
        <w:rPr>
          <w:rFonts w:ascii="Arial" w:hAnsi="Arial" w:cs="Arial"/>
          <w:sz w:val="22"/>
          <w:szCs w:val="22"/>
          <w:lang w:val="en-GB"/>
        </w:rPr>
        <w:t>, IH Bristol observes the following ratios:</w:t>
      </w:r>
    </w:p>
    <w:p w:rsidR="00A32881" w:rsidRDefault="00E31F81" w14:paraId="1BBDA0FC" w14:textId="77777777">
      <w:pPr>
        <w:rPr>
          <w:rFonts w:ascii="Arial" w:hAnsi="Arial" w:cs="Arial"/>
          <w:sz w:val="22"/>
          <w:szCs w:val="22"/>
          <w:lang w:val="en-GB"/>
        </w:rPr>
      </w:pPr>
      <w:r>
        <w:rPr>
          <w:rFonts w:ascii="Arial" w:hAnsi="Arial" w:cs="Arial"/>
          <w:sz w:val="22"/>
          <w:szCs w:val="22"/>
          <w:lang w:val="en-GB"/>
        </w:rPr>
        <w:t xml:space="preserve">1 adult for every 15-20 students aged 11 to 17 </w:t>
      </w:r>
    </w:p>
    <w:p w:rsidR="00A32881" w:rsidRDefault="00E31F81" w14:paraId="54D5B24C" w14:textId="77777777">
      <w:pPr>
        <w:rPr>
          <w:rFonts w:ascii="Arial" w:hAnsi="Arial" w:cs="Arial"/>
          <w:sz w:val="22"/>
          <w:szCs w:val="22"/>
          <w:lang w:val="en-GB"/>
        </w:rPr>
      </w:pPr>
      <w:r>
        <w:rPr>
          <w:rFonts w:ascii="Arial" w:hAnsi="Arial" w:cs="Arial"/>
          <w:sz w:val="22"/>
          <w:szCs w:val="22"/>
          <w:lang w:val="en-GB"/>
        </w:rPr>
        <w:t>1 adult for every 10-15 students aged 8 to 10 (</w:t>
      </w:r>
      <w:proofErr w:type="spellStart"/>
      <w:r>
        <w:rPr>
          <w:rFonts w:ascii="Arial" w:hAnsi="Arial" w:cs="Arial"/>
          <w:sz w:val="22"/>
          <w:szCs w:val="22"/>
          <w:lang w:val="en-GB"/>
        </w:rPr>
        <w:t>nb</w:t>
      </w:r>
      <w:proofErr w:type="spellEnd"/>
      <w:r>
        <w:rPr>
          <w:rFonts w:ascii="Arial" w:hAnsi="Arial" w:cs="Arial"/>
          <w:sz w:val="22"/>
          <w:szCs w:val="22"/>
          <w:lang w:val="en-GB"/>
        </w:rPr>
        <w:t>: highly unlikely IHB will have closed groups of this age, but here for reference)</w:t>
      </w:r>
    </w:p>
    <w:p w:rsidR="00A32881" w:rsidRDefault="00A32881" w14:paraId="2525E3C7" w14:textId="77777777">
      <w:pPr>
        <w:rPr>
          <w:rFonts w:ascii="Arial" w:hAnsi="Arial" w:cs="Arial"/>
          <w:sz w:val="22"/>
          <w:szCs w:val="22"/>
          <w:lang w:val="en-GB"/>
        </w:rPr>
      </w:pPr>
    </w:p>
    <w:p w:rsidR="00A32881" w:rsidRDefault="00E31F81" w14:paraId="39A01EC9" w14:textId="77777777">
      <w:pPr>
        <w:rPr>
          <w:rFonts w:ascii="Arial" w:hAnsi="Arial" w:cs="Arial"/>
          <w:sz w:val="22"/>
          <w:szCs w:val="22"/>
          <w:lang w:val="en-GB"/>
        </w:rPr>
      </w:pPr>
      <w:r>
        <w:rPr>
          <w:rFonts w:ascii="Arial" w:hAnsi="Arial" w:cs="Arial"/>
          <w:sz w:val="22"/>
          <w:szCs w:val="22"/>
          <w:lang w:val="en-GB"/>
        </w:rPr>
        <w:t xml:space="preserve">The </w:t>
      </w:r>
      <w:proofErr w:type="gramStart"/>
      <w:r>
        <w:rPr>
          <w:rFonts w:ascii="Arial" w:hAnsi="Arial" w:cs="Arial"/>
          <w:sz w:val="22"/>
          <w:szCs w:val="22"/>
          <w:lang w:val="en-GB"/>
        </w:rPr>
        <w:t>School</w:t>
      </w:r>
      <w:proofErr w:type="gramEnd"/>
      <w:r>
        <w:rPr>
          <w:rFonts w:ascii="Arial" w:hAnsi="Arial" w:cs="Arial"/>
          <w:sz w:val="22"/>
          <w:szCs w:val="22"/>
          <w:lang w:val="en-GB"/>
        </w:rPr>
        <w:t xml:space="preserve"> is aware that dangerous activities such as surfing may require more adults </w:t>
      </w:r>
      <w:proofErr w:type="gramStart"/>
      <w:r>
        <w:rPr>
          <w:rFonts w:ascii="Arial" w:hAnsi="Arial" w:cs="Arial"/>
          <w:sz w:val="22"/>
          <w:szCs w:val="22"/>
          <w:lang w:val="en-GB"/>
        </w:rPr>
        <w:t>in order to</w:t>
      </w:r>
      <w:proofErr w:type="gramEnd"/>
      <w:r>
        <w:rPr>
          <w:rFonts w:ascii="Arial" w:hAnsi="Arial" w:cs="Arial"/>
          <w:sz w:val="22"/>
          <w:szCs w:val="22"/>
          <w:lang w:val="en-GB"/>
        </w:rPr>
        <w:t xml:space="preserve"> supervise U18s safely and these are risk-assessed individually. </w:t>
      </w:r>
    </w:p>
    <w:p w:rsidR="00A32881" w:rsidRDefault="00A32881" w14:paraId="4EC9E886" w14:textId="77777777">
      <w:pPr>
        <w:rPr>
          <w:rFonts w:ascii="Arial" w:hAnsi="Arial" w:cs="Arial"/>
          <w:sz w:val="22"/>
          <w:szCs w:val="22"/>
          <w:lang w:val="en-GB"/>
        </w:rPr>
      </w:pPr>
    </w:p>
    <w:p w:rsidR="00A32881" w:rsidRDefault="00E31F81" w14:paraId="32EA3EE9" w14:textId="77777777">
      <w:pPr>
        <w:rPr>
          <w:rFonts w:ascii="Arial" w:hAnsi="Arial" w:cs="Arial"/>
          <w:sz w:val="22"/>
          <w:szCs w:val="22"/>
          <w:lang w:val="en-GB"/>
        </w:rPr>
      </w:pPr>
      <w:r>
        <w:rPr>
          <w:rFonts w:ascii="Arial" w:hAnsi="Arial" w:cs="Arial"/>
          <w:sz w:val="22"/>
          <w:szCs w:val="22"/>
          <w:lang w:val="en-GB"/>
        </w:rPr>
        <w:t>Only students aged 16+ are routinely allowed to have unsupervised time on social programme events; younger students may have continual/partial adult supervision, depending on individual circumstances, which are evaluated in risk assessments. At the start of trips, U18 students are made aware of key contact phone numbers they can use if necessary.</w:t>
      </w:r>
    </w:p>
    <w:p w:rsidR="00A32881" w:rsidRDefault="00A32881" w14:paraId="5F7C4F81" w14:textId="77777777">
      <w:pPr>
        <w:rPr>
          <w:rFonts w:ascii="Arial" w:hAnsi="Arial" w:cs="Arial"/>
          <w:color w:val="FF0000"/>
          <w:sz w:val="22"/>
          <w:szCs w:val="22"/>
          <w:lang w:val="en-GB"/>
        </w:rPr>
      </w:pPr>
    </w:p>
    <w:p w:rsidR="00A32881" w:rsidRDefault="00E31F81" w14:paraId="3F02E00E" w14:textId="77777777">
      <w:pPr>
        <w:rPr>
          <w:rFonts w:ascii="Arial" w:hAnsi="Arial" w:cs="Arial"/>
          <w:sz w:val="22"/>
          <w:szCs w:val="22"/>
          <w:u w:val="single"/>
          <w:lang w:val="en-GB"/>
        </w:rPr>
      </w:pPr>
      <w:r>
        <w:rPr>
          <w:rFonts w:ascii="Arial" w:hAnsi="Arial" w:cs="Arial"/>
          <w:sz w:val="22"/>
          <w:szCs w:val="22"/>
          <w:u w:val="single"/>
          <w:lang w:val="en-GB"/>
        </w:rPr>
        <w:t>Unsupervised trips for U18s</w:t>
      </w:r>
    </w:p>
    <w:p w:rsidR="00A32881" w:rsidRDefault="00A32881" w14:paraId="6C5A4AE8" w14:textId="77777777">
      <w:pPr>
        <w:rPr>
          <w:rFonts w:ascii="Arial" w:hAnsi="Arial" w:cs="Arial"/>
          <w:sz w:val="22"/>
          <w:szCs w:val="22"/>
          <w:u w:val="single"/>
          <w:lang w:val="en-GB"/>
        </w:rPr>
      </w:pPr>
    </w:p>
    <w:p w:rsidR="00A32881" w:rsidRDefault="00E31F81" w14:paraId="5EF88D9B" w14:textId="77777777">
      <w:pPr>
        <w:rPr>
          <w:rFonts w:ascii="Arial" w:hAnsi="Arial" w:cs="Arial"/>
          <w:sz w:val="22"/>
          <w:szCs w:val="22"/>
          <w:lang w:val="en-GB"/>
        </w:rPr>
      </w:pPr>
      <w:r>
        <w:rPr>
          <w:rFonts w:ascii="Arial" w:hAnsi="Arial" w:cs="Arial"/>
          <w:sz w:val="22"/>
          <w:szCs w:val="22"/>
          <w:lang w:val="en-GB"/>
        </w:rPr>
        <w:t xml:space="preserve">U18s are not allowed to go on unsupervised trips outside Bristol without the permission of both the parents/guardians and the </w:t>
      </w:r>
      <w:proofErr w:type="gramStart"/>
      <w:r>
        <w:rPr>
          <w:rFonts w:ascii="Arial" w:hAnsi="Arial" w:cs="Arial"/>
          <w:sz w:val="22"/>
          <w:szCs w:val="22"/>
          <w:lang w:val="en-GB"/>
        </w:rPr>
        <w:t>School</w:t>
      </w:r>
      <w:proofErr w:type="gramEnd"/>
      <w:r>
        <w:rPr>
          <w:rFonts w:ascii="Arial" w:hAnsi="Arial" w:cs="Arial"/>
          <w:sz w:val="22"/>
          <w:szCs w:val="22"/>
          <w:lang w:val="en-GB"/>
        </w:rPr>
        <w:t xml:space="preserve">. </w:t>
      </w:r>
    </w:p>
    <w:p w:rsidR="00A32881" w:rsidRDefault="00A32881" w14:paraId="005D5FBC" w14:textId="77777777">
      <w:pPr>
        <w:rPr>
          <w:rFonts w:ascii="Arial" w:hAnsi="Arial" w:cs="Arial"/>
          <w:sz w:val="22"/>
          <w:szCs w:val="22"/>
          <w:lang w:val="en-GB"/>
        </w:rPr>
      </w:pPr>
    </w:p>
    <w:p w:rsidR="00A32881" w:rsidRDefault="00E31F81" w14:paraId="192E5C68" w14:textId="77777777">
      <w:r>
        <w:rPr>
          <w:rFonts w:ascii="Arial" w:hAnsi="Arial" w:cs="Arial"/>
          <w:sz w:val="22"/>
          <w:szCs w:val="22"/>
          <w:lang w:val="en-GB"/>
        </w:rPr>
        <w:t>The procedure for obtaining permission is as follows:</w:t>
      </w:r>
    </w:p>
    <w:p w:rsidR="00A32881" w:rsidRDefault="00E31F81" w14:paraId="229BC299" w14:textId="77777777">
      <w:pPr>
        <w:numPr>
          <w:ilvl w:val="0"/>
          <w:numId w:val="35"/>
        </w:numPr>
        <w:rPr>
          <w:rFonts w:ascii="Arial" w:hAnsi="Arial" w:cs="Arial"/>
          <w:sz w:val="22"/>
          <w:szCs w:val="22"/>
          <w:lang w:val="en-GB"/>
        </w:rPr>
      </w:pPr>
      <w:r>
        <w:rPr>
          <w:rFonts w:ascii="Arial" w:hAnsi="Arial" w:cs="Arial"/>
          <w:sz w:val="22"/>
          <w:szCs w:val="22"/>
          <w:lang w:val="en-GB"/>
        </w:rPr>
        <w:t xml:space="preserve">Parents/guardians email the completed ‘unsupervised trips for U18s form’ to the </w:t>
      </w:r>
      <w:proofErr w:type="gramStart"/>
      <w:r>
        <w:rPr>
          <w:rFonts w:ascii="Arial" w:hAnsi="Arial" w:cs="Arial"/>
          <w:sz w:val="22"/>
          <w:szCs w:val="22"/>
          <w:lang w:val="en-GB"/>
        </w:rPr>
        <w:t>School</w:t>
      </w:r>
      <w:proofErr w:type="gramEnd"/>
      <w:r>
        <w:rPr>
          <w:rFonts w:ascii="Arial" w:hAnsi="Arial" w:cs="Arial"/>
          <w:sz w:val="22"/>
          <w:szCs w:val="22"/>
          <w:lang w:val="en-GB"/>
        </w:rPr>
        <w:t xml:space="preserve">. </w:t>
      </w:r>
    </w:p>
    <w:p w:rsidR="00A32881" w:rsidRDefault="00E31F81" w14:paraId="4C852DFF" w14:textId="77777777">
      <w:pPr>
        <w:numPr>
          <w:ilvl w:val="0"/>
          <w:numId w:val="35"/>
        </w:numPr>
        <w:rPr>
          <w:rFonts w:ascii="Arial" w:hAnsi="Arial" w:cs="Arial"/>
          <w:sz w:val="22"/>
          <w:szCs w:val="22"/>
          <w:lang w:val="en-GB"/>
        </w:rPr>
      </w:pPr>
      <w:r>
        <w:rPr>
          <w:rFonts w:ascii="Arial" w:hAnsi="Arial" w:cs="Arial"/>
          <w:sz w:val="22"/>
          <w:szCs w:val="22"/>
          <w:lang w:val="en-GB"/>
        </w:rPr>
        <w:t xml:space="preserve">The </w:t>
      </w:r>
      <w:proofErr w:type="gramStart"/>
      <w:r>
        <w:rPr>
          <w:rFonts w:ascii="Arial" w:hAnsi="Arial" w:cs="Arial"/>
          <w:sz w:val="22"/>
          <w:szCs w:val="22"/>
          <w:lang w:val="en-GB"/>
        </w:rPr>
        <w:t>School</w:t>
      </w:r>
      <w:proofErr w:type="gramEnd"/>
      <w:r>
        <w:rPr>
          <w:rFonts w:ascii="Arial" w:hAnsi="Arial" w:cs="Arial"/>
          <w:sz w:val="22"/>
          <w:szCs w:val="22"/>
          <w:lang w:val="en-GB"/>
        </w:rPr>
        <w:t xml:space="preserve"> carries out a risk assessment of the trip’s suitability.</w:t>
      </w:r>
    </w:p>
    <w:p w:rsidR="00A32881" w:rsidRDefault="00E31F81" w14:paraId="2C426774" w14:textId="77777777">
      <w:pPr>
        <w:numPr>
          <w:ilvl w:val="0"/>
          <w:numId w:val="35"/>
        </w:numPr>
        <w:rPr>
          <w:rFonts w:ascii="Arial" w:hAnsi="Arial" w:cs="Arial"/>
          <w:sz w:val="22"/>
          <w:szCs w:val="22"/>
          <w:lang w:val="en-GB"/>
        </w:rPr>
      </w:pPr>
      <w:r>
        <w:rPr>
          <w:rFonts w:ascii="Arial" w:hAnsi="Arial" w:cs="Arial"/>
          <w:sz w:val="22"/>
          <w:szCs w:val="22"/>
          <w:lang w:val="en-GB"/>
        </w:rPr>
        <w:t xml:space="preserve">The </w:t>
      </w:r>
      <w:proofErr w:type="gramStart"/>
      <w:r>
        <w:rPr>
          <w:rFonts w:ascii="Arial" w:hAnsi="Arial" w:cs="Arial"/>
          <w:sz w:val="22"/>
          <w:szCs w:val="22"/>
          <w:lang w:val="en-GB"/>
        </w:rPr>
        <w:t>School</w:t>
      </w:r>
      <w:proofErr w:type="gramEnd"/>
      <w:r>
        <w:rPr>
          <w:rFonts w:ascii="Arial" w:hAnsi="Arial" w:cs="Arial"/>
          <w:sz w:val="22"/>
          <w:szCs w:val="22"/>
          <w:lang w:val="en-GB"/>
        </w:rPr>
        <w:t xml:space="preserve"> advises the student, the host and parents/guardians about whether it thinks the trip is appropriate/safe.</w:t>
      </w:r>
    </w:p>
    <w:p w:rsidR="00A32881" w:rsidRDefault="00A32881" w14:paraId="0A87A27D" w14:textId="77777777">
      <w:pPr>
        <w:rPr>
          <w:rFonts w:ascii="Arial" w:hAnsi="Arial" w:cs="Arial"/>
          <w:color w:val="FF0000"/>
          <w:sz w:val="22"/>
          <w:szCs w:val="22"/>
          <w:lang w:val="en-GB"/>
        </w:rPr>
      </w:pPr>
    </w:p>
    <w:p w:rsidR="00A32881" w:rsidRDefault="00A32881" w14:paraId="1071449E" w14:textId="77777777">
      <w:pPr>
        <w:rPr>
          <w:rFonts w:ascii="Arial" w:hAnsi="Arial" w:cs="Arial"/>
          <w:color w:val="FF0000"/>
          <w:sz w:val="22"/>
          <w:szCs w:val="22"/>
          <w:lang w:val="en-GB"/>
        </w:rPr>
      </w:pPr>
    </w:p>
    <w:p w:rsidR="00A32881" w:rsidRDefault="00E31F81" w14:paraId="64622582" w14:textId="77777777">
      <w:pPr>
        <w:pStyle w:val="ListParagraph"/>
        <w:spacing w:after="0" w:line="240" w:lineRule="auto"/>
        <w:ind w:left="0"/>
        <w:rPr>
          <w:rFonts w:ascii="Arial" w:hAnsi="Arial" w:cs="Arial"/>
          <w:color w:val="EE0000"/>
        </w:rPr>
      </w:pPr>
      <w:r>
        <w:rPr>
          <w:rFonts w:ascii="Arial" w:hAnsi="Arial" w:cs="Arial"/>
          <w:u w:val="single"/>
        </w:rPr>
        <w:t xml:space="preserve">Travelling as unaccompanied Minors </w:t>
      </w:r>
    </w:p>
    <w:p w:rsidR="00A32881" w:rsidRDefault="00A32881" w14:paraId="2445CA57" w14:textId="77777777">
      <w:pPr>
        <w:pStyle w:val="ListParagraph"/>
        <w:spacing w:after="0" w:line="240" w:lineRule="auto"/>
        <w:ind w:left="0"/>
        <w:rPr>
          <w:rFonts w:ascii="Arial" w:hAnsi="Arial" w:cs="Arial"/>
          <w:color w:val="EE0000"/>
          <w:u w:val="single"/>
        </w:rPr>
      </w:pPr>
    </w:p>
    <w:p w:rsidR="00A32881" w:rsidRDefault="00E31F81" w14:paraId="2470247A" w14:textId="77777777">
      <w:pPr>
        <w:numPr>
          <w:ilvl w:val="0"/>
          <w:numId w:val="29"/>
        </w:numPr>
        <w:rPr>
          <w:rFonts w:ascii="Arial" w:hAnsi="Arial" w:cs="Arial"/>
          <w:sz w:val="22"/>
          <w:szCs w:val="22"/>
        </w:rPr>
      </w:pPr>
      <w:r>
        <w:rPr>
          <w:rFonts w:ascii="Arial" w:hAnsi="Arial" w:cs="Arial"/>
          <w:sz w:val="22"/>
          <w:szCs w:val="22"/>
        </w:rPr>
        <w:t xml:space="preserve">If students are travelling as unaccompanied minors, the parents </w:t>
      </w:r>
      <w:proofErr w:type="gramStart"/>
      <w:r>
        <w:rPr>
          <w:rFonts w:ascii="Arial" w:hAnsi="Arial" w:cs="Arial"/>
          <w:sz w:val="22"/>
          <w:szCs w:val="22"/>
        </w:rPr>
        <w:t>have to</w:t>
      </w:r>
      <w:proofErr w:type="gramEnd"/>
      <w:r>
        <w:rPr>
          <w:rFonts w:ascii="Arial" w:hAnsi="Arial" w:cs="Arial"/>
          <w:sz w:val="22"/>
          <w:szCs w:val="22"/>
        </w:rPr>
        <w:t xml:space="preserve"> supply the name and ID/contact details of the person meeting the child at the airport to the airline company. As soon as this is known by the </w:t>
      </w:r>
      <w:proofErr w:type="gramStart"/>
      <w:r>
        <w:rPr>
          <w:rFonts w:ascii="Arial" w:hAnsi="Arial" w:cs="Arial"/>
          <w:sz w:val="22"/>
          <w:szCs w:val="22"/>
        </w:rPr>
        <w:t>School</w:t>
      </w:r>
      <w:proofErr w:type="gramEnd"/>
      <w:r>
        <w:rPr>
          <w:rFonts w:ascii="Arial" w:hAnsi="Arial" w:cs="Arial"/>
          <w:sz w:val="22"/>
          <w:szCs w:val="22"/>
        </w:rPr>
        <w:t xml:space="preserve"> (typically supplied by our taxi company) a few days beforehand, it is passed on to the parents/agent. </w:t>
      </w:r>
    </w:p>
    <w:p w:rsidR="00A32881" w:rsidRDefault="00E31F81" w14:paraId="7D3430FC" w14:textId="77777777">
      <w:pPr>
        <w:numPr>
          <w:ilvl w:val="0"/>
          <w:numId w:val="29"/>
        </w:numPr>
        <w:rPr>
          <w:rFonts w:ascii="Arial" w:hAnsi="Arial" w:cs="Arial"/>
          <w:sz w:val="22"/>
          <w:szCs w:val="22"/>
        </w:rPr>
      </w:pPr>
      <w:r>
        <w:rPr>
          <w:rFonts w:ascii="Arial" w:hAnsi="Arial" w:cs="Arial"/>
          <w:sz w:val="22"/>
          <w:szCs w:val="22"/>
        </w:rPr>
        <w:t xml:space="preserve">Taxi drivers going to the airport to meet a minor are given an unaccompanied minor letter of </w:t>
      </w:r>
      <w:proofErr w:type="spellStart"/>
      <w:r>
        <w:rPr>
          <w:rFonts w:ascii="Arial" w:hAnsi="Arial" w:cs="Arial"/>
          <w:sz w:val="22"/>
          <w:szCs w:val="22"/>
        </w:rPr>
        <w:t>authorisation</w:t>
      </w:r>
      <w:proofErr w:type="spellEnd"/>
      <w:r>
        <w:rPr>
          <w:rFonts w:ascii="Arial" w:hAnsi="Arial" w:cs="Arial"/>
          <w:sz w:val="22"/>
          <w:szCs w:val="22"/>
        </w:rPr>
        <w:t>, which includes their name, and will have an appropriate ID card as a means of identification.</w:t>
      </w:r>
    </w:p>
    <w:p w:rsidR="00A32881" w:rsidRDefault="00E31F81" w14:paraId="56483D7D" w14:textId="77777777">
      <w:pPr>
        <w:numPr>
          <w:ilvl w:val="0"/>
          <w:numId w:val="29"/>
        </w:numPr>
        <w:rPr>
          <w:rFonts w:ascii="Arial" w:hAnsi="Arial" w:cs="Arial"/>
          <w:sz w:val="22"/>
          <w:szCs w:val="22"/>
        </w:rPr>
      </w:pPr>
      <w:r>
        <w:rPr>
          <w:rFonts w:ascii="Arial" w:hAnsi="Arial" w:cs="Arial"/>
          <w:sz w:val="22"/>
          <w:szCs w:val="22"/>
        </w:rPr>
        <w:t xml:space="preserve">The taxi company will inform the </w:t>
      </w:r>
      <w:proofErr w:type="gramStart"/>
      <w:r>
        <w:rPr>
          <w:rFonts w:ascii="Arial" w:hAnsi="Arial" w:cs="Arial"/>
          <w:sz w:val="22"/>
          <w:szCs w:val="22"/>
        </w:rPr>
        <w:t>School</w:t>
      </w:r>
      <w:proofErr w:type="gramEnd"/>
      <w:r>
        <w:rPr>
          <w:rFonts w:ascii="Arial" w:hAnsi="Arial" w:cs="Arial"/>
          <w:sz w:val="22"/>
          <w:szCs w:val="22"/>
        </w:rPr>
        <w:t xml:space="preserve"> via the emergency phone at the time about any minor who fails to arrive as expected and the </w:t>
      </w:r>
      <w:proofErr w:type="gramStart"/>
      <w:r>
        <w:rPr>
          <w:rFonts w:ascii="Arial" w:hAnsi="Arial" w:cs="Arial"/>
          <w:sz w:val="22"/>
          <w:szCs w:val="22"/>
        </w:rPr>
        <w:t>School</w:t>
      </w:r>
      <w:proofErr w:type="gramEnd"/>
      <w:r>
        <w:rPr>
          <w:rFonts w:ascii="Arial" w:hAnsi="Arial" w:cs="Arial"/>
          <w:sz w:val="22"/>
          <w:szCs w:val="22"/>
        </w:rPr>
        <w:t xml:space="preserve"> will then confirm that the student is safe and being supervised appropriately. </w:t>
      </w:r>
    </w:p>
    <w:p w:rsidR="00A32881" w:rsidRDefault="00E31F81" w14:paraId="2C6BCDB0" w14:textId="77777777">
      <w:pPr>
        <w:numPr>
          <w:ilvl w:val="0"/>
          <w:numId w:val="29"/>
        </w:numPr>
        <w:rPr>
          <w:rFonts w:ascii="Arial" w:hAnsi="Arial" w:cs="Arial"/>
          <w:sz w:val="22"/>
          <w:szCs w:val="22"/>
        </w:rPr>
      </w:pPr>
      <w:r>
        <w:rPr>
          <w:rFonts w:ascii="Arial" w:hAnsi="Arial" w:cs="Arial"/>
          <w:sz w:val="22"/>
          <w:szCs w:val="22"/>
        </w:rPr>
        <w:t>If there are any serious issues, contact is made with a senior member of staff to decide on further action.</w:t>
      </w:r>
    </w:p>
    <w:p w:rsidR="00A32881" w:rsidRDefault="00A32881" w14:paraId="3EBE9448" w14:textId="77777777">
      <w:pPr>
        <w:pStyle w:val="ListParagraph"/>
        <w:spacing w:after="0" w:line="240" w:lineRule="auto"/>
        <w:ind w:left="0"/>
        <w:rPr>
          <w:rFonts w:ascii="Arial" w:hAnsi="Arial" w:cs="Arial"/>
          <w:color w:val="0070C0"/>
          <w:u w:val="single"/>
        </w:rPr>
      </w:pPr>
    </w:p>
    <w:p w:rsidR="00A32881" w:rsidRDefault="00A32881" w14:paraId="304B629A" w14:textId="77777777">
      <w:pPr>
        <w:pStyle w:val="ListParagraph"/>
        <w:spacing w:after="0" w:line="240" w:lineRule="auto"/>
        <w:ind w:left="0"/>
        <w:rPr>
          <w:color w:val="0070C0"/>
          <w:u w:val="single"/>
        </w:rPr>
      </w:pPr>
    </w:p>
    <w:p w:rsidR="00A32881" w:rsidRDefault="00E31F81" w14:paraId="57127C9E" w14:textId="77777777">
      <w:pPr>
        <w:pStyle w:val="ListParagraph"/>
        <w:spacing w:after="0" w:line="240" w:lineRule="auto"/>
        <w:ind w:left="0"/>
        <w:rPr>
          <w:rFonts w:ascii="Arial" w:hAnsi="Arial" w:cs="Arial"/>
          <w:u w:val="single"/>
        </w:rPr>
      </w:pPr>
      <w:r>
        <w:rPr>
          <w:rFonts w:ascii="Arial" w:hAnsi="Arial" w:cs="Arial"/>
          <w:u w:val="single"/>
        </w:rPr>
        <w:t>One-to-one lessons in the student’s home</w:t>
      </w:r>
    </w:p>
    <w:p w:rsidR="00A32881" w:rsidRDefault="00A32881" w14:paraId="7B43AEF5" w14:textId="77777777">
      <w:pPr>
        <w:pStyle w:val="ListParagraph"/>
        <w:spacing w:after="0" w:line="240" w:lineRule="auto"/>
        <w:ind w:left="0"/>
        <w:rPr>
          <w:rFonts w:ascii="Arial" w:hAnsi="Arial" w:cs="Arial"/>
          <w:u w:val="single"/>
        </w:rPr>
      </w:pPr>
    </w:p>
    <w:p w:rsidR="00A32881" w:rsidRDefault="00E31F81" w14:paraId="6E9BECFB" w14:textId="77777777">
      <w:pPr>
        <w:pStyle w:val="ListParagraph"/>
        <w:spacing w:after="0" w:line="240" w:lineRule="auto"/>
        <w:ind w:left="0"/>
      </w:pPr>
      <w:r>
        <w:rPr>
          <w:rFonts w:ascii="Arial" w:hAnsi="Arial" w:cs="Arial"/>
        </w:rPr>
        <w:t xml:space="preserve">Very occasionally, IHB teachers may teach U18 students at home. In these cases, parents/ guardians are required to be present in the home and available for the duration of the visit. </w:t>
      </w:r>
    </w:p>
    <w:p w:rsidR="00A32881" w:rsidRDefault="00A32881" w14:paraId="6EDF3C50" w14:textId="77777777">
      <w:pPr>
        <w:pStyle w:val="ListParagraph"/>
        <w:spacing w:after="0" w:line="240" w:lineRule="auto"/>
        <w:ind w:left="0"/>
        <w:rPr>
          <w:rFonts w:ascii="Arial" w:hAnsi="Arial" w:cs="Arial"/>
          <w:color w:val="0070C0"/>
        </w:rPr>
      </w:pPr>
    </w:p>
    <w:p w:rsidR="00A32881" w:rsidRDefault="00E31F81" w14:paraId="0519AEE5" w14:textId="77777777">
      <w:pPr>
        <w:rPr>
          <w:rFonts w:ascii="Arial" w:hAnsi="Arial" w:cs="Arial"/>
          <w:sz w:val="22"/>
          <w:szCs w:val="22"/>
          <w:lang w:val="en-GB"/>
        </w:rPr>
      </w:pPr>
      <w:r>
        <w:rPr>
          <w:rFonts w:ascii="Arial" w:hAnsi="Arial" w:cs="Arial"/>
          <w:sz w:val="22"/>
          <w:szCs w:val="22"/>
          <w:lang w:val="en-GB"/>
        </w:rPr>
        <w:t>6.E. MISSING STUDENTS</w:t>
      </w:r>
    </w:p>
    <w:p w:rsidR="00A32881" w:rsidRDefault="00A32881" w14:paraId="455734F9" w14:textId="77777777">
      <w:pPr>
        <w:rPr>
          <w:rFonts w:ascii="Arial" w:hAnsi="Arial" w:cs="Arial"/>
          <w:sz w:val="22"/>
          <w:szCs w:val="22"/>
          <w:lang w:val="en-GB"/>
        </w:rPr>
      </w:pPr>
    </w:p>
    <w:p w:rsidR="00A32881" w:rsidRDefault="00E31F81" w14:paraId="3D980D9F" w14:textId="77777777">
      <w:pPr>
        <w:rPr>
          <w:rFonts w:ascii="Arial" w:hAnsi="Arial" w:cs="Arial"/>
          <w:sz w:val="22"/>
          <w:szCs w:val="22"/>
          <w:u w:val="single"/>
          <w:lang w:val="en-GB"/>
        </w:rPr>
      </w:pPr>
      <w:r>
        <w:rPr>
          <w:rFonts w:ascii="Arial" w:hAnsi="Arial" w:cs="Arial"/>
          <w:sz w:val="22"/>
          <w:szCs w:val="22"/>
          <w:u w:val="single"/>
          <w:lang w:val="en-GB"/>
        </w:rPr>
        <w:t>Absence from class</w:t>
      </w:r>
    </w:p>
    <w:p w:rsidR="00A32881" w:rsidRDefault="00A32881" w14:paraId="0D4F6C73" w14:textId="77777777">
      <w:pPr>
        <w:rPr>
          <w:rFonts w:ascii="Arial" w:hAnsi="Arial" w:cs="Arial"/>
          <w:sz w:val="22"/>
          <w:szCs w:val="22"/>
          <w:u w:val="single"/>
          <w:lang w:val="en-GB"/>
        </w:rPr>
      </w:pPr>
    </w:p>
    <w:p w:rsidR="00A32881" w:rsidRDefault="00E31F81" w14:paraId="3B002988" w14:textId="77777777">
      <w:r>
        <w:rPr>
          <w:rFonts w:ascii="Arial" w:hAnsi="Arial" w:cs="Arial"/>
          <w:sz w:val="22"/>
          <w:szCs w:val="22"/>
        </w:rPr>
        <w:t xml:space="preserve">In accordance with our school absence policy, if U18s are late for a class, they must enter the class immediately rather than </w:t>
      </w:r>
      <w:proofErr w:type="gramStart"/>
      <w:r>
        <w:rPr>
          <w:rFonts w:ascii="Arial" w:hAnsi="Arial" w:cs="Arial"/>
          <w:sz w:val="22"/>
          <w:szCs w:val="22"/>
        </w:rPr>
        <w:t>waiting</w:t>
      </w:r>
      <w:proofErr w:type="gramEnd"/>
      <w:r>
        <w:rPr>
          <w:rFonts w:ascii="Arial" w:hAnsi="Arial" w:cs="Arial"/>
          <w:sz w:val="22"/>
          <w:szCs w:val="22"/>
        </w:rPr>
        <w:t xml:space="preserve"> for the mid-lesson break.</w:t>
      </w:r>
    </w:p>
    <w:p w:rsidR="00A32881" w:rsidRDefault="00A32881" w14:paraId="10461143" w14:textId="77777777">
      <w:pPr>
        <w:rPr>
          <w:rFonts w:ascii="Arial" w:hAnsi="Arial" w:cs="Arial"/>
          <w:sz w:val="22"/>
          <w:szCs w:val="22"/>
        </w:rPr>
      </w:pPr>
    </w:p>
    <w:p w:rsidR="00A32881" w:rsidRDefault="00E31F81" w14:paraId="6B10FC6C" w14:textId="77777777">
      <w:r>
        <w:rPr>
          <w:rFonts w:ascii="Arial" w:hAnsi="Arial" w:cs="Arial"/>
          <w:sz w:val="22"/>
          <w:szCs w:val="22"/>
        </w:rPr>
        <w:t xml:space="preserve">All teachers, regardless of the site, are required to take the register at the start of their classes and inform reception/Academic Managers after 10 minutes if U18s are absent. </w:t>
      </w:r>
    </w:p>
    <w:p w:rsidR="00A32881" w:rsidRDefault="00E31F81" w14:paraId="05B0A736" w14:textId="77777777">
      <w:pPr>
        <w:pStyle w:val="ListParagraph"/>
        <w:numPr>
          <w:ilvl w:val="0"/>
          <w:numId w:val="32"/>
        </w:numPr>
        <w:spacing w:after="0" w:line="240" w:lineRule="auto"/>
      </w:pPr>
      <w:r>
        <w:rPr>
          <w:rFonts w:ascii="Arial" w:hAnsi="Arial" w:cs="Arial"/>
        </w:rPr>
        <w:t>For students studying at Oakfield Road or Queens Avenue, reception will phone the student/group leader/host within 20</w:t>
      </w:r>
      <w:r>
        <w:rPr>
          <w:rFonts w:ascii="Arial" w:hAnsi="Arial" w:cs="Arial"/>
          <w:color w:val="FF0000"/>
        </w:rPr>
        <w:t xml:space="preserve"> </w:t>
      </w:r>
      <w:r>
        <w:rPr>
          <w:rFonts w:ascii="Arial" w:hAnsi="Arial" w:cs="Arial"/>
        </w:rPr>
        <w:t>minutes to find out where the student is and the reason for their absence. This information is recorded. If a student cannot be located, the U18 absence procedure is followed.</w:t>
      </w:r>
    </w:p>
    <w:p w:rsidR="00A32881" w:rsidRDefault="00E31F81" w14:paraId="650B6C5A" w14:textId="77777777">
      <w:pPr>
        <w:pStyle w:val="ListParagraph"/>
        <w:numPr>
          <w:ilvl w:val="0"/>
          <w:numId w:val="32"/>
        </w:numPr>
        <w:spacing w:after="0" w:line="240" w:lineRule="auto"/>
      </w:pPr>
      <w:r>
        <w:rPr>
          <w:rFonts w:ascii="Arial" w:hAnsi="Arial" w:cs="Arial"/>
        </w:rPr>
        <w:t>For students studying at Bromsgrove School, academic managers must immediately inform the pastoral staff of these schools of a student’s absence. The responsibility for locating the student then passes to these pastoral staff.</w:t>
      </w:r>
    </w:p>
    <w:p w:rsidR="00A32881" w:rsidRDefault="00A32881" w14:paraId="02489935" w14:textId="77777777">
      <w:pPr>
        <w:rPr>
          <w:rFonts w:ascii="Arial" w:hAnsi="Arial" w:cs="Arial"/>
          <w:sz w:val="22"/>
          <w:szCs w:val="22"/>
          <w:lang w:val="en-GB"/>
        </w:rPr>
      </w:pPr>
    </w:p>
    <w:p w:rsidR="00A32881" w:rsidRDefault="00E31F81" w14:paraId="362A37EF" w14:textId="77777777">
      <w:pPr>
        <w:rPr>
          <w:rFonts w:ascii="Arial" w:hAnsi="Arial" w:cs="Arial"/>
          <w:color w:val="FF0000"/>
          <w:sz w:val="22"/>
          <w:szCs w:val="22"/>
          <w:lang w:val="en-GB"/>
        </w:rPr>
      </w:pPr>
      <w:r>
        <w:rPr>
          <w:rFonts w:ascii="Arial" w:hAnsi="Arial" w:cs="Arial"/>
          <w:sz w:val="22"/>
          <w:szCs w:val="22"/>
          <w:lang w:val="en-GB"/>
        </w:rPr>
        <w:t>Class non-attendance rates are monitored through a weekly report for adult courses.</w:t>
      </w:r>
    </w:p>
    <w:p w:rsidR="00A32881" w:rsidRDefault="00A32881" w14:paraId="0CB08FB7" w14:textId="77777777">
      <w:pPr>
        <w:rPr>
          <w:rFonts w:ascii="Arial" w:hAnsi="Arial" w:cs="Arial"/>
          <w:color w:val="FF0000"/>
          <w:sz w:val="22"/>
          <w:szCs w:val="22"/>
          <w:lang w:val="en-GB"/>
        </w:rPr>
      </w:pPr>
    </w:p>
    <w:p w:rsidR="00A32881" w:rsidRDefault="00E31F81" w14:paraId="6C861953" w14:textId="77777777">
      <w:pPr>
        <w:rPr>
          <w:rFonts w:ascii="Arial" w:hAnsi="Arial" w:cs="Arial"/>
          <w:sz w:val="22"/>
          <w:szCs w:val="22"/>
          <w:u w:val="single"/>
          <w:lang w:val="en-GB"/>
        </w:rPr>
      </w:pPr>
      <w:r>
        <w:rPr>
          <w:rFonts w:ascii="Arial" w:hAnsi="Arial" w:cs="Arial"/>
          <w:sz w:val="22"/>
          <w:szCs w:val="22"/>
          <w:u w:val="single"/>
          <w:lang w:val="en-GB"/>
        </w:rPr>
        <w:t>Absence from host</w:t>
      </w:r>
    </w:p>
    <w:p w:rsidR="00A32881" w:rsidRDefault="00A32881" w14:paraId="6F8667AE" w14:textId="77777777">
      <w:pPr>
        <w:rPr>
          <w:rFonts w:ascii="Arial" w:hAnsi="Arial" w:cs="Arial"/>
          <w:sz w:val="22"/>
          <w:szCs w:val="22"/>
          <w:u w:val="single"/>
          <w:lang w:val="en-GB"/>
        </w:rPr>
      </w:pPr>
    </w:p>
    <w:p w:rsidR="00A32881" w:rsidRDefault="00E31F81" w14:paraId="12447906" w14:textId="77777777">
      <w:pPr>
        <w:rPr>
          <w:rFonts w:ascii="Arial" w:hAnsi="Arial" w:cs="Arial"/>
          <w:color w:val="548DD4"/>
          <w:sz w:val="22"/>
          <w:szCs w:val="22"/>
          <w:lang w:val="en-GB"/>
        </w:rPr>
      </w:pPr>
      <w:r>
        <w:rPr>
          <w:rFonts w:ascii="Arial" w:hAnsi="Arial" w:cs="Arial"/>
          <w:sz w:val="22"/>
          <w:szCs w:val="22"/>
          <w:lang w:val="en-GB"/>
        </w:rPr>
        <w:t xml:space="preserve">Hosts are instructed to phone students and then the school during working hours, and the emergency phone outside school hours, if students are not present when expected, especially after evening curfew. </w:t>
      </w:r>
      <w:r>
        <w:rPr>
          <w:rFonts w:ascii="Arial" w:hAnsi="Arial" w:cs="Arial"/>
          <w:sz w:val="22"/>
          <w:szCs w:val="22"/>
        </w:rPr>
        <w:t>If a student cannot be located, the U18 absence procedure is followed.</w:t>
      </w:r>
    </w:p>
    <w:p w:rsidR="00A32881" w:rsidRDefault="00A32881" w14:paraId="67E38390" w14:textId="77777777">
      <w:pPr>
        <w:rPr>
          <w:rFonts w:ascii="Arial" w:hAnsi="Arial" w:cs="Arial"/>
          <w:color w:val="548DD4"/>
          <w:sz w:val="22"/>
          <w:szCs w:val="22"/>
          <w:lang w:val="en-GB"/>
        </w:rPr>
      </w:pPr>
    </w:p>
    <w:p w:rsidR="00A32881" w:rsidRDefault="00E31F81" w14:paraId="1E3B27D9" w14:textId="77777777">
      <w:pPr>
        <w:rPr>
          <w:rFonts w:ascii="Arial" w:hAnsi="Arial" w:cs="Arial"/>
          <w:sz w:val="22"/>
          <w:szCs w:val="22"/>
          <w:u w:val="single"/>
          <w:lang w:val="en-GB"/>
        </w:rPr>
      </w:pPr>
      <w:r>
        <w:rPr>
          <w:rFonts w:ascii="Arial" w:hAnsi="Arial" w:cs="Arial"/>
          <w:sz w:val="22"/>
          <w:szCs w:val="22"/>
          <w:u w:val="single"/>
          <w:lang w:val="en-GB"/>
        </w:rPr>
        <w:t>From social programme events</w:t>
      </w:r>
    </w:p>
    <w:p w:rsidR="00A32881" w:rsidRDefault="00A32881" w14:paraId="5E745EF6" w14:textId="77777777">
      <w:pPr>
        <w:rPr>
          <w:rFonts w:ascii="Arial" w:hAnsi="Arial" w:cs="Arial"/>
          <w:sz w:val="22"/>
          <w:szCs w:val="22"/>
          <w:u w:val="single"/>
          <w:lang w:val="en-GB"/>
        </w:rPr>
      </w:pPr>
    </w:p>
    <w:p w:rsidR="00A32881" w:rsidRDefault="00E31F81" w14:paraId="316BE6E0" w14:textId="77777777">
      <w:pPr>
        <w:rPr>
          <w:rFonts w:ascii="Arial" w:hAnsi="Arial" w:cs="Arial"/>
          <w:sz w:val="22"/>
          <w:szCs w:val="22"/>
          <w:lang w:val="en-GB"/>
        </w:rPr>
      </w:pPr>
      <w:r>
        <w:rPr>
          <w:rFonts w:ascii="Arial" w:hAnsi="Arial" w:cs="Arial"/>
          <w:sz w:val="22"/>
          <w:szCs w:val="22"/>
          <w:lang w:val="en-GB"/>
        </w:rPr>
        <w:t xml:space="preserve">U18s on trips are given clear information about who to phone if they are lost and U18s on junior events normally carry school ID lanyards. </w:t>
      </w:r>
      <w:r>
        <w:rPr>
          <w:rFonts w:ascii="Arial" w:hAnsi="Arial" w:cs="Arial"/>
          <w:sz w:val="22"/>
          <w:szCs w:val="22"/>
        </w:rPr>
        <w:t>If a student cannot be located, the U18 absence procedure is followed.</w:t>
      </w:r>
    </w:p>
    <w:p w:rsidR="00A32881" w:rsidRDefault="00A32881" w14:paraId="1384DB3F" w14:textId="77777777">
      <w:pPr>
        <w:rPr>
          <w:rFonts w:ascii="Arial" w:hAnsi="Arial" w:cs="Arial"/>
          <w:sz w:val="22"/>
          <w:szCs w:val="22"/>
          <w:lang w:val="en-GB"/>
        </w:rPr>
      </w:pPr>
    </w:p>
    <w:p w:rsidR="00A32881" w:rsidRDefault="00A32881" w14:paraId="6ADBB861" w14:textId="77777777">
      <w:pPr>
        <w:rPr>
          <w:rFonts w:ascii="Arial" w:hAnsi="Arial" w:cs="Arial"/>
          <w:sz w:val="22"/>
          <w:szCs w:val="22"/>
          <w:lang w:val="en-GB"/>
        </w:rPr>
      </w:pPr>
    </w:p>
    <w:p w:rsidR="00A32881" w:rsidRDefault="00E31F81" w14:paraId="0A3D5FCC" w14:textId="77777777">
      <w:pPr>
        <w:rPr>
          <w:rFonts w:ascii="Arial" w:hAnsi="Arial" w:cs="Arial"/>
          <w:sz w:val="22"/>
          <w:szCs w:val="22"/>
          <w:lang w:val="en-GB"/>
        </w:rPr>
      </w:pPr>
      <w:r>
        <w:rPr>
          <w:rFonts w:ascii="Arial" w:hAnsi="Arial" w:cs="Arial"/>
          <w:sz w:val="22"/>
          <w:szCs w:val="22"/>
          <w:lang w:val="en-GB"/>
        </w:rPr>
        <w:t>6.F. TRANSPORT</w:t>
      </w:r>
    </w:p>
    <w:p w:rsidR="00A32881" w:rsidRDefault="00A32881" w14:paraId="6F90C0A4" w14:textId="77777777">
      <w:pPr>
        <w:rPr>
          <w:rFonts w:ascii="Arial" w:hAnsi="Arial" w:cs="Arial"/>
          <w:sz w:val="22"/>
          <w:szCs w:val="22"/>
          <w:lang w:val="en-GB"/>
        </w:rPr>
      </w:pPr>
    </w:p>
    <w:p w:rsidR="00A32881" w:rsidRDefault="00E31F81" w14:paraId="1F3B41E0" w14:textId="77777777">
      <w:pPr>
        <w:numPr>
          <w:ilvl w:val="0"/>
          <w:numId w:val="37"/>
        </w:numPr>
        <w:rPr>
          <w:rFonts w:ascii="Arial" w:hAnsi="Arial" w:cs="Arial"/>
          <w:sz w:val="22"/>
          <w:szCs w:val="22"/>
          <w:lang w:val="en-GB"/>
        </w:rPr>
      </w:pPr>
      <w:r>
        <w:rPr>
          <w:rFonts w:ascii="Arial" w:hAnsi="Arial" w:cs="Arial"/>
          <w:sz w:val="22"/>
          <w:szCs w:val="22"/>
          <w:lang w:val="en-GB"/>
        </w:rPr>
        <w:t xml:space="preserve">The </w:t>
      </w:r>
      <w:proofErr w:type="gramStart"/>
      <w:r>
        <w:rPr>
          <w:rFonts w:ascii="Arial" w:hAnsi="Arial" w:cs="Arial"/>
          <w:sz w:val="22"/>
          <w:szCs w:val="22"/>
          <w:lang w:val="en-GB"/>
        </w:rPr>
        <w:t>School</w:t>
      </w:r>
      <w:proofErr w:type="gramEnd"/>
      <w:r>
        <w:rPr>
          <w:rFonts w:ascii="Arial" w:hAnsi="Arial" w:cs="Arial"/>
          <w:sz w:val="22"/>
          <w:szCs w:val="22"/>
          <w:lang w:val="en-GB"/>
        </w:rPr>
        <w:t xml:space="preserve"> requires all contracted transport companies to confirm in writing that their drivers are DBS checked. </w:t>
      </w:r>
    </w:p>
    <w:p w:rsidR="00A32881" w:rsidRDefault="00E31F81" w14:paraId="3F5AF03D" w14:textId="77777777">
      <w:pPr>
        <w:numPr>
          <w:ilvl w:val="0"/>
          <w:numId w:val="37"/>
        </w:numPr>
        <w:rPr>
          <w:rFonts w:ascii="Arial" w:hAnsi="Arial" w:cs="Arial"/>
          <w:sz w:val="22"/>
          <w:szCs w:val="22"/>
          <w:lang w:val="en-GB"/>
        </w:rPr>
      </w:pPr>
      <w:r>
        <w:rPr>
          <w:rFonts w:ascii="Arial" w:hAnsi="Arial" w:cs="Arial"/>
          <w:sz w:val="22"/>
          <w:szCs w:val="22"/>
          <w:lang w:val="en-GB"/>
        </w:rPr>
        <w:t>Procedures for transporting U18s in staff and host vehicles are detailed in the Safeguarding children handbook.</w:t>
      </w:r>
    </w:p>
    <w:p w:rsidR="00A32881" w:rsidRDefault="00A32881" w14:paraId="1EBF210A" w14:textId="77777777">
      <w:pPr>
        <w:rPr>
          <w:rFonts w:ascii="Arial" w:hAnsi="Arial" w:cs="Arial"/>
          <w:sz w:val="22"/>
          <w:szCs w:val="22"/>
          <w:lang w:val="en-GB"/>
        </w:rPr>
      </w:pPr>
    </w:p>
    <w:p w:rsidR="00A32881" w:rsidRDefault="00A32881" w14:paraId="25633E0C" w14:textId="77777777">
      <w:pPr>
        <w:rPr>
          <w:rFonts w:ascii="Arial" w:hAnsi="Arial" w:cs="Arial"/>
          <w:sz w:val="22"/>
          <w:szCs w:val="22"/>
          <w:lang w:val="en-GB"/>
        </w:rPr>
      </w:pPr>
    </w:p>
    <w:p w:rsidR="00A32881" w:rsidRDefault="00E31F81" w14:paraId="6B501BC9" w14:textId="77777777">
      <w:pPr>
        <w:rPr>
          <w:rFonts w:ascii="Arial" w:hAnsi="Arial" w:cs="Arial"/>
          <w:sz w:val="22"/>
          <w:szCs w:val="22"/>
          <w:lang w:val="en-GB"/>
        </w:rPr>
      </w:pPr>
      <w:r>
        <w:rPr>
          <w:rFonts w:ascii="Arial" w:hAnsi="Arial" w:cs="Arial"/>
          <w:sz w:val="22"/>
          <w:szCs w:val="22"/>
          <w:lang w:val="en-GB"/>
        </w:rPr>
        <w:t>6.G. WELFARE PROVISION</w:t>
      </w:r>
    </w:p>
    <w:p w:rsidR="00A32881" w:rsidRDefault="00A32881" w14:paraId="7B46EE85" w14:textId="77777777">
      <w:pPr>
        <w:rPr>
          <w:rFonts w:ascii="Arial" w:hAnsi="Arial" w:cs="Arial"/>
          <w:sz w:val="22"/>
          <w:szCs w:val="22"/>
          <w:lang w:val="en-GB"/>
        </w:rPr>
      </w:pPr>
    </w:p>
    <w:p w:rsidR="00A32881" w:rsidRDefault="00E31F81" w14:paraId="6B3951EF" w14:textId="77777777">
      <w:pPr>
        <w:rPr>
          <w:rFonts w:ascii="Arial" w:hAnsi="Arial" w:cs="Arial"/>
          <w:sz w:val="22"/>
          <w:szCs w:val="22"/>
          <w:u w:val="single"/>
          <w:lang w:val="en-GB"/>
        </w:rPr>
      </w:pPr>
      <w:r>
        <w:rPr>
          <w:rFonts w:ascii="Arial" w:hAnsi="Arial" w:cs="Arial"/>
          <w:sz w:val="22"/>
          <w:szCs w:val="22"/>
          <w:u w:val="single"/>
          <w:lang w:val="en-GB"/>
        </w:rPr>
        <w:t>Junior courses</w:t>
      </w:r>
    </w:p>
    <w:p w:rsidR="00A32881" w:rsidRDefault="00A32881" w14:paraId="11093424" w14:textId="77777777">
      <w:pPr>
        <w:rPr>
          <w:rFonts w:ascii="Arial" w:hAnsi="Arial" w:cs="Arial"/>
          <w:sz w:val="22"/>
          <w:szCs w:val="22"/>
          <w:u w:val="single"/>
          <w:lang w:val="en-GB"/>
        </w:rPr>
      </w:pPr>
    </w:p>
    <w:p w:rsidR="00A32881" w:rsidRDefault="00E31F81" w14:paraId="2921F55D" w14:textId="77777777">
      <w:pPr>
        <w:numPr>
          <w:ilvl w:val="0"/>
          <w:numId w:val="30"/>
        </w:numPr>
        <w:rPr>
          <w:rFonts w:ascii="Arial" w:hAnsi="Arial" w:cs="Arial"/>
          <w:sz w:val="22"/>
          <w:szCs w:val="22"/>
          <w:lang w:val="en-GB"/>
        </w:rPr>
      </w:pPr>
      <w:r>
        <w:rPr>
          <w:rFonts w:ascii="Arial" w:hAnsi="Arial" w:cs="Arial"/>
          <w:sz w:val="22"/>
          <w:szCs w:val="22"/>
          <w:lang w:val="en-GB"/>
        </w:rPr>
        <w:t xml:space="preserve">U18 students on junior courses are encouraged to look after each other and to pass on concerns to staff. Students studying on the </w:t>
      </w:r>
      <w:proofErr w:type="gramStart"/>
      <w:r>
        <w:rPr>
          <w:rFonts w:ascii="Arial" w:hAnsi="Arial" w:cs="Arial"/>
          <w:sz w:val="22"/>
          <w:szCs w:val="22"/>
          <w:lang w:val="en-GB"/>
        </w:rPr>
        <w:t>School’s</w:t>
      </w:r>
      <w:proofErr w:type="gramEnd"/>
      <w:r>
        <w:rPr>
          <w:rFonts w:ascii="Arial" w:hAnsi="Arial" w:cs="Arial"/>
          <w:sz w:val="22"/>
          <w:szCs w:val="22"/>
          <w:lang w:val="en-GB"/>
        </w:rPr>
        <w:t xml:space="preserve"> sites are made aware of these things through their first day induction, the junior student handbook, posters and class welfare tutorials with teachers every Friday lunchtime. </w:t>
      </w:r>
    </w:p>
    <w:p w:rsidR="00A32881" w:rsidRDefault="00A32881" w14:paraId="16CEB1AD" w14:textId="77777777">
      <w:pPr>
        <w:rPr>
          <w:rFonts w:ascii="Arial" w:hAnsi="Arial" w:cs="Arial"/>
          <w:sz w:val="22"/>
          <w:szCs w:val="22"/>
          <w:lang w:val="en-GB"/>
        </w:rPr>
      </w:pPr>
    </w:p>
    <w:p w:rsidR="00A32881" w:rsidRDefault="00E31F81" w14:paraId="1282F8DE" w14:textId="77777777">
      <w:pPr>
        <w:numPr>
          <w:ilvl w:val="0"/>
          <w:numId w:val="30"/>
        </w:numPr>
        <w:rPr>
          <w:rFonts w:ascii="Arial" w:hAnsi="Arial" w:cs="Arial"/>
          <w:sz w:val="22"/>
          <w:szCs w:val="22"/>
          <w:lang w:val="en-GB"/>
        </w:rPr>
      </w:pPr>
      <w:r>
        <w:rPr>
          <w:rFonts w:ascii="Arial" w:hAnsi="Arial" w:cs="Arial"/>
          <w:sz w:val="22"/>
          <w:szCs w:val="22"/>
          <w:lang w:val="en-GB"/>
        </w:rPr>
        <w:t>Teachers of all junior programmes are in daily contact with each other and their Academic Manager within a shared staffroom and discuss concerns about individuals informally. More formal discussions about welfare and safeguarding take place at weekly teacher meetings. In addition, at Oakfield Road, summer junior programme teachers conduct daily briefing meetings to discuss social programme arrangements, including any welfare and safeguarding.</w:t>
      </w:r>
    </w:p>
    <w:p w:rsidR="00A32881" w:rsidRDefault="00A32881" w14:paraId="459206E8" w14:textId="77777777">
      <w:pPr>
        <w:rPr>
          <w:rFonts w:ascii="Arial" w:hAnsi="Arial" w:cs="Arial"/>
          <w:color w:val="FF0000"/>
          <w:sz w:val="22"/>
          <w:szCs w:val="22"/>
          <w:lang w:val="en-GB"/>
        </w:rPr>
      </w:pPr>
    </w:p>
    <w:p w:rsidR="00A32881" w:rsidRDefault="00A32881" w14:paraId="0E1FDD35" w14:textId="77777777">
      <w:pPr>
        <w:rPr>
          <w:rFonts w:ascii="Arial" w:hAnsi="Arial" w:cs="Arial"/>
          <w:color w:val="FF0000"/>
          <w:sz w:val="22"/>
          <w:szCs w:val="22"/>
          <w:lang w:val="en-GB"/>
        </w:rPr>
      </w:pPr>
    </w:p>
    <w:p w:rsidR="00A32881" w:rsidRDefault="00E31F81" w14:paraId="7775F572" w14:textId="77777777">
      <w:pPr>
        <w:rPr>
          <w:rFonts w:ascii="Arial" w:hAnsi="Arial" w:cs="Arial"/>
          <w:sz w:val="22"/>
          <w:szCs w:val="22"/>
          <w:lang w:val="en-GB"/>
        </w:rPr>
      </w:pPr>
      <w:r>
        <w:rPr>
          <w:rFonts w:ascii="Arial" w:hAnsi="Arial" w:cs="Arial"/>
          <w:sz w:val="22"/>
          <w:szCs w:val="22"/>
          <w:u w:val="single"/>
          <w:lang w:val="en-GB"/>
        </w:rPr>
        <w:t>U18s on adult courses</w:t>
      </w:r>
    </w:p>
    <w:p w:rsidR="00A32881" w:rsidRDefault="00A32881" w14:paraId="0356034A" w14:textId="77777777">
      <w:pPr>
        <w:rPr>
          <w:rFonts w:ascii="Arial" w:hAnsi="Arial" w:cs="Arial"/>
          <w:sz w:val="22"/>
          <w:szCs w:val="22"/>
          <w:lang w:val="en-GB"/>
        </w:rPr>
      </w:pPr>
    </w:p>
    <w:p w:rsidR="00A32881" w:rsidRDefault="00E31F81" w14:paraId="15C8DE84" w14:textId="77777777">
      <w:pPr>
        <w:numPr>
          <w:ilvl w:val="0"/>
          <w:numId w:val="33"/>
        </w:numPr>
        <w:rPr>
          <w:rFonts w:ascii="Arial" w:hAnsi="Arial" w:cs="Arial"/>
          <w:sz w:val="22"/>
          <w:szCs w:val="22"/>
          <w:lang w:val="en-GB"/>
        </w:rPr>
      </w:pPr>
      <w:r>
        <w:rPr>
          <w:rFonts w:ascii="Arial" w:hAnsi="Arial" w:cs="Arial"/>
          <w:sz w:val="22"/>
          <w:szCs w:val="22"/>
          <w:lang w:val="en-GB"/>
        </w:rPr>
        <w:t>The Accommodation and Welfare Officer, or when not available, a Senior manager, introduces themselves on first day and U18 students are reminded in the adult student handbook about who they can contact to discuss issues and worries.</w:t>
      </w:r>
    </w:p>
    <w:p w:rsidR="00A32881" w:rsidRDefault="00A32881" w14:paraId="560D1D02" w14:textId="77777777">
      <w:pPr>
        <w:rPr>
          <w:rFonts w:ascii="Arial" w:hAnsi="Arial" w:cs="Arial"/>
          <w:color w:val="FF0000"/>
          <w:sz w:val="22"/>
          <w:szCs w:val="22"/>
          <w:lang w:val="en-GB"/>
        </w:rPr>
      </w:pPr>
    </w:p>
    <w:p w:rsidR="00A32881" w:rsidRDefault="00E31F81" w14:paraId="501EB243" w14:textId="77777777">
      <w:pPr>
        <w:numPr>
          <w:ilvl w:val="0"/>
          <w:numId w:val="33"/>
        </w:numPr>
        <w:rPr>
          <w:rFonts w:ascii="Arial" w:hAnsi="Arial" w:cs="Arial"/>
          <w:sz w:val="22"/>
          <w:szCs w:val="22"/>
          <w:lang w:val="en-GB"/>
        </w:rPr>
      </w:pPr>
      <w:r>
        <w:rPr>
          <w:rFonts w:ascii="Arial" w:hAnsi="Arial" w:cs="Arial"/>
          <w:sz w:val="22"/>
          <w:szCs w:val="22"/>
          <w:lang w:val="en-GB"/>
        </w:rPr>
        <w:t xml:space="preserve">All students are invited to a new students’ tutorial at the end of their first week, where they discuss any academic and welfare/accommodation issues they may have with a teacher and the Accommodation and Welfare Officer. </w:t>
      </w:r>
    </w:p>
    <w:p w:rsidR="00A32881" w:rsidRDefault="00A32881" w14:paraId="44A99AB1" w14:textId="77777777">
      <w:pPr>
        <w:rPr>
          <w:rFonts w:ascii="Arial" w:hAnsi="Arial" w:cs="Arial"/>
          <w:sz w:val="22"/>
          <w:szCs w:val="22"/>
          <w:lang w:val="en-GB"/>
        </w:rPr>
      </w:pPr>
    </w:p>
    <w:p w:rsidR="00A32881" w:rsidRDefault="00E31F81" w14:paraId="39A056C9" w14:textId="77777777">
      <w:pPr>
        <w:numPr>
          <w:ilvl w:val="0"/>
          <w:numId w:val="33"/>
        </w:numPr>
        <w:rPr>
          <w:rFonts w:ascii="Arial" w:hAnsi="Arial" w:cs="Arial"/>
          <w:sz w:val="22"/>
          <w:szCs w:val="22"/>
          <w:lang w:val="en-GB"/>
        </w:rPr>
      </w:pPr>
      <w:r>
        <w:rPr>
          <w:rFonts w:ascii="Arial" w:hAnsi="Arial" w:cs="Arial"/>
          <w:sz w:val="22"/>
          <w:szCs w:val="22"/>
          <w:lang w:val="en-GB"/>
        </w:rPr>
        <w:t>Every four weeks, longer-term students have academic tutorials with a class teacher and in the case of U18s, additional welfare tutorial questions are part of the Friday whole class feedback on a fortnightly basis, in which students have the chance to discuss any issues and worries they may have (recorded and reported where there are concerns).</w:t>
      </w:r>
    </w:p>
    <w:p w:rsidR="00A32881" w:rsidRDefault="00A32881" w14:paraId="572E38BB" w14:textId="77777777">
      <w:pPr>
        <w:rPr>
          <w:rFonts w:ascii="Arial" w:hAnsi="Arial" w:cs="Arial"/>
          <w:color w:val="FF0000"/>
          <w:sz w:val="22"/>
          <w:szCs w:val="22"/>
          <w:lang w:val="en-GB"/>
        </w:rPr>
      </w:pPr>
    </w:p>
    <w:p w:rsidR="00A32881" w:rsidRDefault="00E31F81" w14:paraId="2343445D" w14:textId="77777777">
      <w:pPr>
        <w:rPr>
          <w:rFonts w:ascii="Arial" w:hAnsi="Arial" w:cs="Arial"/>
          <w:sz w:val="22"/>
          <w:szCs w:val="22"/>
          <w:lang w:val="en-GB"/>
        </w:rPr>
      </w:pPr>
      <w:r>
        <w:rPr>
          <w:rFonts w:ascii="Arial" w:hAnsi="Arial" w:cs="Arial"/>
          <w:sz w:val="22"/>
          <w:szCs w:val="22"/>
          <w:lang w:val="en-GB"/>
        </w:rPr>
        <w:t xml:space="preserve">U18 students studying on one of the </w:t>
      </w:r>
      <w:proofErr w:type="gramStart"/>
      <w:r>
        <w:rPr>
          <w:rFonts w:ascii="Arial" w:hAnsi="Arial" w:cs="Arial"/>
          <w:sz w:val="22"/>
          <w:szCs w:val="22"/>
          <w:lang w:val="en-GB"/>
        </w:rPr>
        <w:t>School’s</w:t>
      </w:r>
      <w:proofErr w:type="gramEnd"/>
      <w:r>
        <w:rPr>
          <w:rFonts w:ascii="Arial" w:hAnsi="Arial" w:cs="Arial"/>
          <w:sz w:val="22"/>
          <w:szCs w:val="22"/>
          <w:lang w:val="en-GB"/>
        </w:rPr>
        <w:t xml:space="preserve"> sites can give feedback through their group leaders, through direct contact with Academic Managers and through feedback forms at the end of their programmes.</w:t>
      </w:r>
    </w:p>
    <w:p w:rsidR="00A32881" w:rsidRDefault="00A32881" w14:paraId="66A262DF" w14:textId="77777777">
      <w:pPr>
        <w:rPr>
          <w:rFonts w:ascii="Arial" w:hAnsi="Arial" w:cs="Arial"/>
          <w:sz w:val="22"/>
          <w:szCs w:val="22"/>
          <w:lang w:val="en-GB"/>
        </w:rPr>
      </w:pPr>
    </w:p>
    <w:p w:rsidR="00A32881" w:rsidRDefault="00A32881" w14:paraId="7EB802F6" w14:textId="77777777">
      <w:pPr>
        <w:rPr>
          <w:rFonts w:ascii="Arial" w:hAnsi="Arial" w:cs="Arial"/>
          <w:sz w:val="22"/>
          <w:szCs w:val="22"/>
          <w:lang w:val="en-GB"/>
        </w:rPr>
      </w:pPr>
    </w:p>
    <w:p w:rsidR="00A32881" w:rsidRDefault="00E31F81" w14:paraId="7456A487" w14:textId="77777777">
      <w:pPr>
        <w:rPr>
          <w:rFonts w:ascii="Arial" w:hAnsi="Arial" w:cs="Arial"/>
          <w:sz w:val="22"/>
          <w:szCs w:val="22"/>
          <w:lang w:val="en-GB"/>
        </w:rPr>
      </w:pPr>
      <w:r>
        <w:rPr>
          <w:rFonts w:ascii="Arial" w:hAnsi="Arial" w:cs="Arial"/>
          <w:sz w:val="22"/>
          <w:szCs w:val="22"/>
          <w:lang w:val="en-GB"/>
        </w:rPr>
        <w:t>6.H. INVOLVEMENT OF STUDENTS OVER 18</w:t>
      </w:r>
    </w:p>
    <w:p w:rsidR="00A32881" w:rsidRDefault="00A32881" w14:paraId="3AF2D757" w14:textId="77777777">
      <w:pPr>
        <w:rPr>
          <w:rFonts w:ascii="Arial" w:hAnsi="Arial" w:cs="Arial"/>
          <w:sz w:val="22"/>
          <w:szCs w:val="22"/>
          <w:lang w:val="en-GB"/>
        </w:rPr>
      </w:pPr>
    </w:p>
    <w:p w:rsidR="00A32881" w:rsidRDefault="00E31F81" w14:paraId="113BE7AB" w14:textId="77777777">
      <w:pPr>
        <w:rPr>
          <w:rFonts w:ascii="Arial" w:hAnsi="Arial" w:cs="Arial"/>
          <w:color w:val="EE0000"/>
          <w:sz w:val="22"/>
          <w:szCs w:val="22"/>
          <w:lang w:val="en-GB"/>
        </w:rPr>
      </w:pPr>
      <w:r>
        <w:rPr>
          <w:rFonts w:ascii="Arial" w:hAnsi="Arial" w:cs="Arial"/>
          <w:sz w:val="22"/>
          <w:szCs w:val="22"/>
          <w:lang w:val="en-GB"/>
        </w:rPr>
        <w:t>We remind our adult students that there may be U18 students on adult courses and, as such, they may require additional support. We therefore encourage adult students to pass on any concerns they have about U18s to staff. We also remind them they should not purchase or give alcohol / nicotine products to any of IHB’s U18s as this is against UK Law.</w:t>
      </w:r>
      <w:r>
        <w:rPr>
          <w:rFonts w:ascii="Arial" w:hAnsi="Arial" w:cs="Arial"/>
          <w:color w:val="EE0000"/>
          <w:sz w:val="22"/>
          <w:szCs w:val="22"/>
          <w:lang w:val="en-GB"/>
        </w:rPr>
        <w:t xml:space="preserve"> </w:t>
      </w:r>
    </w:p>
    <w:p w:rsidR="00A32881" w:rsidRDefault="00A32881" w14:paraId="42335467" w14:textId="77777777">
      <w:pPr>
        <w:rPr>
          <w:rFonts w:ascii="Arial" w:hAnsi="Arial" w:cs="Arial"/>
          <w:color w:val="EE0000"/>
          <w:sz w:val="22"/>
          <w:szCs w:val="22"/>
          <w:lang w:val="en-GB"/>
        </w:rPr>
      </w:pPr>
    </w:p>
    <w:p w:rsidR="00A32881" w:rsidRDefault="00A32881" w14:paraId="4639BF9F" w14:textId="77777777">
      <w:pPr>
        <w:rPr>
          <w:rFonts w:ascii="Arial" w:hAnsi="Arial" w:cs="Arial"/>
          <w:sz w:val="22"/>
          <w:szCs w:val="22"/>
          <w:lang w:val="en-GB"/>
        </w:rPr>
      </w:pPr>
    </w:p>
    <w:p w:rsidR="00A32881" w:rsidRDefault="00E31F81" w14:paraId="30790630" w14:textId="77777777">
      <w:pPr>
        <w:rPr>
          <w:rFonts w:ascii="Arial" w:hAnsi="Arial" w:cs="Arial"/>
          <w:sz w:val="22"/>
          <w:szCs w:val="22"/>
          <w:lang w:val="en-GB"/>
        </w:rPr>
      </w:pPr>
      <w:r>
        <w:rPr>
          <w:rFonts w:ascii="Arial" w:hAnsi="Arial" w:cs="Arial"/>
          <w:sz w:val="22"/>
          <w:szCs w:val="22"/>
          <w:lang w:val="en-GB"/>
        </w:rPr>
        <w:t>6.I. FIRE SAFETY</w:t>
      </w:r>
    </w:p>
    <w:p w:rsidR="00A32881" w:rsidRDefault="00A32881" w14:paraId="2DEF2798" w14:textId="77777777">
      <w:pPr>
        <w:rPr>
          <w:rFonts w:ascii="Arial" w:hAnsi="Arial" w:cs="Arial"/>
          <w:sz w:val="22"/>
          <w:szCs w:val="22"/>
          <w:lang w:val="en-GB"/>
        </w:rPr>
      </w:pPr>
    </w:p>
    <w:p w:rsidR="00A32881" w:rsidRDefault="00E31F81" w14:paraId="4ACEC8FC" w14:textId="77777777">
      <w:pPr>
        <w:rPr>
          <w:rFonts w:ascii="Arial" w:hAnsi="Arial" w:cs="Arial"/>
          <w:color w:val="FF0000"/>
          <w:sz w:val="22"/>
          <w:szCs w:val="22"/>
        </w:rPr>
      </w:pPr>
      <w:r>
        <w:rPr>
          <w:rFonts w:ascii="Arial" w:hAnsi="Arial" w:cs="Arial"/>
          <w:sz w:val="22"/>
          <w:szCs w:val="22"/>
        </w:rPr>
        <w:t xml:space="preserve">Fire drills should be carried out at both School sites twice a year and the alarms are tested regularly. Fire action signs are displayed in every </w:t>
      </w:r>
      <w:proofErr w:type="gramStart"/>
      <w:r>
        <w:rPr>
          <w:rFonts w:ascii="Arial" w:hAnsi="Arial" w:cs="Arial"/>
          <w:sz w:val="22"/>
          <w:szCs w:val="22"/>
        </w:rPr>
        <w:t>classroom</w:t>
      </w:r>
      <w:proofErr w:type="gramEnd"/>
      <w:r>
        <w:rPr>
          <w:rFonts w:ascii="Arial" w:hAnsi="Arial" w:cs="Arial"/>
          <w:sz w:val="22"/>
          <w:szCs w:val="22"/>
        </w:rPr>
        <w:t xml:space="preserve"> and students are shown fire exits as part of their induction. In addition, some members of staff have received Fire Marshall training.</w:t>
      </w:r>
    </w:p>
    <w:p w:rsidR="00A32881" w:rsidRDefault="00A32881" w14:paraId="7A01526C" w14:textId="77777777">
      <w:pPr>
        <w:rPr>
          <w:rFonts w:ascii="Arial" w:hAnsi="Arial" w:cs="Arial"/>
          <w:color w:val="FF0000"/>
          <w:sz w:val="22"/>
          <w:szCs w:val="22"/>
          <w:lang w:val="en-GB"/>
        </w:rPr>
      </w:pPr>
    </w:p>
    <w:p w:rsidR="00A32881" w:rsidRDefault="00A32881" w14:paraId="1FC3E223" w14:textId="77777777">
      <w:pPr>
        <w:rPr>
          <w:rFonts w:ascii="Arial" w:hAnsi="Arial" w:cs="Arial"/>
          <w:sz w:val="22"/>
          <w:szCs w:val="22"/>
          <w:lang w:val="en-GB"/>
        </w:rPr>
      </w:pPr>
    </w:p>
    <w:p w:rsidR="00A32881" w:rsidRDefault="00E31F81" w14:paraId="38C71795" w14:textId="77777777">
      <w:pPr>
        <w:rPr>
          <w:rFonts w:ascii="Arial" w:hAnsi="Arial" w:cs="Arial"/>
          <w:sz w:val="22"/>
          <w:szCs w:val="22"/>
          <w:lang w:val="en-GB"/>
        </w:rPr>
      </w:pPr>
      <w:r>
        <w:rPr>
          <w:rFonts w:ascii="Arial" w:hAnsi="Arial" w:cs="Arial"/>
          <w:sz w:val="22"/>
          <w:szCs w:val="22"/>
          <w:lang w:val="en-GB"/>
        </w:rPr>
        <w:t>6.J. FIRST AID, MEDICAL CONDITIONS AND DISABILITIES</w:t>
      </w:r>
    </w:p>
    <w:p w:rsidR="00A32881" w:rsidRDefault="00A32881" w14:paraId="48E071D1" w14:textId="77777777">
      <w:pPr>
        <w:rPr>
          <w:rFonts w:ascii="Arial" w:hAnsi="Arial" w:cs="Arial"/>
          <w:sz w:val="22"/>
          <w:szCs w:val="22"/>
          <w:lang w:val="en-GB"/>
        </w:rPr>
      </w:pPr>
    </w:p>
    <w:p w:rsidR="00A32881" w:rsidRDefault="00E31F81" w14:paraId="657B2BBA" w14:textId="77777777">
      <w:pPr>
        <w:pStyle w:val="ListParagraph"/>
        <w:numPr>
          <w:ilvl w:val="0"/>
          <w:numId w:val="10"/>
        </w:numPr>
        <w:spacing w:after="0" w:line="240" w:lineRule="auto"/>
        <w:rPr>
          <w:rFonts w:ascii="Arial" w:hAnsi="Arial" w:cs="Arial"/>
        </w:rPr>
      </w:pPr>
      <w:r>
        <w:rPr>
          <w:rFonts w:ascii="Arial" w:hAnsi="Arial" w:cs="Arial"/>
        </w:rPr>
        <w:t xml:space="preserve">All students are required to give the </w:t>
      </w:r>
      <w:proofErr w:type="gramStart"/>
      <w:r>
        <w:rPr>
          <w:rFonts w:ascii="Arial" w:hAnsi="Arial" w:cs="Arial"/>
        </w:rPr>
        <w:t>School</w:t>
      </w:r>
      <w:proofErr w:type="gramEnd"/>
      <w:r>
        <w:rPr>
          <w:rFonts w:ascii="Arial" w:hAnsi="Arial" w:cs="Arial"/>
        </w:rPr>
        <w:t xml:space="preserve"> information about medical conditions and/or disabilities on application. This information is passed on to the School Principal, who draws up an appropriate care plan for the U18 student with their parents and, where appropriate, the family’s own medical practitioners. This plan is agreed upon with the relevant host, relevant staff and the student’s parents/guardians before the student’s arrival. </w:t>
      </w:r>
    </w:p>
    <w:p w:rsidR="00A32881" w:rsidRDefault="00E31F81" w14:paraId="41495F61" w14:textId="77777777">
      <w:pPr>
        <w:pStyle w:val="ListParagraph"/>
        <w:numPr>
          <w:ilvl w:val="0"/>
          <w:numId w:val="10"/>
        </w:numPr>
        <w:spacing w:after="0" w:line="240" w:lineRule="auto"/>
        <w:rPr>
          <w:rFonts w:ascii="Arial" w:hAnsi="Arial" w:cs="Arial"/>
        </w:rPr>
      </w:pPr>
      <w:r>
        <w:rPr>
          <w:rFonts w:ascii="Arial" w:hAnsi="Arial" w:cs="Arial"/>
        </w:rPr>
        <w:t xml:space="preserve">Untrained IHB adults are not allowed to administer any prescribed medicine to any student without the prior agreement of parents and, where necessary, medical professionals. Any prescribed medicines kept by the </w:t>
      </w:r>
      <w:proofErr w:type="gramStart"/>
      <w:r>
        <w:rPr>
          <w:rFonts w:ascii="Arial" w:hAnsi="Arial" w:cs="Arial"/>
        </w:rPr>
        <w:t>School</w:t>
      </w:r>
      <w:proofErr w:type="gramEnd"/>
      <w:r>
        <w:rPr>
          <w:rFonts w:ascii="Arial" w:hAnsi="Arial" w:cs="Arial"/>
        </w:rPr>
        <w:t xml:space="preserve"> for students will be kept in a secure place. </w:t>
      </w:r>
    </w:p>
    <w:p w:rsidR="00A32881" w:rsidRDefault="00E31F81" w14:paraId="36DCD9CA" w14:textId="77777777">
      <w:pPr>
        <w:pStyle w:val="ListParagraph"/>
        <w:numPr>
          <w:ilvl w:val="0"/>
          <w:numId w:val="10"/>
        </w:numPr>
        <w:spacing w:after="0" w:line="240" w:lineRule="auto"/>
        <w:rPr>
          <w:rFonts w:ascii="Arial" w:hAnsi="Arial" w:cs="Arial"/>
        </w:rPr>
      </w:pPr>
      <w:r>
        <w:rPr>
          <w:rFonts w:ascii="Arial" w:hAnsi="Arial" w:cs="Arial"/>
        </w:rPr>
        <w:t xml:space="preserve">Any U18s needing medical attention will be accompanied by a responsible IHB adult. </w:t>
      </w:r>
    </w:p>
    <w:p w:rsidR="00A32881" w:rsidRDefault="00E31F81" w14:paraId="519BF425" w14:textId="77777777">
      <w:pPr>
        <w:pStyle w:val="ListParagraph"/>
        <w:numPr>
          <w:ilvl w:val="0"/>
          <w:numId w:val="10"/>
        </w:numPr>
        <w:spacing w:after="0" w:line="240" w:lineRule="auto"/>
        <w:rPr>
          <w:rFonts w:ascii="Arial" w:hAnsi="Arial" w:cs="Arial"/>
        </w:rPr>
      </w:pPr>
      <w:r>
        <w:rPr>
          <w:rFonts w:ascii="Arial" w:hAnsi="Arial" w:cs="Arial"/>
        </w:rPr>
        <w:t xml:space="preserve">First aid is available at reception in both schools, where first aid kits and accident books are also kept. The members of IHB staff who are currently first aid trained is displayed on posters in communal areas in both sites. </w:t>
      </w:r>
    </w:p>
    <w:p w:rsidR="00A32881" w:rsidRDefault="00A32881" w14:paraId="66F22082" w14:textId="77777777">
      <w:pPr>
        <w:pStyle w:val="ListParagraph"/>
        <w:spacing w:after="0" w:line="240" w:lineRule="auto"/>
        <w:ind w:left="0"/>
        <w:rPr>
          <w:rFonts w:ascii="Arial" w:hAnsi="Arial" w:cs="Arial"/>
          <w:color w:val="0070C0"/>
        </w:rPr>
      </w:pPr>
    </w:p>
    <w:p w:rsidR="00A32881" w:rsidRDefault="00A32881" w14:paraId="71D5F8BC" w14:textId="77777777">
      <w:pPr>
        <w:rPr>
          <w:rFonts w:ascii="Arial" w:hAnsi="Arial" w:cs="Arial"/>
          <w:color w:val="0070C0"/>
          <w:sz w:val="22"/>
          <w:szCs w:val="22"/>
          <w:lang w:val="en-GB"/>
        </w:rPr>
      </w:pPr>
    </w:p>
    <w:p w:rsidR="00A32881" w:rsidRDefault="00E31F81" w14:paraId="38B43883" w14:textId="77777777">
      <w:pPr>
        <w:rPr>
          <w:rFonts w:ascii="Arial" w:hAnsi="Arial" w:cs="Arial"/>
          <w:sz w:val="22"/>
          <w:szCs w:val="22"/>
          <w:lang w:val="en-GB"/>
        </w:rPr>
      </w:pPr>
      <w:r>
        <w:rPr>
          <w:rFonts w:ascii="Arial" w:hAnsi="Arial" w:cs="Arial"/>
          <w:sz w:val="22"/>
          <w:szCs w:val="22"/>
          <w:lang w:val="en-GB"/>
        </w:rPr>
        <w:t>6.K. UNDER-18 BEHAVIOUR MANAGEMENT</w:t>
      </w:r>
    </w:p>
    <w:p w:rsidR="00A32881" w:rsidRDefault="00A32881" w14:paraId="74E8C8F0" w14:textId="77777777">
      <w:pPr>
        <w:rPr>
          <w:rFonts w:ascii="Arial" w:hAnsi="Arial" w:cs="Arial"/>
          <w:sz w:val="22"/>
          <w:szCs w:val="22"/>
          <w:lang w:val="en-GB"/>
        </w:rPr>
      </w:pPr>
    </w:p>
    <w:p w:rsidR="00A32881" w:rsidRDefault="00E31F81" w14:paraId="217186BE" w14:textId="77777777">
      <w:pPr>
        <w:pStyle w:val="ListParagraph"/>
        <w:numPr>
          <w:ilvl w:val="0"/>
          <w:numId w:val="31"/>
        </w:numPr>
        <w:spacing w:after="0" w:line="240" w:lineRule="auto"/>
        <w:rPr>
          <w:rFonts w:ascii="Arial" w:hAnsi="Arial" w:cs="Arial"/>
        </w:rPr>
      </w:pPr>
      <w:r>
        <w:rPr>
          <w:rFonts w:ascii="Arial" w:hAnsi="Arial" w:cs="Arial"/>
        </w:rPr>
        <w:t xml:space="preserve">At point of booking for an U18 student (also available </w:t>
      </w:r>
      <w:proofErr w:type="gramStart"/>
      <w:r>
        <w:rPr>
          <w:rFonts w:ascii="Arial" w:hAnsi="Arial" w:cs="Arial"/>
        </w:rPr>
        <w:t>pre booking</w:t>
      </w:r>
      <w:proofErr w:type="gramEnd"/>
      <w:r>
        <w:rPr>
          <w:rFonts w:ascii="Arial" w:hAnsi="Arial" w:cs="Arial"/>
        </w:rPr>
        <w:t xml:space="preserve"> at the Care of U18s section of the school website), the following information is sent out to parents:  standards of acceptable behaviour, Abusive Behaviour policy, a summary of UK law and rules for students </w:t>
      </w:r>
      <w:proofErr w:type="gramStart"/>
      <w:r>
        <w:rPr>
          <w:rFonts w:ascii="Arial" w:hAnsi="Arial" w:cs="Arial"/>
        </w:rPr>
        <w:t>in order to</w:t>
      </w:r>
      <w:proofErr w:type="gramEnd"/>
      <w:r>
        <w:rPr>
          <w:rFonts w:ascii="Arial" w:hAnsi="Arial" w:cs="Arial"/>
        </w:rPr>
        <w:t xml:space="preserve"> stay safe. Once a booking is made, parents are required to sign a parental agreement to show that both they and their child accept the rules stated.   </w:t>
      </w:r>
    </w:p>
    <w:p w:rsidR="00A32881" w:rsidRDefault="00E31F81" w14:paraId="1B4ADBB3" w14:textId="77777777">
      <w:pPr>
        <w:pStyle w:val="ListParagraph"/>
        <w:numPr>
          <w:ilvl w:val="0"/>
          <w:numId w:val="31"/>
        </w:numPr>
        <w:spacing w:after="0" w:line="240" w:lineRule="auto"/>
        <w:rPr>
          <w:rFonts w:ascii="Arial" w:hAnsi="Arial" w:cs="Arial"/>
        </w:rPr>
      </w:pPr>
      <w:r>
        <w:rPr>
          <w:rFonts w:ascii="Arial" w:hAnsi="Arial" w:cs="Arial"/>
        </w:rPr>
        <w:t xml:space="preserve">In the induction for all students on their first day, the students read the </w:t>
      </w:r>
      <w:proofErr w:type="gramStart"/>
      <w:r>
        <w:rPr>
          <w:rFonts w:ascii="Arial" w:hAnsi="Arial" w:cs="Arial"/>
        </w:rPr>
        <w:t>School’s</w:t>
      </w:r>
      <w:proofErr w:type="gramEnd"/>
      <w:r>
        <w:rPr>
          <w:rFonts w:ascii="Arial" w:hAnsi="Arial" w:cs="Arial"/>
        </w:rPr>
        <w:t xml:space="preserve"> acceptable behaviour policy, which specifies what behaviour is inappropriate and possible consequences for students. They also read the School’s Abusive Behaviour policy and what actions the </w:t>
      </w:r>
      <w:proofErr w:type="gramStart"/>
      <w:r>
        <w:rPr>
          <w:rFonts w:ascii="Arial" w:hAnsi="Arial" w:cs="Arial"/>
        </w:rPr>
        <w:t>School</w:t>
      </w:r>
      <w:proofErr w:type="gramEnd"/>
      <w:r>
        <w:rPr>
          <w:rFonts w:ascii="Arial" w:hAnsi="Arial" w:cs="Arial"/>
        </w:rPr>
        <w:t xml:space="preserve"> will take if they do not follow the policy.</w:t>
      </w:r>
    </w:p>
    <w:p w:rsidR="00A32881" w:rsidRDefault="00E31F81" w14:paraId="21DB301B" w14:textId="77777777">
      <w:pPr>
        <w:pStyle w:val="ListParagraph"/>
        <w:numPr>
          <w:ilvl w:val="0"/>
          <w:numId w:val="31"/>
        </w:numPr>
        <w:spacing w:after="0" w:line="240" w:lineRule="auto"/>
        <w:rPr>
          <w:rFonts w:ascii="Arial" w:hAnsi="Arial" w:cs="Arial"/>
        </w:rPr>
      </w:pPr>
      <w:r>
        <w:rPr>
          <w:rFonts w:ascii="Arial" w:hAnsi="Arial" w:cs="Arial"/>
        </w:rPr>
        <w:t xml:space="preserve">Teachers receive guidelines on classroom management  and the rewards/sanctions systems in place at </w:t>
      </w:r>
      <w:proofErr w:type="gramStart"/>
      <w:r>
        <w:rPr>
          <w:rFonts w:ascii="Arial" w:hAnsi="Arial" w:cs="Arial"/>
        </w:rPr>
        <w:t>particular centres</w:t>
      </w:r>
      <w:proofErr w:type="gramEnd"/>
      <w:r>
        <w:rPr>
          <w:rFonts w:ascii="Arial" w:hAnsi="Arial" w:cs="Arial"/>
        </w:rPr>
        <w:t xml:space="preserve"> in their induction. Academic Managers usually do early observations of teachers on summer programmes </w:t>
      </w:r>
      <w:proofErr w:type="gramStart"/>
      <w:r>
        <w:rPr>
          <w:rFonts w:ascii="Arial" w:hAnsi="Arial" w:cs="Arial"/>
        </w:rPr>
        <w:t>in order to</w:t>
      </w:r>
      <w:proofErr w:type="gramEnd"/>
      <w:r>
        <w:rPr>
          <w:rFonts w:ascii="Arial" w:hAnsi="Arial" w:cs="Arial"/>
        </w:rPr>
        <w:t xml:space="preserve"> give teachers early feedback and support on classroom management.</w:t>
      </w:r>
    </w:p>
    <w:p w:rsidR="00A32881" w:rsidRDefault="00E31F81" w14:paraId="70D1399F" w14:textId="77777777">
      <w:pPr>
        <w:pStyle w:val="ListParagraph"/>
        <w:numPr>
          <w:ilvl w:val="0"/>
          <w:numId w:val="31"/>
        </w:numPr>
        <w:spacing w:after="0" w:line="240" w:lineRule="auto"/>
        <w:rPr>
          <w:rFonts w:ascii="Arial" w:hAnsi="Arial" w:cs="Arial"/>
        </w:rPr>
      </w:pPr>
      <w:r>
        <w:rPr>
          <w:rFonts w:ascii="Arial" w:hAnsi="Arial" w:cs="Arial"/>
        </w:rPr>
        <w:t xml:space="preserve">Positive reinforcement of good behaviour works well to control the students in most cases and staff encourage students to co-operate and be responsible. Prizes can be awarded for the person in each class who has made the most effort and at Bromsgrove, specific reward systems are used effectively for </w:t>
      </w:r>
      <w:proofErr w:type="gramStart"/>
      <w:r>
        <w:rPr>
          <w:rFonts w:ascii="Arial" w:hAnsi="Arial" w:cs="Arial"/>
        </w:rPr>
        <w:t>8-12 year-olds</w:t>
      </w:r>
      <w:proofErr w:type="gramEnd"/>
      <w:r>
        <w:rPr>
          <w:rFonts w:ascii="Arial" w:hAnsi="Arial" w:cs="Arial"/>
        </w:rPr>
        <w:t>.</w:t>
      </w:r>
    </w:p>
    <w:p w:rsidR="00A32881" w:rsidRDefault="00E31F81" w14:paraId="259C8359" w14:textId="77777777">
      <w:pPr>
        <w:pStyle w:val="ListParagraph"/>
        <w:numPr>
          <w:ilvl w:val="0"/>
          <w:numId w:val="31"/>
        </w:numPr>
        <w:spacing w:after="0" w:line="240" w:lineRule="auto"/>
        <w:rPr>
          <w:rFonts w:ascii="Arial" w:hAnsi="Arial" w:cs="Arial"/>
        </w:rPr>
      </w:pPr>
      <w:r>
        <w:rPr>
          <w:rFonts w:ascii="Arial" w:hAnsi="Arial" w:cs="Arial"/>
        </w:rPr>
        <w:t>Concerns are reported</w:t>
      </w:r>
      <w:r>
        <w:rPr>
          <w:rFonts w:ascii="Arial" w:hAnsi="Arial" w:cs="Arial"/>
          <w:color w:val="EE0000"/>
        </w:rPr>
        <w:t xml:space="preserve"> </w:t>
      </w:r>
      <w:r>
        <w:rPr>
          <w:rFonts w:ascii="Arial" w:hAnsi="Arial" w:cs="Arial"/>
        </w:rPr>
        <w:t xml:space="preserve">during summer programmes following the procedure in section </w:t>
      </w:r>
      <w:r>
        <w:rPr>
          <w:rFonts w:ascii="Arial" w:hAnsi="Arial" w:cs="Arial"/>
          <w:i/>
          <w:iCs/>
        </w:rPr>
        <w:t xml:space="preserve">5.C.1.a. Recognising and raising a concern: </w:t>
      </w:r>
      <w:r>
        <w:rPr>
          <w:rFonts w:ascii="Arial" w:hAnsi="Arial" w:cs="Arial"/>
        </w:rPr>
        <w:t>in this policy, to record any notable behaviour issues or incidents and each entry is read and discussed with the teacher by an Academic Manager. The Academic Manager may report/discuss serious or persistent problems with students/pastoral staff/group leaders/agents/parents as appropriate and suitable sanctions agreed upon and implemented. Expulsion from the course is a rare and last resort, but students are made aware that this possibility exists. Any decision to expel a student is only taken after discussion with the IH Bristol Principal and/or Director.</w:t>
      </w:r>
    </w:p>
    <w:p w:rsidR="00A32881" w:rsidRDefault="00A32881" w14:paraId="0067A71B" w14:textId="77777777">
      <w:pPr>
        <w:rPr>
          <w:rFonts w:ascii="Arial" w:hAnsi="Arial" w:cs="Arial"/>
          <w:sz w:val="22"/>
          <w:szCs w:val="22"/>
          <w:lang w:val="en-GB"/>
        </w:rPr>
      </w:pPr>
    </w:p>
    <w:p w:rsidR="00A32881" w:rsidRDefault="00A32881" w14:paraId="23826C02" w14:textId="77777777">
      <w:pPr>
        <w:rPr>
          <w:rFonts w:ascii="Arial" w:hAnsi="Arial" w:cs="Arial"/>
          <w:sz w:val="22"/>
          <w:szCs w:val="22"/>
          <w:lang w:val="en-GB"/>
        </w:rPr>
      </w:pPr>
    </w:p>
    <w:p w:rsidR="00A32881" w:rsidRDefault="00E31F81" w14:paraId="5D766138" w14:textId="77777777">
      <w:pPr>
        <w:rPr>
          <w:rFonts w:ascii="Arial" w:hAnsi="Arial" w:cs="Arial"/>
          <w:sz w:val="22"/>
          <w:szCs w:val="22"/>
          <w:lang w:val="en-GB"/>
        </w:rPr>
      </w:pPr>
      <w:r>
        <w:rPr>
          <w:rFonts w:ascii="Arial" w:hAnsi="Arial" w:cs="Arial"/>
          <w:sz w:val="22"/>
          <w:szCs w:val="22"/>
          <w:lang w:val="en-GB"/>
        </w:rPr>
        <w:t xml:space="preserve">6.L. SAFER RECRUITMENT, DBS CHECKS AND TRAINING </w:t>
      </w:r>
    </w:p>
    <w:p w:rsidR="00A32881" w:rsidRDefault="00A32881" w14:paraId="217C7710" w14:textId="77777777">
      <w:pPr>
        <w:ind w:left="720"/>
        <w:rPr>
          <w:rFonts w:ascii="Arial" w:hAnsi="Arial" w:cs="Arial"/>
          <w:sz w:val="22"/>
          <w:szCs w:val="22"/>
          <w:lang w:val="en-GB"/>
        </w:rPr>
      </w:pPr>
    </w:p>
    <w:p w:rsidR="00A32881" w:rsidRDefault="00E31F81" w14:paraId="3EF072DC" w14:textId="77777777">
      <w:pPr>
        <w:rPr>
          <w:rFonts w:ascii="Arial" w:hAnsi="Arial" w:cs="Arial"/>
          <w:sz w:val="22"/>
          <w:szCs w:val="22"/>
          <w:lang w:val="en-GB"/>
        </w:rPr>
      </w:pPr>
      <w:r>
        <w:rPr>
          <w:rFonts w:ascii="Arial" w:hAnsi="Arial" w:cs="Arial"/>
          <w:sz w:val="22"/>
          <w:szCs w:val="22"/>
          <w:lang w:val="en-GB"/>
        </w:rPr>
        <w:t>International House Bristol is aware of its responsibilities for safer recruitment and training. We will ensure the following:</w:t>
      </w:r>
    </w:p>
    <w:p w:rsidR="00A32881" w:rsidRDefault="00A32881" w14:paraId="297337CB" w14:textId="77777777">
      <w:pPr>
        <w:ind w:left="720"/>
        <w:rPr>
          <w:rFonts w:ascii="Arial" w:hAnsi="Arial" w:cs="Arial"/>
          <w:sz w:val="22"/>
          <w:szCs w:val="22"/>
          <w:lang w:val="en-GB"/>
        </w:rPr>
      </w:pPr>
    </w:p>
    <w:p w:rsidR="00A32881" w:rsidRDefault="00E31F81" w14:paraId="4430205E" w14:textId="77777777">
      <w:pPr>
        <w:numPr>
          <w:ilvl w:val="0"/>
          <w:numId w:val="27"/>
        </w:numPr>
        <w:rPr>
          <w:rFonts w:ascii="Arial" w:hAnsi="Arial" w:cs="Arial"/>
          <w:sz w:val="22"/>
          <w:szCs w:val="22"/>
          <w:lang w:val="en-GB"/>
        </w:rPr>
      </w:pPr>
      <w:r>
        <w:rPr>
          <w:rFonts w:ascii="Arial" w:hAnsi="Arial" w:cs="Arial"/>
          <w:sz w:val="22"/>
          <w:szCs w:val="22"/>
          <w:lang w:val="en-GB"/>
        </w:rPr>
        <w:t xml:space="preserve">All job advertisements/interview invitations will notify prospective candidates that we only employ people who have an enhanced DBS check for the Child Workforce and 3 (minimum 2) satisfactory references. </w:t>
      </w:r>
    </w:p>
    <w:p w:rsidR="00A32881" w:rsidRDefault="00E31F81" w14:paraId="055683C7" w14:textId="77777777">
      <w:pPr>
        <w:numPr>
          <w:ilvl w:val="0"/>
          <w:numId w:val="27"/>
        </w:numPr>
        <w:rPr>
          <w:rFonts w:ascii="Arial" w:hAnsi="Arial" w:cs="Arial"/>
          <w:sz w:val="22"/>
          <w:szCs w:val="22"/>
          <w:lang w:val="en-GB"/>
        </w:rPr>
      </w:pPr>
      <w:r>
        <w:rPr>
          <w:rFonts w:ascii="Arial" w:hAnsi="Arial" w:cs="Arial"/>
          <w:sz w:val="22"/>
          <w:szCs w:val="22"/>
          <w:lang w:val="en-GB"/>
        </w:rPr>
        <w:t xml:space="preserve">All candidates will be sent an email copy of the </w:t>
      </w:r>
      <w:proofErr w:type="gramStart"/>
      <w:r>
        <w:rPr>
          <w:rFonts w:ascii="Arial" w:hAnsi="Arial" w:cs="Arial"/>
          <w:sz w:val="22"/>
          <w:szCs w:val="22"/>
          <w:lang w:val="en-GB"/>
        </w:rPr>
        <w:t>School</w:t>
      </w:r>
      <w:proofErr w:type="gramEnd"/>
      <w:r>
        <w:rPr>
          <w:rFonts w:ascii="Arial" w:hAnsi="Arial" w:cs="Arial"/>
          <w:sz w:val="22"/>
          <w:szCs w:val="22"/>
          <w:lang w:val="en-GB"/>
        </w:rPr>
        <w:t xml:space="preserve"> safeguarding children policy document as part of their contract offer, which they must reply to say they have read and understood.</w:t>
      </w:r>
    </w:p>
    <w:p w:rsidR="00A32881" w:rsidRDefault="00E31F81" w14:paraId="630A23A9" w14:textId="77777777">
      <w:pPr>
        <w:numPr>
          <w:ilvl w:val="0"/>
          <w:numId w:val="27"/>
        </w:numPr>
        <w:rPr>
          <w:rFonts w:ascii="Arial" w:hAnsi="Arial" w:cs="Arial"/>
          <w:sz w:val="22"/>
          <w:szCs w:val="22"/>
          <w:lang w:val="en-GB"/>
        </w:rPr>
      </w:pPr>
      <w:r>
        <w:rPr>
          <w:rFonts w:ascii="Arial" w:hAnsi="Arial" w:cs="Arial"/>
          <w:sz w:val="22"/>
          <w:szCs w:val="22"/>
          <w:lang w:val="en-GB"/>
        </w:rPr>
        <w:t xml:space="preserve">We will ask appropriate safeguarding-related questions at the interview stage. This applies to new host interviews as well as those for staff. </w:t>
      </w:r>
    </w:p>
    <w:p w:rsidR="00A32881" w:rsidRDefault="00E31F81" w14:paraId="1706F758" w14:textId="77777777">
      <w:pPr>
        <w:numPr>
          <w:ilvl w:val="0"/>
          <w:numId w:val="27"/>
        </w:numPr>
        <w:rPr>
          <w:rFonts w:ascii="Arial" w:hAnsi="Arial" w:cs="Arial"/>
          <w:sz w:val="22"/>
          <w:szCs w:val="22"/>
          <w:lang w:val="en-GB"/>
        </w:rPr>
      </w:pPr>
      <w:r>
        <w:rPr>
          <w:rFonts w:ascii="Arial" w:hAnsi="Arial" w:cs="Arial"/>
          <w:sz w:val="22"/>
          <w:szCs w:val="22"/>
          <w:lang w:val="en-GB"/>
        </w:rPr>
        <w:t>We ask referees to comment on any disciplinary issues or allegations made against the candidate in relation to the safety and welfare of students.</w:t>
      </w:r>
    </w:p>
    <w:p w:rsidR="00A32881" w:rsidRDefault="00E31F81" w14:paraId="014BA27F" w14:textId="77777777">
      <w:pPr>
        <w:numPr>
          <w:ilvl w:val="0"/>
          <w:numId w:val="27"/>
        </w:numPr>
        <w:rPr>
          <w:rFonts w:ascii="Arial" w:hAnsi="Arial" w:cs="Arial"/>
          <w:sz w:val="22"/>
          <w:szCs w:val="22"/>
          <w:lang w:val="en-GB"/>
        </w:rPr>
      </w:pPr>
      <w:r>
        <w:rPr>
          <w:rFonts w:ascii="Arial" w:hAnsi="Arial" w:cs="Arial"/>
          <w:sz w:val="22"/>
          <w:szCs w:val="22"/>
          <w:lang w:val="en-GB"/>
        </w:rPr>
        <w:t>In the event of a prospective employee having a criminal record that is disclosed on the DBS check, this will be discussed with the prospective employee. Verification must be made that the information contained does indeed relate to the person concerned. The discussion will also aid the decision-making process and should focus on the seriousness and nature of the offences, the nature of the appointment, age of offence and any concealment of offences at the application process. Based upon the findings of this discussion, a decision and rationale will be formed by the DSL and DSP and, where appropriate, school directors, on the suitability of the prospective employee with the DSL having the final say.  The rationale and decision will be recorded.</w:t>
      </w:r>
    </w:p>
    <w:p w:rsidR="00A32881" w:rsidRDefault="00E31F81" w14:paraId="4DA5861A" w14:textId="77777777">
      <w:pPr>
        <w:numPr>
          <w:ilvl w:val="0"/>
          <w:numId w:val="27"/>
        </w:numPr>
        <w:rPr>
          <w:rFonts w:ascii="Arial" w:hAnsi="Arial" w:cs="Arial"/>
          <w:sz w:val="22"/>
          <w:szCs w:val="22"/>
          <w:lang w:val="en-GB"/>
        </w:rPr>
      </w:pPr>
      <w:r>
        <w:rPr>
          <w:rFonts w:ascii="Arial" w:hAnsi="Arial" w:cs="Arial"/>
          <w:sz w:val="22"/>
          <w:szCs w:val="22"/>
          <w:lang w:val="en-GB"/>
        </w:rPr>
        <w:t>For applicants where a DBS check has not been possible e.g. for overseas employees, and for applicants who have lived abroad for one year or more in one country in the last three years, we will endeavour to obtain a police check. This is also true for all our group leaders accompanying students on our programmes.  We will refer to the following government advice on these:</w:t>
      </w:r>
    </w:p>
    <w:p w:rsidR="00A32881" w:rsidRDefault="00E31F81" w14:paraId="6216747A" w14:textId="77777777">
      <w:pPr>
        <w:numPr>
          <w:ilvl w:val="1"/>
          <w:numId w:val="27"/>
        </w:numPr>
        <w:rPr>
          <w:rFonts w:ascii="Arial" w:hAnsi="Arial" w:cs="Arial"/>
          <w:sz w:val="20"/>
          <w:szCs w:val="22"/>
          <w:lang w:val="en-GB"/>
        </w:rPr>
      </w:pPr>
      <w:hyperlink r:id="rId19">
        <w:r>
          <w:rPr>
            <w:rStyle w:val="Hyperlink"/>
            <w:rFonts w:ascii="Arial" w:hAnsi="Arial" w:cs="Arial"/>
            <w:sz w:val="20"/>
            <w:szCs w:val="22"/>
            <w:lang w:val="en-GB"/>
          </w:rPr>
          <w:t>https://www.gov.uk/government/publications/criminal-records-checks-for-overseas-applicants</w:t>
        </w:r>
      </w:hyperlink>
    </w:p>
    <w:p w:rsidR="00A32881" w:rsidRDefault="00E31F81" w14:paraId="127F5A3E" w14:textId="77777777">
      <w:pPr>
        <w:numPr>
          <w:ilvl w:val="1"/>
          <w:numId w:val="27"/>
        </w:numPr>
        <w:rPr>
          <w:rFonts w:ascii="Arial" w:hAnsi="Arial" w:cs="Arial"/>
          <w:sz w:val="22"/>
          <w:szCs w:val="22"/>
          <w:lang w:val="en-GB"/>
        </w:rPr>
      </w:pPr>
      <w:r>
        <w:rPr>
          <w:rFonts w:ascii="Arial" w:hAnsi="Arial" w:cs="Arial"/>
          <w:sz w:val="22"/>
          <w:szCs w:val="22"/>
          <w:lang w:val="en-GB"/>
        </w:rPr>
        <w:t>and the British Council spreadsheet for applicants obtaining checks:</w:t>
      </w:r>
    </w:p>
    <w:p w:rsidR="00A32881" w:rsidRDefault="00E31F81" w14:paraId="3AB5C1E8" w14:textId="77777777">
      <w:pPr>
        <w:ind w:left="1440"/>
      </w:pPr>
      <w:r>
        <w:rPr>
          <w:rFonts w:ascii="Arial" w:hAnsi="Arial" w:cs="Arial"/>
          <w:sz w:val="20"/>
          <w:szCs w:val="22"/>
          <w:lang w:val="en-GB"/>
        </w:rPr>
        <w:t xml:space="preserve">https://www.britishcouncil.org/education/accreditation/information-centres/care-children </w:t>
      </w:r>
    </w:p>
    <w:p w:rsidR="00A32881" w:rsidRDefault="00E31F81" w14:paraId="69DCC2C3" w14:textId="77777777">
      <w:pPr>
        <w:numPr>
          <w:ilvl w:val="0"/>
          <w:numId w:val="27"/>
        </w:numPr>
        <w:rPr>
          <w:rFonts w:ascii="Arial" w:hAnsi="Arial" w:cs="Arial"/>
          <w:sz w:val="22"/>
          <w:szCs w:val="22"/>
          <w:lang w:val="en-GB"/>
        </w:rPr>
      </w:pPr>
      <w:r>
        <w:rPr>
          <w:rFonts w:ascii="Arial" w:hAnsi="Arial" w:cs="Arial"/>
          <w:sz w:val="22"/>
          <w:szCs w:val="22"/>
          <w:lang w:val="en-GB"/>
        </w:rPr>
        <w:t>Disqualification by association does not apply to IH Bristol’s staff, since we do not accept students under the age of eight on any of our programmes.</w:t>
      </w:r>
    </w:p>
    <w:p w:rsidR="00A32881" w:rsidRDefault="00E31F81" w14:paraId="552898BE" w14:textId="77777777">
      <w:pPr>
        <w:numPr>
          <w:ilvl w:val="0"/>
          <w:numId w:val="27"/>
        </w:numPr>
        <w:rPr>
          <w:rFonts w:ascii="Arial" w:hAnsi="Arial" w:cs="Arial"/>
          <w:sz w:val="22"/>
          <w:szCs w:val="22"/>
          <w:lang w:val="en-GB"/>
        </w:rPr>
      </w:pPr>
      <w:r>
        <w:rPr>
          <w:rFonts w:ascii="Arial" w:hAnsi="Arial" w:cs="Arial"/>
          <w:sz w:val="22"/>
          <w:szCs w:val="22"/>
          <w:lang w:val="en-GB"/>
        </w:rPr>
        <w:t>All pre-appointment checks of newly appointed staff will be kept on a single Central Register.</w:t>
      </w:r>
    </w:p>
    <w:p w:rsidR="00A32881" w:rsidRDefault="00E31F81" w14:paraId="11788C11" w14:textId="77777777">
      <w:pPr>
        <w:numPr>
          <w:ilvl w:val="0"/>
          <w:numId w:val="27"/>
        </w:numPr>
        <w:rPr>
          <w:rFonts w:ascii="Arial" w:hAnsi="Arial" w:cs="Arial"/>
          <w:sz w:val="22"/>
          <w:szCs w:val="22"/>
          <w:lang w:val="en-GB"/>
        </w:rPr>
      </w:pPr>
      <w:r>
        <w:rPr>
          <w:rFonts w:ascii="Arial" w:hAnsi="Arial" w:cs="Arial"/>
          <w:sz w:val="22"/>
          <w:szCs w:val="22"/>
          <w:lang w:val="en-GB"/>
        </w:rPr>
        <w:t>We run all new members of staff through an enhanced DBS check for the Child Workforce if they have substantial access to U18s. These staff members will have their DBS checks updated every three years where they are in continuous employment with the school.</w:t>
      </w:r>
    </w:p>
    <w:p w:rsidR="00A32881" w:rsidRDefault="00E31F81" w14:paraId="58A20FE3" w14:textId="77777777">
      <w:pPr>
        <w:numPr>
          <w:ilvl w:val="0"/>
          <w:numId w:val="27"/>
        </w:numPr>
        <w:rPr>
          <w:rFonts w:ascii="Arial" w:hAnsi="Arial" w:cs="Arial"/>
          <w:sz w:val="22"/>
          <w:szCs w:val="22"/>
          <w:lang w:val="en-GB"/>
        </w:rPr>
      </w:pPr>
      <w:r>
        <w:rPr>
          <w:rFonts w:ascii="Arial" w:hAnsi="Arial" w:cs="Arial"/>
          <w:sz w:val="22"/>
          <w:szCs w:val="22"/>
          <w:lang w:val="en-GB"/>
        </w:rPr>
        <w:t>DBS requirements for returning staff will be considered on a case-by-case basis, but, typically, staff with DBS checks more than three years old will be required to update them, but in most cases returning staff who had a break in employment will be required to complete a fresh IHB Enhanced Child Workforce DBS check.</w:t>
      </w:r>
    </w:p>
    <w:p w:rsidR="00A32881" w:rsidRDefault="00E31F81" w14:paraId="5C485BA4" w14:textId="77777777">
      <w:pPr>
        <w:numPr>
          <w:ilvl w:val="0"/>
          <w:numId w:val="27"/>
        </w:numPr>
        <w:rPr>
          <w:rFonts w:ascii="Arial" w:hAnsi="Arial" w:cs="Arial"/>
          <w:sz w:val="22"/>
          <w:szCs w:val="22"/>
          <w:lang w:val="en-GB"/>
        </w:rPr>
      </w:pPr>
      <w:r>
        <w:rPr>
          <w:rFonts w:ascii="Arial" w:hAnsi="Arial" w:cs="Arial"/>
          <w:sz w:val="22"/>
          <w:szCs w:val="22"/>
          <w:lang w:val="en-GB"/>
        </w:rPr>
        <w:t>New members of staff who commence employment prior to the DBS check being received and cleared will need to delay start date in working in regulated activity with U18s (and since private UK language schools are unable to access the Barred list anymore).</w:t>
      </w:r>
    </w:p>
    <w:p w:rsidR="00A32881" w:rsidRDefault="00E31F81" w14:paraId="5EF09D29" w14:textId="77777777">
      <w:pPr>
        <w:numPr>
          <w:ilvl w:val="0"/>
          <w:numId w:val="27"/>
        </w:numPr>
        <w:rPr>
          <w:rFonts w:ascii="Arial" w:hAnsi="Arial" w:cs="Arial"/>
          <w:sz w:val="22"/>
          <w:szCs w:val="22"/>
          <w:lang w:val="en-GB"/>
        </w:rPr>
      </w:pPr>
      <w:r>
        <w:rPr>
          <w:rFonts w:ascii="Arial" w:hAnsi="Arial" w:cs="Arial"/>
          <w:sz w:val="22"/>
          <w:szCs w:val="22"/>
          <w:lang w:val="en-GB"/>
        </w:rPr>
        <w:t>New staff members, including homestay hosts, who work with U18s and who have worked in UK primary/secondary education settings, will also be checked against the Prohibited List.</w:t>
      </w:r>
    </w:p>
    <w:p w:rsidR="00A32881" w:rsidRDefault="00E31F81" w14:paraId="4FCA0E07" w14:textId="77777777">
      <w:pPr>
        <w:numPr>
          <w:ilvl w:val="0"/>
          <w:numId w:val="27"/>
        </w:numPr>
        <w:rPr>
          <w:rFonts w:ascii="Arial" w:hAnsi="Arial" w:cs="Arial"/>
          <w:sz w:val="22"/>
          <w:szCs w:val="22"/>
          <w:lang w:val="en-GB"/>
        </w:rPr>
      </w:pPr>
      <w:r>
        <w:rPr>
          <w:rFonts w:ascii="Arial" w:hAnsi="Arial" w:cs="Arial"/>
          <w:sz w:val="22"/>
          <w:szCs w:val="22"/>
          <w:lang w:val="en-GB"/>
        </w:rPr>
        <w:t>We will train up all members of staff to Basic Awareness Safeguarding Training (formerly Level 1) during their induction period and will ensure that this training is renewed periodically.</w:t>
      </w:r>
    </w:p>
    <w:p w:rsidR="00A32881" w:rsidRDefault="00E31F81" w14:paraId="1588FE1C" w14:textId="77777777">
      <w:pPr>
        <w:numPr>
          <w:ilvl w:val="0"/>
          <w:numId w:val="27"/>
        </w:numPr>
        <w:rPr>
          <w:rFonts w:ascii="Arial" w:hAnsi="Arial" w:cs="Arial"/>
          <w:sz w:val="22"/>
          <w:szCs w:val="22"/>
          <w:lang w:val="en-GB"/>
        </w:rPr>
      </w:pPr>
      <w:r>
        <w:rPr>
          <w:rFonts w:ascii="Arial" w:hAnsi="Arial" w:cs="Arial"/>
          <w:sz w:val="22"/>
          <w:szCs w:val="22"/>
          <w:lang w:val="en-GB"/>
        </w:rPr>
        <w:t>We will ensure that Designated Safeguarding Staff are trained in Advanced Safeguarding for Designated Staff and that this training is renewed periodically. The DSL and DSP (minimum) are trained to Specialist Safeguarding level.</w:t>
      </w:r>
    </w:p>
    <w:p w:rsidR="00A32881" w:rsidRDefault="00A32881" w14:paraId="43892A4D" w14:textId="77777777">
      <w:pPr>
        <w:pStyle w:val="ListParagraph"/>
        <w:spacing w:after="0" w:line="240" w:lineRule="auto"/>
        <w:ind w:left="0"/>
        <w:rPr>
          <w:rFonts w:ascii="Arial" w:hAnsi="Arial" w:cs="Arial"/>
        </w:rPr>
      </w:pPr>
    </w:p>
    <w:p w:rsidR="00A32881" w:rsidRDefault="00E31F81" w14:paraId="0028934F" w14:textId="77777777">
      <w:pPr>
        <w:rPr>
          <w:rFonts w:ascii="Arial" w:hAnsi="Arial" w:cs="Arial"/>
          <w:sz w:val="22"/>
          <w:szCs w:val="22"/>
          <w:u w:val="single"/>
          <w:lang w:val="en-GB"/>
        </w:rPr>
      </w:pPr>
      <w:r>
        <w:rPr>
          <w:rFonts w:ascii="Arial" w:hAnsi="Arial" w:cs="Arial"/>
          <w:sz w:val="22"/>
          <w:szCs w:val="22"/>
          <w:u w:val="single"/>
          <w:lang w:val="en-GB"/>
        </w:rPr>
        <w:t>Training provision at IH Bristol</w:t>
      </w:r>
    </w:p>
    <w:p w:rsidR="00A32881" w:rsidRDefault="00A32881" w14:paraId="2FA7EE2E" w14:textId="77777777">
      <w:pPr>
        <w:rPr>
          <w:rFonts w:ascii="Arial" w:hAnsi="Arial" w:cs="Arial"/>
          <w:sz w:val="22"/>
          <w:szCs w:val="22"/>
          <w:u w:val="single"/>
          <w:lang w:val="en-GB"/>
        </w:rPr>
      </w:pPr>
    </w:p>
    <w:tbl>
      <w:tblPr>
        <w:tblW w:w="9889" w:type="dxa"/>
        <w:tblLayout w:type="fixed"/>
        <w:tblLook w:val="04A0" w:firstRow="1" w:lastRow="0" w:firstColumn="1" w:lastColumn="0" w:noHBand="0" w:noVBand="1"/>
      </w:tblPr>
      <w:tblGrid>
        <w:gridCol w:w="3369"/>
        <w:gridCol w:w="3827"/>
        <w:gridCol w:w="2693"/>
      </w:tblGrid>
      <w:tr w:rsidR="00A32881" w14:paraId="3A4713AF" w14:textId="77777777">
        <w:tc>
          <w:tcPr>
            <w:tcW w:w="3369" w:type="dxa"/>
            <w:tcBorders>
              <w:top w:val="single" w:color="000000" w:sz="4" w:space="0"/>
              <w:left w:val="single" w:color="000000" w:sz="4" w:space="0"/>
              <w:bottom w:val="single" w:color="000000" w:sz="4" w:space="0"/>
              <w:right w:val="single" w:color="000000" w:sz="4" w:space="0"/>
            </w:tcBorders>
          </w:tcPr>
          <w:p w:rsidR="00A32881" w:rsidRDefault="00E31F81" w14:paraId="58692231" w14:textId="77777777">
            <w:pPr>
              <w:rPr>
                <w:rFonts w:ascii="Arial" w:hAnsi="Arial" w:cs="Arial"/>
                <w:sz w:val="22"/>
                <w:szCs w:val="22"/>
                <w:lang w:val="en-GB"/>
              </w:rPr>
            </w:pPr>
            <w:r>
              <w:rPr>
                <w:rFonts w:ascii="Arial" w:hAnsi="Arial" w:cs="Arial"/>
                <w:sz w:val="22"/>
                <w:szCs w:val="22"/>
                <w:lang w:val="en-GB"/>
              </w:rPr>
              <w:t>Training event</w:t>
            </w:r>
          </w:p>
        </w:tc>
        <w:tc>
          <w:tcPr>
            <w:tcW w:w="3827" w:type="dxa"/>
            <w:tcBorders>
              <w:top w:val="single" w:color="000000" w:sz="4" w:space="0"/>
              <w:left w:val="single" w:color="000000" w:sz="4" w:space="0"/>
              <w:bottom w:val="single" w:color="000000" w:sz="4" w:space="0"/>
              <w:right w:val="single" w:color="000000" w:sz="4" w:space="0"/>
            </w:tcBorders>
          </w:tcPr>
          <w:p w:rsidR="00A32881" w:rsidRDefault="00E31F81" w14:paraId="5451A4F7" w14:textId="77777777">
            <w:pPr>
              <w:rPr>
                <w:rFonts w:ascii="Arial" w:hAnsi="Arial" w:cs="Arial"/>
                <w:sz w:val="22"/>
                <w:szCs w:val="22"/>
                <w:lang w:val="en-GB"/>
              </w:rPr>
            </w:pPr>
            <w:r>
              <w:rPr>
                <w:rFonts w:ascii="Arial" w:hAnsi="Arial" w:cs="Arial"/>
                <w:sz w:val="22"/>
                <w:szCs w:val="22"/>
                <w:lang w:val="en-GB"/>
              </w:rPr>
              <w:t>Recipients</w:t>
            </w:r>
          </w:p>
        </w:tc>
        <w:tc>
          <w:tcPr>
            <w:tcW w:w="2693" w:type="dxa"/>
            <w:tcBorders>
              <w:top w:val="single" w:color="000000" w:sz="4" w:space="0"/>
              <w:left w:val="single" w:color="000000" w:sz="4" w:space="0"/>
              <w:bottom w:val="single" w:color="000000" w:sz="4" w:space="0"/>
              <w:right w:val="single" w:color="000000" w:sz="4" w:space="0"/>
            </w:tcBorders>
          </w:tcPr>
          <w:p w:rsidR="00A32881" w:rsidRDefault="00E31F81" w14:paraId="5B327889" w14:textId="77777777">
            <w:pPr>
              <w:rPr>
                <w:rFonts w:ascii="Arial" w:hAnsi="Arial" w:cs="Arial"/>
                <w:sz w:val="22"/>
                <w:szCs w:val="22"/>
                <w:lang w:val="en-GB"/>
              </w:rPr>
            </w:pPr>
            <w:r>
              <w:rPr>
                <w:rFonts w:ascii="Arial" w:hAnsi="Arial" w:cs="Arial"/>
                <w:sz w:val="22"/>
                <w:szCs w:val="22"/>
                <w:lang w:val="en-GB"/>
              </w:rPr>
              <w:t>How often</w:t>
            </w:r>
          </w:p>
        </w:tc>
      </w:tr>
      <w:tr w:rsidR="00A32881" w14:paraId="66D89F77" w14:textId="77777777">
        <w:tc>
          <w:tcPr>
            <w:tcW w:w="3369" w:type="dxa"/>
            <w:tcBorders>
              <w:top w:val="single" w:color="000000" w:sz="4" w:space="0"/>
              <w:left w:val="single" w:color="000000" w:sz="4" w:space="0"/>
              <w:bottom w:val="single" w:color="000000" w:sz="4" w:space="0"/>
              <w:right w:val="single" w:color="000000" w:sz="4" w:space="0"/>
            </w:tcBorders>
          </w:tcPr>
          <w:p w:rsidR="00A32881" w:rsidRDefault="00E31F81" w14:paraId="53CAFA56" w14:textId="77777777">
            <w:pPr>
              <w:rPr>
                <w:rFonts w:ascii="Arial" w:hAnsi="Arial" w:cs="Arial"/>
                <w:sz w:val="22"/>
                <w:szCs w:val="22"/>
                <w:lang w:val="en-GB"/>
              </w:rPr>
            </w:pPr>
            <w:r>
              <w:rPr>
                <w:rFonts w:ascii="Arial" w:hAnsi="Arial" w:cs="Arial"/>
                <w:sz w:val="22"/>
                <w:szCs w:val="22"/>
                <w:lang w:val="en-GB"/>
              </w:rPr>
              <w:t>basic safeguarding online (official British Council course)</w:t>
            </w:r>
          </w:p>
        </w:tc>
        <w:tc>
          <w:tcPr>
            <w:tcW w:w="3827" w:type="dxa"/>
            <w:tcBorders>
              <w:top w:val="single" w:color="000000" w:sz="4" w:space="0"/>
              <w:left w:val="single" w:color="000000" w:sz="4" w:space="0"/>
              <w:bottom w:val="single" w:color="000000" w:sz="4" w:space="0"/>
              <w:right w:val="single" w:color="000000" w:sz="4" w:space="0"/>
            </w:tcBorders>
          </w:tcPr>
          <w:p w:rsidR="00A32881" w:rsidRDefault="00E31F81" w14:paraId="2CF2A64F" w14:textId="77777777">
            <w:pPr>
              <w:rPr>
                <w:rFonts w:ascii="Arial" w:hAnsi="Arial" w:cs="Arial"/>
                <w:sz w:val="22"/>
                <w:szCs w:val="22"/>
                <w:lang w:val="en-GB"/>
              </w:rPr>
            </w:pPr>
            <w:r>
              <w:rPr>
                <w:rFonts w:ascii="Arial" w:hAnsi="Arial" w:cs="Arial"/>
                <w:sz w:val="22"/>
                <w:szCs w:val="22"/>
                <w:lang w:val="en-GB"/>
              </w:rPr>
              <w:t>temporary staff; permanent staff with occasional access to U18s; from Sep 2016, all host families with U18 students, group leaders</w:t>
            </w:r>
          </w:p>
        </w:tc>
        <w:tc>
          <w:tcPr>
            <w:tcW w:w="2693" w:type="dxa"/>
            <w:tcBorders>
              <w:top w:val="single" w:color="000000" w:sz="4" w:space="0"/>
              <w:left w:val="single" w:color="000000" w:sz="4" w:space="0"/>
              <w:bottom w:val="single" w:color="000000" w:sz="4" w:space="0"/>
              <w:right w:val="single" w:color="000000" w:sz="4" w:space="0"/>
            </w:tcBorders>
          </w:tcPr>
          <w:p w:rsidR="00A32881" w:rsidRDefault="00E31F81" w14:paraId="73E30235" w14:textId="77777777">
            <w:r>
              <w:rPr>
                <w:rFonts w:ascii="Arial" w:hAnsi="Arial" w:cs="Arial"/>
                <w:sz w:val="22"/>
                <w:szCs w:val="22"/>
                <w:lang w:val="en-GB"/>
              </w:rPr>
              <w:t>every two years</w:t>
            </w:r>
          </w:p>
        </w:tc>
      </w:tr>
      <w:tr w:rsidR="00A32881" w14:paraId="441A1162" w14:textId="77777777">
        <w:tc>
          <w:tcPr>
            <w:tcW w:w="3369" w:type="dxa"/>
            <w:tcBorders>
              <w:top w:val="single" w:color="000000" w:sz="4" w:space="0"/>
              <w:left w:val="single" w:color="000000" w:sz="4" w:space="0"/>
              <w:bottom w:val="single" w:color="000000" w:sz="4" w:space="0"/>
              <w:right w:val="single" w:color="000000" w:sz="4" w:space="0"/>
            </w:tcBorders>
          </w:tcPr>
          <w:p w:rsidR="00A32881" w:rsidRDefault="00E31F81" w14:paraId="1F6A8DF2" w14:textId="77777777">
            <w:pPr>
              <w:rPr>
                <w:rFonts w:ascii="Arial" w:hAnsi="Arial" w:cs="Arial"/>
                <w:sz w:val="22"/>
                <w:szCs w:val="22"/>
                <w:lang w:val="en-GB"/>
              </w:rPr>
            </w:pPr>
            <w:r>
              <w:rPr>
                <w:rFonts w:ascii="Arial" w:hAnsi="Arial" w:cs="Arial"/>
                <w:sz w:val="22"/>
                <w:szCs w:val="22"/>
                <w:lang w:val="en-GB"/>
              </w:rPr>
              <w:t>basic safeguarding face-to-face course (in-house)</w:t>
            </w:r>
          </w:p>
        </w:tc>
        <w:tc>
          <w:tcPr>
            <w:tcW w:w="3827" w:type="dxa"/>
            <w:tcBorders>
              <w:top w:val="single" w:color="000000" w:sz="4" w:space="0"/>
              <w:left w:val="single" w:color="000000" w:sz="4" w:space="0"/>
              <w:bottom w:val="single" w:color="000000" w:sz="4" w:space="0"/>
              <w:right w:val="single" w:color="000000" w:sz="4" w:space="0"/>
            </w:tcBorders>
          </w:tcPr>
          <w:p w:rsidR="00A32881" w:rsidRDefault="00E31F81" w14:paraId="55D43E1A" w14:textId="77777777">
            <w:pPr>
              <w:rPr>
                <w:rFonts w:ascii="Arial" w:hAnsi="Arial" w:cs="Arial"/>
                <w:sz w:val="22"/>
                <w:szCs w:val="22"/>
                <w:lang w:val="en-GB"/>
              </w:rPr>
            </w:pPr>
            <w:r>
              <w:rPr>
                <w:rFonts w:ascii="Arial" w:hAnsi="Arial" w:cs="Arial"/>
                <w:sz w:val="22"/>
                <w:szCs w:val="22"/>
                <w:lang w:val="en-GB"/>
              </w:rPr>
              <w:t>permanent staff with regular access to U18s</w:t>
            </w:r>
          </w:p>
        </w:tc>
        <w:tc>
          <w:tcPr>
            <w:tcW w:w="2693" w:type="dxa"/>
            <w:tcBorders>
              <w:top w:val="single" w:color="000000" w:sz="4" w:space="0"/>
              <w:left w:val="single" w:color="000000" w:sz="4" w:space="0"/>
              <w:bottom w:val="single" w:color="000000" w:sz="4" w:space="0"/>
              <w:right w:val="single" w:color="000000" w:sz="4" w:space="0"/>
            </w:tcBorders>
          </w:tcPr>
          <w:p w:rsidR="00A32881" w:rsidRDefault="00E31F81" w14:paraId="4A5F4655" w14:textId="77777777">
            <w:pPr>
              <w:rPr>
                <w:rFonts w:ascii="Arial" w:hAnsi="Arial" w:cs="Arial"/>
                <w:sz w:val="22"/>
                <w:szCs w:val="22"/>
                <w:lang w:val="en-GB"/>
              </w:rPr>
            </w:pPr>
            <w:r>
              <w:rPr>
                <w:rFonts w:ascii="Arial" w:hAnsi="Arial" w:cs="Arial"/>
                <w:sz w:val="22"/>
                <w:szCs w:val="22"/>
                <w:lang w:val="en-GB"/>
              </w:rPr>
              <w:t>every year</w:t>
            </w:r>
          </w:p>
        </w:tc>
      </w:tr>
      <w:tr w:rsidR="00A32881" w14:paraId="44A65E5A" w14:textId="77777777">
        <w:tc>
          <w:tcPr>
            <w:tcW w:w="3369" w:type="dxa"/>
            <w:tcBorders>
              <w:top w:val="single" w:color="000000" w:sz="4" w:space="0"/>
              <w:left w:val="single" w:color="000000" w:sz="4" w:space="0"/>
              <w:bottom w:val="single" w:color="000000" w:sz="4" w:space="0"/>
              <w:right w:val="single" w:color="000000" w:sz="4" w:space="0"/>
            </w:tcBorders>
          </w:tcPr>
          <w:p w:rsidR="00A32881" w:rsidRDefault="00E31F81" w14:paraId="3719A2A9" w14:textId="77777777">
            <w:pPr>
              <w:rPr>
                <w:rFonts w:ascii="Arial" w:hAnsi="Arial" w:cs="Arial"/>
                <w:sz w:val="22"/>
                <w:szCs w:val="22"/>
                <w:lang w:val="en-GB"/>
              </w:rPr>
            </w:pPr>
            <w:r>
              <w:rPr>
                <w:rFonts w:ascii="Arial" w:hAnsi="Arial" w:cs="Arial"/>
                <w:sz w:val="22"/>
                <w:szCs w:val="22"/>
                <w:lang w:val="en-GB"/>
              </w:rPr>
              <w:t xml:space="preserve">Advanced safeguarding face-to-face/live online courses </w:t>
            </w:r>
          </w:p>
        </w:tc>
        <w:tc>
          <w:tcPr>
            <w:tcW w:w="3827" w:type="dxa"/>
            <w:tcBorders>
              <w:top w:val="single" w:color="000000" w:sz="4" w:space="0"/>
              <w:left w:val="single" w:color="000000" w:sz="4" w:space="0"/>
              <w:bottom w:val="single" w:color="000000" w:sz="4" w:space="0"/>
              <w:right w:val="single" w:color="000000" w:sz="4" w:space="0"/>
            </w:tcBorders>
          </w:tcPr>
          <w:p w:rsidR="00A32881" w:rsidRDefault="00E31F81" w14:paraId="6D8200DD" w14:textId="77777777">
            <w:pPr>
              <w:rPr>
                <w:rFonts w:ascii="Arial" w:hAnsi="Arial" w:cs="Arial"/>
                <w:sz w:val="22"/>
                <w:szCs w:val="22"/>
                <w:lang w:val="en-GB"/>
              </w:rPr>
            </w:pPr>
            <w:r>
              <w:rPr>
                <w:rFonts w:ascii="Arial" w:hAnsi="Arial" w:cs="Arial"/>
                <w:sz w:val="22"/>
                <w:szCs w:val="22"/>
                <w:lang w:val="en-GB"/>
              </w:rPr>
              <w:t>DSP</w:t>
            </w:r>
          </w:p>
        </w:tc>
        <w:tc>
          <w:tcPr>
            <w:tcW w:w="2693" w:type="dxa"/>
            <w:tcBorders>
              <w:top w:val="single" w:color="000000" w:sz="4" w:space="0"/>
              <w:left w:val="single" w:color="000000" w:sz="4" w:space="0"/>
              <w:bottom w:val="single" w:color="000000" w:sz="4" w:space="0"/>
              <w:right w:val="single" w:color="000000" w:sz="4" w:space="0"/>
            </w:tcBorders>
          </w:tcPr>
          <w:p w:rsidR="00A32881" w:rsidRDefault="00E31F81" w14:paraId="2F680576" w14:textId="77777777">
            <w:pPr>
              <w:rPr>
                <w:rFonts w:ascii="Arial" w:hAnsi="Arial" w:cs="Arial"/>
                <w:sz w:val="22"/>
                <w:szCs w:val="22"/>
                <w:lang w:val="en-GB"/>
              </w:rPr>
            </w:pPr>
            <w:r>
              <w:rPr>
                <w:rFonts w:ascii="Arial" w:hAnsi="Arial" w:cs="Arial"/>
                <w:sz w:val="22"/>
                <w:szCs w:val="22"/>
                <w:lang w:val="en-GB"/>
              </w:rPr>
              <w:t>every two years</w:t>
            </w:r>
          </w:p>
        </w:tc>
      </w:tr>
      <w:tr w:rsidR="00A32881" w14:paraId="3E4F8758" w14:textId="77777777">
        <w:tc>
          <w:tcPr>
            <w:tcW w:w="3369" w:type="dxa"/>
            <w:tcBorders>
              <w:top w:val="single" w:color="000000" w:sz="4" w:space="0"/>
              <w:left w:val="single" w:color="000000" w:sz="4" w:space="0"/>
              <w:bottom w:val="single" w:color="000000" w:sz="4" w:space="0"/>
              <w:right w:val="single" w:color="000000" w:sz="4" w:space="0"/>
            </w:tcBorders>
          </w:tcPr>
          <w:p w:rsidR="00A32881" w:rsidRDefault="00E31F81" w14:paraId="3D7E7E68" w14:textId="77777777">
            <w:pPr>
              <w:rPr>
                <w:rFonts w:ascii="Arial" w:hAnsi="Arial" w:cs="Arial"/>
                <w:sz w:val="22"/>
                <w:szCs w:val="22"/>
                <w:lang w:val="en-GB"/>
              </w:rPr>
            </w:pPr>
            <w:r>
              <w:rPr>
                <w:rFonts w:ascii="Arial" w:hAnsi="Arial" w:cs="Arial"/>
                <w:sz w:val="22"/>
                <w:szCs w:val="22"/>
                <w:lang w:val="en-GB"/>
              </w:rPr>
              <w:t>Specialist safeguarding face-to-face/live online courses</w:t>
            </w:r>
          </w:p>
        </w:tc>
        <w:tc>
          <w:tcPr>
            <w:tcW w:w="3827" w:type="dxa"/>
            <w:tcBorders>
              <w:top w:val="single" w:color="000000" w:sz="4" w:space="0"/>
              <w:left w:val="single" w:color="000000" w:sz="4" w:space="0"/>
              <w:bottom w:val="single" w:color="000000" w:sz="4" w:space="0"/>
              <w:right w:val="single" w:color="000000" w:sz="4" w:space="0"/>
            </w:tcBorders>
          </w:tcPr>
          <w:p w:rsidR="00A32881" w:rsidRDefault="00E31F81" w14:paraId="38C44236" w14:textId="77777777">
            <w:pPr>
              <w:rPr>
                <w:rFonts w:ascii="Arial" w:hAnsi="Arial" w:cs="Arial"/>
                <w:sz w:val="22"/>
                <w:szCs w:val="22"/>
                <w:lang w:val="en-GB"/>
              </w:rPr>
            </w:pPr>
            <w:r>
              <w:rPr>
                <w:rFonts w:ascii="Arial" w:hAnsi="Arial" w:cs="Arial"/>
                <w:sz w:val="22"/>
                <w:szCs w:val="22"/>
                <w:lang w:val="en-GB"/>
              </w:rPr>
              <w:t>DSL</w:t>
            </w:r>
          </w:p>
        </w:tc>
        <w:tc>
          <w:tcPr>
            <w:tcW w:w="2693" w:type="dxa"/>
            <w:tcBorders>
              <w:top w:val="single" w:color="000000" w:sz="4" w:space="0"/>
              <w:left w:val="single" w:color="000000" w:sz="4" w:space="0"/>
              <w:bottom w:val="single" w:color="000000" w:sz="4" w:space="0"/>
              <w:right w:val="single" w:color="000000" w:sz="4" w:space="0"/>
            </w:tcBorders>
          </w:tcPr>
          <w:p w:rsidR="00A32881" w:rsidRDefault="00E31F81" w14:paraId="5C2CD0B5" w14:textId="77777777">
            <w:pPr>
              <w:rPr>
                <w:rFonts w:ascii="Arial" w:hAnsi="Arial" w:cs="Arial"/>
                <w:sz w:val="22"/>
                <w:szCs w:val="22"/>
                <w:lang w:val="en-GB"/>
              </w:rPr>
            </w:pPr>
            <w:r>
              <w:rPr>
                <w:rFonts w:ascii="Arial" w:hAnsi="Arial" w:cs="Arial"/>
                <w:sz w:val="22"/>
                <w:szCs w:val="22"/>
                <w:lang w:val="en-GB"/>
              </w:rPr>
              <w:t>every two years</w:t>
            </w:r>
          </w:p>
        </w:tc>
      </w:tr>
      <w:tr w:rsidR="00A32881" w14:paraId="77C68EB8" w14:textId="77777777">
        <w:tc>
          <w:tcPr>
            <w:tcW w:w="3369" w:type="dxa"/>
            <w:tcBorders>
              <w:top w:val="single" w:color="000000" w:sz="4" w:space="0"/>
              <w:left w:val="single" w:color="000000" w:sz="4" w:space="0"/>
              <w:bottom w:val="single" w:color="000000" w:sz="4" w:space="0"/>
              <w:right w:val="single" w:color="000000" w:sz="4" w:space="0"/>
            </w:tcBorders>
          </w:tcPr>
          <w:p w:rsidR="00A32881" w:rsidRDefault="00E31F81" w14:paraId="0C0821C6" w14:textId="77777777">
            <w:pPr>
              <w:rPr>
                <w:rFonts w:ascii="Arial" w:hAnsi="Arial" w:cs="Arial"/>
                <w:sz w:val="22"/>
                <w:szCs w:val="22"/>
                <w:lang w:val="en-GB"/>
              </w:rPr>
            </w:pPr>
            <w:r>
              <w:rPr>
                <w:rFonts w:ascii="Arial" w:hAnsi="Arial" w:cs="Arial"/>
                <w:sz w:val="22"/>
                <w:szCs w:val="22"/>
                <w:lang w:val="en-GB"/>
              </w:rPr>
              <w:t>Safer recruitment face-to-face/live online courses</w:t>
            </w:r>
          </w:p>
        </w:tc>
        <w:tc>
          <w:tcPr>
            <w:tcW w:w="3827" w:type="dxa"/>
            <w:tcBorders>
              <w:top w:val="single" w:color="000000" w:sz="4" w:space="0"/>
              <w:left w:val="single" w:color="000000" w:sz="4" w:space="0"/>
              <w:bottom w:val="single" w:color="000000" w:sz="4" w:space="0"/>
              <w:right w:val="single" w:color="000000" w:sz="4" w:space="0"/>
            </w:tcBorders>
          </w:tcPr>
          <w:p w:rsidR="00A32881" w:rsidRDefault="00E31F81" w14:paraId="2F046480" w14:textId="77777777">
            <w:r>
              <w:rPr>
                <w:rFonts w:ascii="Arial" w:hAnsi="Arial" w:cs="Arial"/>
                <w:sz w:val="22"/>
                <w:szCs w:val="22"/>
                <w:lang w:val="en-GB"/>
              </w:rPr>
              <w:t>staff in key recruitment positions</w:t>
            </w:r>
          </w:p>
        </w:tc>
        <w:tc>
          <w:tcPr>
            <w:tcW w:w="2693" w:type="dxa"/>
            <w:tcBorders>
              <w:top w:val="single" w:color="000000" w:sz="4" w:space="0"/>
              <w:left w:val="single" w:color="000000" w:sz="4" w:space="0"/>
              <w:bottom w:val="single" w:color="000000" w:sz="4" w:space="0"/>
              <w:right w:val="single" w:color="000000" w:sz="4" w:space="0"/>
            </w:tcBorders>
          </w:tcPr>
          <w:p w:rsidR="00A32881" w:rsidRDefault="00E31F81" w14:paraId="5690457C" w14:textId="77777777">
            <w:pPr>
              <w:rPr>
                <w:rFonts w:ascii="Arial" w:hAnsi="Arial" w:cs="Arial"/>
                <w:sz w:val="22"/>
                <w:szCs w:val="22"/>
                <w:lang w:val="en-GB"/>
              </w:rPr>
            </w:pPr>
            <w:r>
              <w:rPr>
                <w:rFonts w:ascii="Arial" w:hAnsi="Arial" w:cs="Arial"/>
                <w:sz w:val="22"/>
                <w:szCs w:val="22"/>
                <w:lang w:val="en-GB"/>
              </w:rPr>
              <w:t>every two years</w:t>
            </w:r>
          </w:p>
        </w:tc>
      </w:tr>
      <w:tr w:rsidR="00A32881" w14:paraId="146CCDA3" w14:textId="77777777">
        <w:tc>
          <w:tcPr>
            <w:tcW w:w="3369" w:type="dxa"/>
            <w:tcBorders>
              <w:top w:val="single" w:color="000000" w:sz="4" w:space="0"/>
              <w:left w:val="single" w:color="000000" w:sz="4" w:space="0"/>
              <w:bottom w:val="single" w:color="000000" w:sz="4" w:space="0"/>
              <w:right w:val="single" w:color="000000" w:sz="4" w:space="0"/>
            </w:tcBorders>
          </w:tcPr>
          <w:p w:rsidR="00A32881" w:rsidRDefault="00E31F81" w14:paraId="175E1F88" w14:textId="77777777">
            <w:pPr>
              <w:rPr>
                <w:rFonts w:ascii="Arial" w:hAnsi="Arial" w:cs="Arial"/>
                <w:sz w:val="22"/>
                <w:szCs w:val="22"/>
                <w:lang w:val="en-GB"/>
              </w:rPr>
            </w:pPr>
            <w:r>
              <w:rPr>
                <w:rFonts w:ascii="Arial" w:hAnsi="Arial" w:cs="Arial"/>
                <w:sz w:val="22"/>
                <w:szCs w:val="22"/>
                <w:lang w:val="en-GB"/>
              </w:rPr>
              <w:t>read safeguarding policy and safeguarding children handbook (with follow-up quiz for staff)</w:t>
            </w:r>
          </w:p>
        </w:tc>
        <w:tc>
          <w:tcPr>
            <w:tcW w:w="3827" w:type="dxa"/>
            <w:tcBorders>
              <w:top w:val="single" w:color="000000" w:sz="4" w:space="0"/>
              <w:left w:val="single" w:color="000000" w:sz="4" w:space="0"/>
              <w:bottom w:val="single" w:color="000000" w:sz="4" w:space="0"/>
              <w:right w:val="single" w:color="000000" w:sz="4" w:space="0"/>
            </w:tcBorders>
          </w:tcPr>
          <w:p w:rsidR="00A32881" w:rsidRDefault="00E31F81" w14:paraId="10EC7375" w14:textId="77777777">
            <w:pPr>
              <w:rPr>
                <w:rFonts w:ascii="Arial" w:hAnsi="Arial" w:cs="Arial"/>
                <w:sz w:val="22"/>
                <w:szCs w:val="22"/>
                <w:lang w:val="en-GB"/>
              </w:rPr>
            </w:pPr>
            <w:r>
              <w:rPr>
                <w:rFonts w:ascii="Arial" w:hAnsi="Arial" w:cs="Arial"/>
                <w:sz w:val="22"/>
                <w:szCs w:val="22"/>
                <w:lang w:val="en-GB"/>
              </w:rPr>
              <w:t>all staff, group leaders, accommodation providers</w:t>
            </w:r>
          </w:p>
          <w:p w:rsidR="00A32881" w:rsidRDefault="00A32881" w14:paraId="5A161B2E" w14:textId="77777777">
            <w:pPr>
              <w:rPr>
                <w:rFonts w:ascii="Arial" w:hAnsi="Arial" w:cs="Arial"/>
                <w:sz w:val="22"/>
                <w:szCs w:val="22"/>
                <w:lang w:val="en-GB"/>
              </w:rPr>
            </w:pPr>
          </w:p>
        </w:tc>
        <w:tc>
          <w:tcPr>
            <w:tcW w:w="2693" w:type="dxa"/>
            <w:tcBorders>
              <w:top w:val="single" w:color="000000" w:sz="4" w:space="0"/>
              <w:left w:val="single" w:color="000000" w:sz="4" w:space="0"/>
              <w:bottom w:val="single" w:color="000000" w:sz="4" w:space="0"/>
              <w:right w:val="single" w:color="000000" w:sz="4" w:space="0"/>
            </w:tcBorders>
          </w:tcPr>
          <w:p w:rsidR="00A32881" w:rsidRDefault="00E31F81" w14:paraId="1D1D9F16" w14:textId="77777777">
            <w:pPr>
              <w:rPr>
                <w:rFonts w:ascii="Arial" w:hAnsi="Arial" w:cs="Arial"/>
                <w:sz w:val="22"/>
                <w:szCs w:val="22"/>
                <w:lang w:val="en-GB"/>
              </w:rPr>
            </w:pPr>
            <w:r>
              <w:rPr>
                <w:rFonts w:ascii="Arial" w:hAnsi="Arial" w:cs="Arial"/>
                <w:sz w:val="22"/>
                <w:szCs w:val="22"/>
                <w:lang w:val="en-GB"/>
              </w:rPr>
              <w:t>every year</w:t>
            </w:r>
          </w:p>
        </w:tc>
      </w:tr>
    </w:tbl>
    <w:p w:rsidR="00A32881" w:rsidRDefault="00A32881" w14:paraId="2D1993FF" w14:textId="77777777">
      <w:pPr>
        <w:rPr>
          <w:rFonts w:ascii="Arial" w:hAnsi="Arial" w:cs="Arial"/>
          <w:color w:val="FF0000"/>
          <w:sz w:val="22"/>
          <w:szCs w:val="22"/>
          <w:lang w:val="en-GB"/>
        </w:rPr>
      </w:pPr>
    </w:p>
    <w:p w:rsidR="00A32881" w:rsidRDefault="00E31F81" w14:paraId="494F76CD" w14:textId="77777777">
      <w:pPr>
        <w:rPr>
          <w:rFonts w:ascii="Arial" w:hAnsi="Arial" w:cs="Arial"/>
          <w:sz w:val="22"/>
          <w:szCs w:val="22"/>
          <w:lang w:val="en-GB"/>
        </w:rPr>
      </w:pPr>
      <w:r>
        <w:rPr>
          <w:rFonts w:ascii="Arial" w:hAnsi="Arial" w:cs="Arial"/>
          <w:sz w:val="22"/>
          <w:szCs w:val="22"/>
          <w:lang w:val="en-GB"/>
        </w:rPr>
        <w:t xml:space="preserve">Certificates or confirmation of course completions are sent to the manager responsible and added to IHB staff central training records folder. </w:t>
      </w:r>
    </w:p>
    <w:p w:rsidR="00A32881" w:rsidRDefault="00A32881" w14:paraId="088D7629" w14:textId="77777777">
      <w:pPr>
        <w:rPr>
          <w:rFonts w:ascii="Arial" w:hAnsi="Arial" w:cs="Arial"/>
          <w:color w:val="FF0000"/>
          <w:sz w:val="22"/>
          <w:szCs w:val="22"/>
          <w:lang w:val="en-GB"/>
        </w:rPr>
      </w:pPr>
    </w:p>
    <w:p w:rsidR="00A32881" w:rsidRDefault="00E31F81" w14:paraId="35FAB4A6" w14:textId="77777777">
      <w:pPr>
        <w:rPr>
          <w:rFonts w:ascii="Arial" w:hAnsi="Arial" w:cs="Arial"/>
          <w:sz w:val="22"/>
          <w:szCs w:val="22"/>
          <w:u w:val="single"/>
          <w:lang w:val="en-GB"/>
        </w:rPr>
      </w:pPr>
      <w:r>
        <w:rPr>
          <w:rFonts w:ascii="Arial" w:hAnsi="Arial" w:cs="Arial"/>
          <w:sz w:val="22"/>
          <w:szCs w:val="22"/>
          <w:u w:val="single"/>
          <w:lang w:val="en-GB"/>
        </w:rPr>
        <w:t>Group leaders</w:t>
      </w:r>
    </w:p>
    <w:p w:rsidR="00A32881" w:rsidRDefault="00A32881" w14:paraId="6DF10F28" w14:textId="77777777">
      <w:pPr>
        <w:rPr>
          <w:rFonts w:ascii="Arial" w:hAnsi="Arial" w:cs="Arial"/>
          <w:sz w:val="22"/>
          <w:szCs w:val="22"/>
          <w:u w:val="single"/>
          <w:lang w:val="en-GB"/>
        </w:rPr>
      </w:pPr>
    </w:p>
    <w:p w:rsidR="00A32881" w:rsidRDefault="00E31F81" w14:paraId="53DF5CFA" w14:textId="77777777">
      <w:pPr>
        <w:rPr>
          <w:rFonts w:ascii="Arial" w:hAnsi="Arial" w:cs="Arial"/>
          <w:color w:val="EE0000"/>
          <w:sz w:val="22"/>
          <w:szCs w:val="22"/>
          <w:lang w:val="en-GB"/>
        </w:rPr>
      </w:pPr>
      <w:r>
        <w:rPr>
          <w:rFonts w:ascii="Arial" w:hAnsi="Arial" w:cs="Arial"/>
          <w:sz w:val="22"/>
          <w:szCs w:val="22"/>
          <w:lang w:val="en-GB"/>
        </w:rPr>
        <w:t xml:space="preserve">Group leaders are expected to comply with the principles given in the IH Bristol safeguarding policy and handbook. Therefore, before arrival, the IH Bristol employee who is negotiating the contract with the group/agent must send group leaders copies of the safeguarding policy and safeguarding children handbook. </w:t>
      </w:r>
    </w:p>
    <w:p w:rsidR="00A32881" w:rsidRDefault="00A32881" w14:paraId="3AFECEF1" w14:textId="77777777">
      <w:pPr>
        <w:rPr>
          <w:rFonts w:ascii="Arial" w:hAnsi="Arial" w:cs="Arial"/>
          <w:color w:val="EE0000"/>
          <w:sz w:val="22"/>
          <w:szCs w:val="22"/>
          <w:lang w:val="en-GB"/>
        </w:rPr>
      </w:pPr>
    </w:p>
    <w:p w:rsidR="00A32881" w:rsidRDefault="00A32881" w14:paraId="5C55D182" w14:textId="77777777">
      <w:pPr>
        <w:rPr>
          <w:rFonts w:ascii="Arial" w:hAnsi="Arial" w:cs="Arial"/>
          <w:sz w:val="22"/>
          <w:szCs w:val="22"/>
          <w:lang w:val="en-GB"/>
        </w:rPr>
      </w:pPr>
    </w:p>
    <w:p w:rsidR="00A32881" w:rsidRDefault="00A32881" w14:paraId="63535FE3" w14:textId="77777777">
      <w:pPr>
        <w:rPr>
          <w:rFonts w:ascii="Arial" w:hAnsi="Arial" w:cs="Arial"/>
          <w:sz w:val="22"/>
          <w:szCs w:val="22"/>
          <w:lang w:val="en-GB"/>
        </w:rPr>
      </w:pPr>
    </w:p>
    <w:p w:rsidR="00A32881" w:rsidRDefault="00E31F81" w14:paraId="10926461" w14:textId="77777777">
      <w:pPr>
        <w:rPr>
          <w:rFonts w:ascii="Arial" w:hAnsi="Arial" w:cs="Arial"/>
          <w:sz w:val="22"/>
          <w:szCs w:val="22"/>
          <w:lang w:val="en-GB"/>
        </w:rPr>
      </w:pPr>
      <w:r>
        <w:rPr>
          <w:rFonts w:ascii="Arial" w:hAnsi="Arial" w:cs="Arial"/>
          <w:sz w:val="22"/>
          <w:szCs w:val="22"/>
          <w:lang w:val="en-GB"/>
        </w:rPr>
        <w:t xml:space="preserve">Group leaders bringing U18s to either of our </w:t>
      </w:r>
      <w:proofErr w:type="gramStart"/>
      <w:r>
        <w:rPr>
          <w:rFonts w:ascii="Arial" w:hAnsi="Arial" w:cs="Arial"/>
          <w:sz w:val="22"/>
          <w:szCs w:val="22"/>
          <w:lang w:val="en-GB"/>
        </w:rPr>
        <w:t>School</w:t>
      </w:r>
      <w:proofErr w:type="gramEnd"/>
      <w:r>
        <w:rPr>
          <w:rFonts w:ascii="Arial" w:hAnsi="Arial" w:cs="Arial"/>
          <w:sz w:val="22"/>
          <w:szCs w:val="22"/>
          <w:lang w:val="en-GB"/>
        </w:rPr>
        <w:t xml:space="preserve"> sites are required to read these and complete a short quiz on key points. As part of their induction at IH Bristol, the quiz and safeguarding in general is discussed with the DSL or DSP. Group leaders must also read and sign their IH Bristol Group Leader agreement. This includes an instruction to complete prior to arrival the British Council online Safeguarding Level 1 course which specifically focuses on group leaders coming into the UK ELT school context.</w:t>
      </w:r>
    </w:p>
    <w:p w:rsidR="00A32881" w:rsidRDefault="00A32881" w14:paraId="5B2199B4" w14:textId="77777777">
      <w:pPr>
        <w:rPr>
          <w:rFonts w:ascii="Arial" w:hAnsi="Arial" w:cs="Arial"/>
          <w:sz w:val="22"/>
          <w:szCs w:val="22"/>
          <w:lang w:val="en-GB"/>
        </w:rPr>
      </w:pPr>
    </w:p>
    <w:p w:rsidR="00A32881" w:rsidRDefault="00A32881" w14:paraId="33127EA2" w14:textId="77777777">
      <w:pPr>
        <w:rPr>
          <w:rFonts w:ascii="Arial" w:hAnsi="Arial" w:cs="Arial"/>
          <w:sz w:val="22"/>
          <w:szCs w:val="22"/>
          <w:lang w:val="en-GB"/>
        </w:rPr>
      </w:pPr>
    </w:p>
    <w:p w:rsidR="00A32881" w:rsidRDefault="00E31F81" w14:paraId="6790EA6F" w14:textId="77777777">
      <w:pPr>
        <w:rPr>
          <w:rFonts w:ascii="Arial" w:hAnsi="Arial" w:cs="Arial"/>
          <w:sz w:val="22"/>
          <w:szCs w:val="22"/>
          <w:lang w:val="en-GB"/>
        </w:rPr>
      </w:pPr>
      <w:r>
        <w:rPr>
          <w:rFonts w:ascii="Arial" w:hAnsi="Arial" w:cs="Arial"/>
          <w:sz w:val="22"/>
          <w:szCs w:val="22"/>
          <w:lang w:val="en-GB"/>
        </w:rPr>
        <w:t>6.M. RADICALISATION AND EXTREMISM : ‘PREVENT’</w:t>
      </w:r>
    </w:p>
    <w:p w:rsidR="00A32881" w:rsidRDefault="00A32881" w14:paraId="3D7E9F82" w14:textId="77777777">
      <w:pPr>
        <w:rPr>
          <w:rFonts w:ascii="Arial" w:hAnsi="Arial" w:cs="Arial"/>
          <w:sz w:val="22"/>
          <w:szCs w:val="22"/>
          <w:lang w:val="en-GB"/>
        </w:rPr>
      </w:pPr>
    </w:p>
    <w:p w:rsidR="00A32881" w:rsidRDefault="00E31F81" w14:paraId="3DBA0961" w14:textId="77777777">
      <w:pPr>
        <w:rPr>
          <w:rFonts w:ascii="Arial" w:hAnsi="Arial" w:cs="Arial"/>
          <w:sz w:val="22"/>
          <w:szCs w:val="22"/>
          <w:lang w:val="en-GB"/>
        </w:rPr>
      </w:pPr>
      <w:r>
        <w:rPr>
          <w:rFonts w:ascii="Arial" w:hAnsi="Arial" w:cs="Arial"/>
          <w:sz w:val="22"/>
          <w:szCs w:val="22"/>
          <w:lang w:val="en-GB"/>
        </w:rPr>
        <w:t>Please refer to IH Bristol’s PREVENT policy and PREVENT risk assessment for further information.</w:t>
      </w:r>
    </w:p>
    <w:p w:rsidR="00A32881" w:rsidRDefault="00A32881" w14:paraId="2506AF33" w14:textId="77777777">
      <w:pPr>
        <w:rPr>
          <w:rFonts w:ascii="Arial" w:hAnsi="Arial" w:cs="Arial"/>
          <w:sz w:val="22"/>
          <w:szCs w:val="22"/>
          <w:lang w:val="en-GB"/>
        </w:rPr>
      </w:pPr>
    </w:p>
    <w:p w:rsidR="00A32881" w:rsidRDefault="00E31F81" w14:paraId="0C7BECA8" w14:textId="77777777">
      <w:pPr>
        <w:rPr>
          <w:rFonts w:ascii="Arial" w:hAnsi="Arial" w:cs="Arial"/>
          <w:sz w:val="22"/>
          <w:szCs w:val="22"/>
          <w:lang w:val="en-GB"/>
        </w:rPr>
      </w:pPr>
      <w:r>
        <w:rPr>
          <w:rFonts w:ascii="Arial" w:hAnsi="Arial" w:cs="Arial"/>
          <w:sz w:val="22"/>
          <w:szCs w:val="22"/>
          <w:lang w:val="en-GB"/>
        </w:rPr>
        <w:t>6.N. PROVISION FOR STUDENTS’ UNSUPERVISED TIME</w:t>
      </w:r>
    </w:p>
    <w:p w:rsidR="00A32881" w:rsidRDefault="00A32881" w14:paraId="09329432" w14:textId="77777777">
      <w:pPr>
        <w:rPr>
          <w:rFonts w:ascii="Arial" w:hAnsi="Arial" w:cs="Arial"/>
          <w:sz w:val="22"/>
          <w:szCs w:val="22"/>
          <w:lang w:val="en-GB"/>
        </w:rPr>
      </w:pPr>
    </w:p>
    <w:p w:rsidR="00A32881" w:rsidRDefault="00E31F81" w14:paraId="746BE740" w14:textId="77777777">
      <w:pPr>
        <w:rPr>
          <w:rFonts w:ascii="Arial" w:hAnsi="Arial" w:cs="Arial"/>
          <w:sz w:val="22"/>
          <w:szCs w:val="22"/>
          <w:lang w:val="en-GB"/>
        </w:rPr>
      </w:pPr>
      <w:r>
        <w:rPr>
          <w:rFonts w:ascii="Arial" w:hAnsi="Arial" w:cs="Arial"/>
          <w:sz w:val="22"/>
          <w:szCs w:val="22"/>
          <w:lang w:val="en-GB"/>
        </w:rPr>
        <w:t xml:space="preserve">The main risks for students in unsupervised time have been assessed in the document ‘U18 unsupervised time provision detailed’ and this is used as a training/review tool for managers of academic and social programmes. A summary of this document, which is named ‘U18 unsupervised time provision summary’, is available on the school website and in the IHB Safeguarding Children Handbook. </w:t>
      </w:r>
    </w:p>
    <w:p w:rsidR="00A32881" w:rsidRDefault="00E31F81" w14:paraId="6A937F14" w14:textId="77777777">
      <w:pPr>
        <w:rPr>
          <w:rFonts w:ascii="Arial" w:hAnsi="Arial" w:cs="Arial"/>
          <w:sz w:val="22"/>
          <w:szCs w:val="22"/>
          <w:lang w:val="en-GB"/>
        </w:rPr>
      </w:pPr>
      <w:r>
        <w:br w:type="page"/>
      </w:r>
    </w:p>
    <w:p w:rsidR="00A32881" w:rsidRDefault="00A32881" w14:paraId="377F13C8" w14:textId="77777777">
      <w:pPr>
        <w:rPr>
          <w:rFonts w:ascii="Arial" w:hAnsi="Arial" w:cs="Arial"/>
          <w:sz w:val="22"/>
          <w:szCs w:val="22"/>
          <w:lang w:val="en-GB"/>
        </w:rPr>
      </w:pPr>
    </w:p>
    <w:tbl>
      <w:tblPr>
        <w:tblW w:w="9569" w:type="dxa"/>
        <w:tblLayout w:type="fixed"/>
        <w:tblLook w:val="04A0" w:firstRow="1" w:lastRow="0" w:firstColumn="1" w:lastColumn="0" w:noHBand="0" w:noVBand="1"/>
      </w:tblPr>
      <w:tblGrid>
        <w:gridCol w:w="6247"/>
        <w:gridCol w:w="3322"/>
      </w:tblGrid>
      <w:tr w:rsidR="00A32881" w14:paraId="2FB3C7B1" w14:textId="77777777">
        <w:tc>
          <w:tcPr>
            <w:tcW w:w="6247" w:type="dxa"/>
          </w:tcPr>
          <w:p w:rsidR="00A32881" w:rsidRDefault="00E31F81" w14:paraId="2126C09E" w14:textId="77777777">
            <w:pPr>
              <w:rPr>
                <w:rFonts w:ascii="Arial" w:hAnsi="Arial" w:cs="Arial"/>
                <w:b/>
                <w:sz w:val="36"/>
                <w:szCs w:val="22"/>
              </w:rPr>
            </w:pPr>
            <w:r>
              <w:rPr>
                <w:rFonts w:ascii="Arial" w:hAnsi="Arial" w:cs="Arial"/>
                <w:b/>
                <w:sz w:val="30"/>
                <w:szCs w:val="30"/>
                <w:lang w:val="en-GB"/>
              </w:rPr>
              <w:t xml:space="preserve">7.A. </w:t>
            </w:r>
            <w:r>
              <w:rPr>
                <w:rFonts w:ascii="Arial" w:hAnsi="Arial" w:cs="Arial"/>
                <w:b/>
                <w:i/>
                <w:sz w:val="30"/>
                <w:szCs w:val="22"/>
                <w:lang w:val="en-GB"/>
              </w:rPr>
              <w:t>APPENDIX</w:t>
            </w:r>
            <w:r>
              <w:rPr>
                <w:rFonts w:ascii="Arial" w:hAnsi="Arial" w:cs="Arial"/>
                <w:b/>
                <w:i/>
                <w:sz w:val="30"/>
                <w:szCs w:val="22"/>
              </w:rPr>
              <w:t xml:space="preserve"> 1</w:t>
            </w:r>
          </w:p>
          <w:p w:rsidR="00A32881" w:rsidRDefault="00E31F81" w14:paraId="66B82285" w14:textId="77777777">
            <w:pPr>
              <w:rPr>
                <w:rFonts w:ascii="Arial" w:hAnsi="Arial" w:cs="Arial"/>
                <w:b/>
                <w:sz w:val="32"/>
                <w:szCs w:val="22"/>
              </w:rPr>
            </w:pPr>
            <w:r>
              <w:rPr>
                <w:rFonts w:ascii="Arial" w:hAnsi="Arial" w:cs="Arial"/>
                <w:b/>
                <w:sz w:val="32"/>
                <w:szCs w:val="22"/>
              </w:rPr>
              <w:t>Safeguarding concern/allegation form</w:t>
            </w:r>
          </w:p>
          <w:p w:rsidR="00A32881" w:rsidRDefault="00E31F81" w14:paraId="41114034" w14:textId="77777777">
            <w:pPr>
              <w:rPr>
                <w:rFonts w:ascii="Arial" w:hAnsi="Arial" w:cs="Arial"/>
                <w:b/>
                <w:sz w:val="32"/>
                <w:szCs w:val="22"/>
              </w:rPr>
            </w:pPr>
            <w:r>
              <w:rPr>
                <w:rFonts w:ascii="Arial" w:hAnsi="Arial" w:cs="Arial"/>
                <w:b/>
                <w:sz w:val="32"/>
                <w:szCs w:val="22"/>
              </w:rPr>
              <w:t>(to be given to IHB’s DSP/DSL)</w:t>
            </w:r>
          </w:p>
          <w:p w:rsidR="00A32881" w:rsidRDefault="00A32881" w14:paraId="4DD8D658" w14:textId="77777777">
            <w:pPr>
              <w:rPr>
                <w:rFonts w:ascii="Arial" w:hAnsi="Arial" w:cs="Arial"/>
                <w:b/>
                <w:color w:val="FF0000"/>
                <w:sz w:val="22"/>
                <w:szCs w:val="22"/>
              </w:rPr>
            </w:pPr>
          </w:p>
        </w:tc>
        <w:tc>
          <w:tcPr>
            <w:tcW w:w="3322" w:type="dxa"/>
          </w:tcPr>
          <w:p w:rsidR="00A32881" w:rsidRDefault="00E31F81" w14:paraId="12A3C470" w14:textId="77777777">
            <w:pPr>
              <w:jc w:val="right"/>
              <w:rPr>
                <w:rFonts w:ascii="Arial" w:hAnsi="Arial" w:cs="Arial"/>
                <w:b/>
                <w:color w:val="FF0000"/>
                <w:sz w:val="22"/>
                <w:szCs w:val="22"/>
              </w:rPr>
            </w:pPr>
            <w:r>
              <w:rPr>
                <w:noProof/>
                <w:lang w:eastAsia="en-US"/>
              </w:rPr>
              <w:drawing>
                <wp:inline distT="0" distB="0" distL="0" distR="0" wp14:anchorId="0665A91A" wp14:editId="05150771">
                  <wp:extent cx="1376045" cy="40767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0"/>
                          <a:srcRect l="-20" t="-68" r="-20" b="-68"/>
                          <a:stretch>
                            <a:fillRect/>
                          </a:stretch>
                        </pic:blipFill>
                        <pic:spPr bwMode="auto">
                          <a:xfrm>
                            <a:off x="0" y="0"/>
                            <a:ext cx="1376045" cy="407670"/>
                          </a:xfrm>
                          <a:prstGeom prst="rect">
                            <a:avLst/>
                          </a:prstGeom>
                        </pic:spPr>
                      </pic:pic>
                    </a:graphicData>
                  </a:graphic>
                </wp:inline>
              </w:drawing>
            </w:r>
          </w:p>
        </w:tc>
      </w:tr>
    </w:tbl>
    <w:p w:rsidR="00A32881" w:rsidRDefault="00E31F81" w14:paraId="1F00A453" w14:textId="77777777">
      <w:pPr>
        <w:pStyle w:val="BodyText2"/>
        <w:spacing w:after="0" w:line="240" w:lineRule="auto"/>
      </w:pPr>
      <w:r>
        <w:rPr>
          <w:rFonts w:ascii="Arial" w:hAnsi="Arial" w:eastAsia="Calibri" w:cs="Arial"/>
          <w:sz w:val="22"/>
          <w:szCs w:val="22"/>
        </w:rPr>
        <w:t>Please see procedure in the policy document and complete if you have a safeguarding concern/allegation to report. You must complete the boxes in bold; the other information can be filed in by the School Designated Safeguarding Person later if you do not know.</w:t>
      </w:r>
    </w:p>
    <w:p w:rsidR="00A32881" w:rsidRDefault="00A32881" w14:paraId="76ACC184" w14:textId="77777777">
      <w:pPr>
        <w:pStyle w:val="BodyText2"/>
        <w:spacing w:after="0" w:line="240" w:lineRule="auto"/>
        <w:rPr>
          <w:rFonts w:ascii="Arial" w:hAnsi="Arial" w:eastAsia="Calibri" w:cs="Arial"/>
          <w:sz w:val="22"/>
          <w:szCs w:val="22"/>
        </w:rPr>
      </w:pPr>
    </w:p>
    <w:tbl>
      <w:tblPr>
        <w:tblW w:w="9569" w:type="dxa"/>
        <w:tblLayout w:type="fixed"/>
        <w:tblLook w:val="04A0" w:firstRow="1" w:lastRow="0" w:firstColumn="1" w:lastColumn="0" w:noHBand="0" w:noVBand="1"/>
      </w:tblPr>
      <w:tblGrid>
        <w:gridCol w:w="3651"/>
        <w:gridCol w:w="5918"/>
      </w:tblGrid>
      <w:tr w:rsidR="00A32881" w14:paraId="3014B441" w14:textId="77777777">
        <w:tc>
          <w:tcPr>
            <w:tcW w:w="3651" w:type="dxa"/>
            <w:tcBorders>
              <w:top w:val="single" w:color="000000" w:sz="4" w:space="0"/>
              <w:left w:val="single" w:color="000000" w:sz="4" w:space="0"/>
              <w:bottom w:val="single" w:color="000000" w:sz="4" w:space="0"/>
              <w:right w:val="single" w:color="000000" w:sz="4" w:space="0"/>
            </w:tcBorders>
          </w:tcPr>
          <w:p w:rsidR="00A32881" w:rsidRDefault="00E31F81" w14:paraId="5C88DC16" w14:textId="77777777">
            <w:r>
              <w:rPr>
                <w:rFonts w:ascii="Arial" w:hAnsi="Arial" w:eastAsia="Calibri" w:cs="Arial"/>
                <w:b/>
                <w:sz w:val="22"/>
                <w:szCs w:val="22"/>
                <w:lang w:eastAsia="en-US"/>
              </w:rPr>
              <w:t>Student’s first name</w:t>
            </w:r>
          </w:p>
        </w:tc>
        <w:tc>
          <w:tcPr>
            <w:tcW w:w="5918" w:type="dxa"/>
            <w:tcBorders>
              <w:top w:val="single" w:color="000000" w:sz="4" w:space="0"/>
              <w:left w:val="single" w:color="000000" w:sz="4" w:space="0"/>
              <w:bottom w:val="single" w:color="000000" w:sz="4" w:space="0"/>
              <w:right w:val="single" w:color="000000" w:sz="4" w:space="0"/>
            </w:tcBorders>
          </w:tcPr>
          <w:p w:rsidR="00A32881" w:rsidRDefault="00A32881" w14:paraId="09703101" w14:textId="77777777">
            <w:pPr>
              <w:snapToGrid w:val="0"/>
              <w:rPr>
                <w:rFonts w:ascii="Arial" w:hAnsi="Arial" w:eastAsia="Calibri" w:cs="Arial"/>
                <w:b/>
                <w:sz w:val="22"/>
                <w:szCs w:val="22"/>
                <w:lang w:eastAsia="en-US"/>
              </w:rPr>
            </w:pPr>
          </w:p>
        </w:tc>
      </w:tr>
      <w:tr w:rsidR="00A32881" w14:paraId="4E7D8A18" w14:textId="77777777">
        <w:tc>
          <w:tcPr>
            <w:tcW w:w="3651" w:type="dxa"/>
            <w:tcBorders>
              <w:top w:val="single" w:color="000000" w:sz="4" w:space="0"/>
              <w:left w:val="single" w:color="000000" w:sz="4" w:space="0"/>
              <w:bottom w:val="single" w:color="000000" w:sz="4" w:space="0"/>
              <w:right w:val="single" w:color="000000" w:sz="4" w:space="0"/>
            </w:tcBorders>
          </w:tcPr>
          <w:p w:rsidR="00A32881" w:rsidRDefault="00E31F81" w14:paraId="2553E0A1" w14:textId="77777777">
            <w:pPr>
              <w:rPr>
                <w:rFonts w:ascii="Arial" w:hAnsi="Arial" w:eastAsia="Calibri" w:cs="Arial"/>
                <w:b/>
                <w:sz w:val="22"/>
                <w:szCs w:val="22"/>
                <w:lang w:eastAsia="en-US"/>
              </w:rPr>
            </w:pPr>
            <w:r>
              <w:rPr>
                <w:rFonts w:ascii="Arial" w:hAnsi="Arial" w:eastAsia="Calibri" w:cs="Arial"/>
                <w:b/>
                <w:sz w:val="22"/>
                <w:szCs w:val="22"/>
                <w:lang w:eastAsia="en-US"/>
              </w:rPr>
              <w:t>Student’s family name</w:t>
            </w:r>
          </w:p>
        </w:tc>
        <w:tc>
          <w:tcPr>
            <w:tcW w:w="5918" w:type="dxa"/>
            <w:tcBorders>
              <w:top w:val="single" w:color="000000" w:sz="4" w:space="0"/>
              <w:left w:val="single" w:color="000000" w:sz="4" w:space="0"/>
              <w:bottom w:val="single" w:color="000000" w:sz="4" w:space="0"/>
              <w:right w:val="single" w:color="000000" w:sz="4" w:space="0"/>
            </w:tcBorders>
          </w:tcPr>
          <w:p w:rsidR="00A32881" w:rsidRDefault="00A32881" w14:paraId="1DDD511D" w14:textId="77777777">
            <w:pPr>
              <w:snapToGrid w:val="0"/>
              <w:rPr>
                <w:rFonts w:ascii="Arial" w:hAnsi="Arial" w:eastAsia="Calibri" w:cs="Arial"/>
                <w:b/>
                <w:sz w:val="22"/>
                <w:szCs w:val="22"/>
                <w:lang w:eastAsia="en-US"/>
              </w:rPr>
            </w:pPr>
          </w:p>
        </w:tc>
      </w:tr>
      <w:tr w:rsidR="00A32881" w14:paraId="369B5EE4" w14:textId="77777777">
        <w:tc>
          <w:tcPr>
            <w:tcW w:w="3651" w:type="dxa"/>
            <w:tcBorders>
              <w:top w:val="single" w:color="000000" w:sz="4" w:space="0"/>
              <w:left w:val="single" w:color="000000" w:sz="4" w:space="0"/>
              <w:bottom w:val="single" w:color="000000" w:sz="4" w:space="0"/>
              <w:right w:val="single" w:color="000000" w:sz="4" w:space="0"/>
            </w:tcBorders>
          </w:tcPr>
          <w:p w:rsidR="00A32881" w:rsidRDefault="00E31F81" w14:paraId="41279C47" w14:textId="77777777">
            <w:pPr>
              <w:pStyle w:val="Heading1"/>
            </w:pPr>
            <w:r>
              <w:t>Student’s gender</w:t>
            </w:r>
          </w:p>
        </w:tc>
        <w:tc>
          <w:tcPr>
            <w:tcW w:w="5918" w:type="dxa"/>
            <w:tcBorders>
              <w:top w:val="single" w:color="000000" w:sz="4" w:space="0"/>
              <w:left w:val="single" w:color="000000" w:sz="4" w:space="0"/>
              <w:bottom w:val="single" w:color="000000" w:sz="4" w:space="0"/>
              <w:right w:val="single" w:color="000000" w:sz="4" w:space="0"/>
            </w:tcBorders>
          </w:tcPr>
          <w:p w:rsidR="00A32881" w:rsidRDefault="00A32881" w14:paraId="27A3164D" w14:textId="77777777">
            <w:pPr>
              <w:snapToGrid w:val="0"/>
              <w:rPr>
                <w:rFonts w:ascii="Arial" w:hAnsi="Arial" w:eastAsia="Calibri" w:cs="Arial"/>
                <w:sz w:val="22"/>
                <w:szCs w:val="22"/>
                <w:lang w:eastAsia="en-US"/>
              </w:rPr>
            </w:pPr>
          </w:p>
        </w:tc>
      </w:tr>
      <w:tr w:rsidR="00A32881" w14:paraId="29706CC2" w14:textId="77777777">
        <w:tc>
          <w:tcPr>
            <w:tcW w:w="3651" w:type="dxa"/>
            <w:tcBorders>
              <w:top w:val="single" w:color="000000" w:sz="4" w:space="0"/>
              <w:left w:val="single" w:color="000000" w:sz="4" w:space="0"/>
              <w:bottom w:val="single" w:color="000000" w:sz="4" w:space="0"/>
              <w:right w:val="single" w:color="000000" w:sz="4" w:space="0"/>
            </w:tcBorders>
          </w:tcPr>
          <w:p w:rsidR="00A32881" w:rsidRDefault="00E31F81" w14:paraId="01941F48" w14:textId="77777777">
            <w:pPr>
              <w:rPr>
                <w:rFonts w:ascii="Arial" w:hAnsi="Arial" w:eastAsia="Calibri" w:cs="Arial"/>
                <w:sz w:val="22"/>
                <w:szCs w:val="22"/>
                <w:lang w:eastAsia="en-US"/>
              </w:rPr>
            </w:pPr>
            <w:r>
              <w:rPr>
                <w:rFonts w:ascii="Arial" w:hAnsi="Arial" w:eastAsia="Calibri" w:cs="Arial"/>
                <w:sz w:val="22"/>
                <w:szCs w:val="22"/>
                <w:lang w:eastAsia="en-US"/>
              </w:rPr>
              <w:t>Student’s date of birth</w:t>
            </w:r>
          </w:p>
        </w:tc>
        <w:tc>
          <w:tcPr>
            <w:tcW w:w="5918" w:type="dxa"/>
            <w:tcBorders>
              <w:top w:val="single" w:color="000000" w:sz="4" w:space="0"/>
              <w:left w:val="single" w:color="000000" w:sz="4" w:space="0"/>
              <w:bottom w:val="single" w:color="000000" w:sz="4" w:space="0"/>
              <w:right w:val="single" w:color="000000" w:sz="4" w:space="0"/>
            </w:tcBorders>
          </w:tcPr>
          <w:p w:rsidR="00A32881" w:rsidRDefault="00A32881" w14:paraId="2A80C774" w14:textId="77777777">
            <w:pPr>
              <w:snapToGrid w:val="0"/>
              <w:rPr>
                <w:rFonts w:ascii="Arial" w:hAnsi="Arial" w:eastAsia="Calibri" w:cs="Arial"/>
                <w:sz w:val="22"/>
                <w:szCs w:val="22"/>
                <w:lang w:eastAsia="en-US"/>
              </w:rPr>
            </w:pPr>
          </w:p>
        </w:tc>
      </w:tr>
      <w:tr w:rsidR="00A32881" w14:paraId="3097CDCA" w14:textId="77777777">
        <w:tc>
          <w:tcPr>
            <w:tcW w:w="3651" w:type="dxa"/>
            <w:tcBorders>
              <w:top w:val="single" w:color="000000" w:sz="4" w:space="0"/>
              <w:left w:val="single" w:color="000000" w:sz="4" w:space="0"/>
              <w:bottom w:val="single" w:color="000000" w:sz="4" w:space="0"/>
              <w:right w:val="single" w:color="000000" w:sz="4" w:space="0"/>
            </w:tcBorders>
          </w:tcPr>
          <w:p w:rsidR="00A32881" w:rsidRDefault="00E31F81" w14:paraId="5909159F" w14:textId="77777777">
            <w:pPr>
              <w:rPr>
                <w:rFonts w:ascii="Arial" w:hAnsi="Arial" w:eastAsia="Calibri" w:cs="Arial"/>
                <w:sz w:val="22"/>
                <w:szCs w:val="22"/>
                <w:lang w:eastAsia="en-US"/>
              </w:rPr>
            </w:pPr>
            <w:r>
              <w:rPr>
                <w:rFonts w:ascii="Arial" w:hAnsi="Arial" w:eastAsia="Calibri" w:cs="Arial"/>
                <w:sz w:val="22"/>
                <w:szCs w:val="22"/>
                <w:lang w:eastAsia="en-US"/>
              </w:rPr>
              <w:t>Student’s age</w:t>
            </w:r>
          </w:p>
        </w:tc>
        <w:tc>
          <w:tcPr>
            <w:tcW w:w="5918" w:type="dxa"/>
            <w:tcBorders>
              <w:top w:val="single" w:color="000000" w:sz="4" w:space="0"/>
              <w:left w:val="single" w:color="000000" w:sz="4" w:space="0"/>
              <w:bottom w:val="single" w:color="000000" w:sz="4" w:space="0"/>
              <w:right w:val="single" w:color="000000" w:sz="4" w:space="0"/>
            </w:tcBorders>
          </w:tcPr>
          <w:p w:rsidR="00A32881" w:rsidRDefault="00A32881" w14:paraId="4C8F4D5D" w14:textId="77777777">
            <w:pPr>
              <w:snapToGrid w:val="0"/>
              <w:rPr>
                <w:rFonts w:ascii="Arial" w:hAnsi="Arial" w:eastAsia="Calibri" w:cs="Arial"/>
                <w:sz w:val="22"/>
                <w:szCs w:val="22"/>
                <w:lang w:eastAsia="en-US"/>
              </w:rPr>
            </w:pPr>
          </w:p>
        </w:tc>
      </w:tr>
      <w:tr w:rsidR="00A32881" w14:paraId="2E7BB6F0" w14:textId="77777777">
        <w:tc>
          <w:tcPr>
            <w:tcW w:w="3651" w:type="dxa"/>
            <w:tcBorders>
              <w:top w:val="single" w:color="000000" w:sz="4" w:space="0"/>
              <w:left w:val="single" w:color="000000" w:sz="4" w:space="0"/>
              <w:bottom w:val="single" w:color="000000" w:sz="4" w:space="0"/>
              <w:right w:val="single" w:color="000000" w:sz="4" w:space="0"/>
            </w:tcBorders>
          </w:tcPr>
          <w:p w:rsidR="00A32881" w:rsidRDefault="00E31F81" w14:paraId="4ABE9287" w14:textId="77777777">
            <w:pPr>
              <w:rPr>
                <w:rFonts w:ascii="Arial" w:hAnsi="Arial" w:eastAsia="Calibri" w:cs="Arial"/>
                <w:sz w:val="22"/>
                <w:szCs w:val="22"/>
                <w:lang w:eastAsia="en-US"/>
              </w:rPr>
            </w:pPr>
            <w:r>
              <w:rPr>
                <w:rFonts w:ascii="Arial" w:hAnsi="Arial" w:eastAsia="Calibri" w:cs="Arial"/>
                <w:sz w:val="22"/>
                <w:szCs w:val="22"/>
                <w:lang w:eastAsia="en-US"/>
              </w:rPr>
              <w:t>Student’s nationality</w:t>
            </w:r>
          </w:p>
        </w:tc>
        <w:tc>
          <w:tcPr>
            <w:tcW w:w="5918" w:type="dxa"/>
            <w:tcBorders>
              <w:top w:val="single" w:color="000000" w:sz="4" w:space="0"/>
              <w:left w:val="single" w:color="000000" w:sz="4" w:space="0"/>
              <w:bottom w:val="single" w:color="000000" w:sz="4" w:space="0"/>
              <w:right w:val="single" w:color="000000" w:sz="4" w:space="0"/>
            </w:tcBorders>
          </w:tcPr>
          <w:p w:rsidR="00A32881" w:rsidRDefault="00A32881" w14:paraId="0C081E36" w14:textId="77777777">
            <w:pPr>
              <w:snapToGrid w:val="0"/>
              <w:rPr>
                <w:rFonts w:ascii="Arial" w:hAnsi="Arial" w:eastAsia="Calibri" w:cs="Arial"/>
                <w:sz w:val="22"/>
                <w:szCs w:val="22"/>
                <w:lang w:eastAsia="en-US"/>
              </w:rPr>
            </w:pPr>
          </w:p>
        </w:tc>
      </w:tr>
      <w:tr w:rsidR="00A32881" w14:paraId="78FAE0E2" w14:textId="77777777">
        <w:tc>
          <w:tcPr>
            <w:tcW w:w="3651" w:type="dxa"/>
            <w:tcBorders>
              <w:top w:val="single" w:color="000000" w:sz="4" w:space="0"/>
              <w:left w:val="single" w:color="000000" w:sz="4" w:space="0"/>
              <w:bottom w:val="single" w:color="000000" w:sz="4" w:space="0"/>
              <w:right w:val="single" w:color="000000" w:sz="4" w:space="0"/>
            </w:tcBorders>
          </w:tcPr>
          <w:p w:rsidR="00A32881" w:rsidRDefault="00E31F81" w14:paraId="5B25ED4D" w14:textId="77777777">
            <w:pPr>
              <w:rPr>
                <w:rFonts w:ascii="Arial" w:hAnsi="Arial" w:eastAsia="Calibri" w:cs="Arial"/>
                <w:sz w:val="22"/>
                <w:szCs w:val="22"/>
                <w:lang w:eastAsia="en-US"/>
              </w:rPr>
            </w:pPr>
            <w:r>
              <w:rPr>
                <w:rFonts w:ascii="Arial" w:hAnsi="Arial" w:eastAsia="Calibri" w:cs="Arial"/>
                <w:sz w:val="22"/>
                <w:szCs w:val="22"/>
                <w:lang w:eastAsia="en-US"/>
              </w:rPr>
              <w:t>Individual student or group name:</w:t>
            </w:r>
          </w:p>
        </w:tc>
        <w:tc>
          <w:tcPr>
            <w:tcW w:w="5918" w:type="dxa"/>
            <w:tcBorders>
              <w:top w:val="single" w:color="000000" w:sz="4" w:space="0"/>
              <w:left w:val="single" w:color="000000" w:sz="4" w:space="0"/>
              <w:bottom w:val="single" w:color="000000" w:sz="4" w:space="0"/>
              <w:right w:val="single" w:color="000000" w:sz="4" w:space="0"/>
            </w:tcBorders>
          </w:tcPr>
          <w:p w:rsidR="00A32881" w:rsidRDefault="00A32881" w14:paraId="590D9430" w14:textId="77777777">
            <w:pPr>
              <w:snapToGrid w:val="0"/>
              <w:rPr>
                <w:rFonts w:ascii="Arial" w:hAnsi="Arial" w:eastAsia="Calibri" w:cs="Arial"/>
                <w:sz w:val="22"/>
                <w:szCs w:val="22"/>
                <w:lang w:eastAsia="en-US"/>
              </w:rPr>
            </w:pPr>
          </w:p>
        </w:tc>
      </w:tr>
      <w:tr w:rsidR="00A32881" w14:paraId="57983F82" w14:textId="77777777">
        <w:tc>
          <w:tcPr>
            <w:tcW w:w="3651" w:type="dxa"/>
            <w:tcBorders>
              <w:top w:val="single" w:color="000000" w:sz="4" w:space="0"/>
              <w:left w:val="single" w:color="000000" w:sz="4" w:space="0"/>
              <w:bottom w:val="single" w:color="000000" w:sz="4" w:space="0"/>
              <w:right w:val="single" w:color="000000" w:sz="4" w:space="0"/>
            </w:tcBorders>
          </w:tcPr>
          <w:p w:rsidR="00A32881" w:rsidRDefault="00E31F81" w14:paraId="4B922A13" w14:textId="77777777">
            <w:pPr>
              <w:rPr>
                <w:rFonts w:ascii="Arial" w:hAnsi="Arial" w:eastAsia="Calibri" w:cs="Arial"/>
                <w:b/>
                <w:sz w:val="22"/>
                <w:szCs w:val="22"/>
                <w:lang w:eastAsia="en-US"/>
              </w:rPr>
            </w:pPr>
            <w:r>
              <w:rPr>
                <w:rFonts w:ascii="Arial" w:hAnsi="Arial" w:eastAsia="Calibri" w:cs="Arial"/>
                <w:b/>
                <w:sz w:val="22"/>
                <w:szCs w:val="22"/>
                <w:lang w:eastAsia="en-US"/>
              </w:rPr>
              <w:t>Full name of person with concern</w:t>
            </w:r>
          </w:p>
        </w:tc>
        <w:tc>
          <w:tcPr>
            <w:tcW w:w="5918" w:type="dxa"/>
            <w:tcBorders>
              <w:top w:val="single" w:color="000000" w:sz="4" w:space="0"/>
              <w:left w:val="single" w:color="000000" w:sz="4" w:space="0"/>
              <w:bottom w:val="single" w:color="000000" w:sz="4" w:space="0"/>
              <w:right w:val="single" w:color="000000" w:sz="4" w:space="0"/>
            </w:tcBorders>
          </w:tcPr>
          <w:p w:rsidR="00A32881" w:rsidRDefault="00A32881" w14:paraId="4164EB00" w14:textId="77777777">
            <w:pPr>
              <w:snapToGrid w:val="0"/>
              <w:rPr>
                <w:rFonts w:ascii="Arial" w:hAnsi="Arial" w:eastAsia="Calibri" w:cs="Arial"/>
                <w:b/>
                <w:sz w:val="22"/>
                <w:szCs w:val="22"/>
                <w:lang w:eastAsia="en-US"/>
              </w:rPr>
            </w:pPr>
          </w:p>
        </w:tc>
      </w:tr>
      <w:tr w:rsidR="00A32881" w14:paraId="0B4B31D9" w14:textId="77777777">
        <w:tc>
          <w:tcPr>
            <w:tcW w:w="3651" w:type="dxa"/>
            <w:tcBorders>
              <w:top w:val="single" w:color="000000" w:sz="4" w:space="0"/>
              <w:left w:val="single" w:color="000000" w:sz="4" w:space="0"/>
              <w:bottom w:val="single" w:color="000000" w:sz="4" w:space="0"/>
              <w:right w:val="single" w:color="000000" w:sz="4" w:space="0"/>
            </w:tcBorders>
          </w:tcPr>
          <w:p w:rsidR="00A32881" w:rsidRDefault="00E31F81" w14:paraId="06C93645" w14:textId="77777777">
            <w:r>
              <w:rPr>
                <w:rFonts w:ascii="Arial" w:hAnsi="Arial" w:eastAsia="Calibri" w:cs="Arial"/>
                <w:b/>
                <w:sz w:val="22"/>
                <w:szCs w:val="22"/>
                <w:lang w:eastAsia="en-US"/>
              </w:rPr>
              <w:t>Role of person with concern</w:t>
            </w:r>
          </w:p>
        </w:tc>
        <w:tc>
          <w:tcPr>
            <w:tcW w:w="5918" w:type="dxa"/>
            <w:tcBorders>
              <w:top w:val="single" w:color="000000" w:sz="4" w:space="0"/>
              <w:left w:val="single" w:color="000000" w:sz="4" w:space="0"/>
              <w:bottom w:val="single" w:color="000000" w:sz="4" w:space="0"/>
              <w:right w:val="single" w:color="000000" w:sz="4" w:space="0"/>
            </w:tcBorders>
          </w:tcPr>
          <w:p w:rsidR="00A32881" w:rsidRDefault="00A32881" w14:paraId="7033B8F3" w14:textId="77777777">
            <w:pPr>
              <w:snapToGrid w:val="0"/>
              <w:rPr>
                <w:rFonts w:ascii="Arial" w:hAnsi="Arial" w:eastAsia="Calibri" w:cs="Arial"/>
                <w:b/>
                <w:sz w:val="22"/>
                <w:szCs w:val="22"/>
                <w:lang w:eastAsia="en-US"/>
              </w:rPr>
            </w:pPr>
          </w:p>
        </w:tc>
      </w:tr>
      <w:tr w:rsidR="00A32881" w14:paraId="7C0F7CE0" w14:textId="77777777">
        <w:tc>
          <w:tcPr>
            <w:tcW w:w="3651" w:type="dxa"/>
            <w:tcBorders>
              <w:top w:val="single" w:color="000000" w:sz="4" w:space="0"/>
              <w:left w:val="single" w:color="000000" w:sz="4" w:space="0"/>
              <w:bottom w:val="single" w:color="000000" w:sz="4" w:space="0"/>
              <w:right w:val="single" w:color="000000" w:sz="4" w:space="0"/>
            </w:tcBorders>
          </w:tcPr>
          <w:p w:rsidR="00A32881" w:rsidRDefault="00E31F81" w14:paraId="5EC41724" w14:textId="77777777">
            <w:pPr>
              <w:rPr>
                <w:rFonts w:ascii="Arial" w:hAnsi="Arial" w:eastAsia="Calibri" w:cs="Arial"/>
                <w:b/>
                <w:sz w:val="22"/>
                <w:szCs w:val="22"/>
                <w:lang w:eastAsia="en-US"/>
              </w:rPr>
            </w:pPr>
            <w:r>
              <w:rPr>
                <w:rFonts w:ascii="Arial" w:hAnsi="Arial" w:eastAsia="Calibri" w:cs="Arial"/>
                <w:b/>
                <w:sz w:val="22"/>
                <w:szCs w:val="22"/>
                <w:lang w:eastAsia="en-US"/>
              </w:rPr>
              <w:t>Contact details of person with concern</w:t>
            </w:r>
          </w:p>
        </w:tc>
        <w:tc>
          <w:tcPr>
            <w:tcW w:w="5918" w:type="dxa"/>
            <w:tcBorders>
              <w:top w:val="single" w:color="000000" w:sz="4" w:space="0"/>
              <w:left w:val="single" w:color="000000" w:sz="4" w:space="0"/>
              <w:bottom w:val="single" w:color="000000" w:sz="4" w:space="0"/>
              <w:right w:val="single" w:color="000000" w:sz="4" w:space="0"/>
            </w:tcBorders>
          </w:tcPr>
          <w:p w:rsidR="00A32881" w:rsidRDefault="00A32881" w14:paraId="23B89A98" w14:textId="77777777">
            <w:pPr>
              <w:snapToGrid w:val="0"/>
              <w:rPr>
                <w:rFonts w:ascii="Arial" w:hAnsi="Arial" w:eastAsia="Calibri" w:cs="Arial"/>
                <w:b/>
                <w:sz w:val="22"/>
                <w:szCs w:val="22"/>
                <w:lang w:eastAsia="en-US"/>
              </w:rPr>
            </w:pPr>
          </w:p>
        </w:tc>
      </w:tr>
      <w:tr w:rsidR="00A32881" w14:paraId="0684D6B2" w14:textId="77777777">
        <w:tc>
          <w:tcPr>
            <w:tcW w:w="3651" w:type="dxa"/>
            <w:tcBorders>
              <w:top w:val="single" w:color="000000" w:sz="4" w:space="0"/>
              <w:left w:val="single" w:color="000000" w:sz="4" w:space="0"/>
              <w:bottom w:val="single" w:color="000000" w:sz="4" w:space="0"/>
              <w:right w:val="single" w:color="000000" w:sz="4" w:space="0"/>
            </w:tcBorders>
          </w:tcPr>
          <w:p w:rsidR="00A32881" w:rsidRDefault="00E31F81" w14:paraId="79369E66" w14:textId="77777777">
            <w:pPr>
              <w:rPr>
                <w:rFonts w:ascii="Arial" w:hAnsi="Arial" w:eastAsia="Calibri" w:cs="Arial"/>
                <w:b/>
                <w:sz w:val="22"/>
                <w:szCs w:val="22"/>
                <w:lang w:eastAsia="en-US"/>
              </w:rPr>
            </w:pPr>
            <w:r>
              <w:rPr>
                <w:rFonts w:ascii="Arial" w:hAnsi="Arial" w:eastAsia="Calibri" w:cs="Arial"/>
                <w:b/>
                <w:sz w:val="22"/>
                <w:szCs w:val="22"/>
                <w:lang w:eastAsia="en-US"/>
              </w:rPr>
              <w:t>Date (and time) concern noted</w:t>
            </w:r>
          </w:p>
        </w:tc>
        <w:tc>
          <w:tcPr>
            <w:tcW w:w="5918" w:type="dxa"/>
            <w:tcBorders>
              <w:top w:val="single" w:color="000000" w:sz="4" w:space="0"/>
              <w:left w:val="single" w:color="000000" w:sz="4" w:space="0"/>
              <w:bottom w:val="single" w:color="000000" w:sz="4" w:space="0"/>
              <w:right w:val="single" w:color="000000" w:sz="4" w:space="0"/>
            </w:tcBorders>
          </w:tcPr>
          <w:p w:rsidR="00A32881" w:rsidRDefault="00A32881" w14:paraId="3F67A72A" w14:textId="77777777">
            <w:pPr>
              <w:snapToGrid w:val="0"/>
              <w:rPr>
                <w:rFonts w:ascii="Arial" w:hAnsi="Arial" w:eastAsia="Calibri" w:cs="Arial"/>
                <w:b/>
                <w:sz w:val="22"/>
                <w:szCs w:val="22"/>
                <w:lang w:eastAsia="en-US"/>
              </w:rPr>
            </w:pPr>
          </w:p>
        </w:tc>
      </w:tr>
      <w:tr w:rsidR="00A32881" w14:paraId="0C2F65EF" w14:textId="77777777">
        <w:tc>
          <w:tcPr>
            <w:tcW w:w="3651" w:type="dxa"/>
            <w:tcBorders>
              <w:top w:val="single" w:color="000000" w:sz="4" w:space="0"/>
              <w:left w:val="single" w:color="000000" w:sz="4" w:space="0"/>
              <w:bottom w:val="single" w:color="000000" w:sz="4" w:space="0"/>
              <w:right w:val="single" w:color="000000" w:sz="4" w:space="0"/>
            </w:tcBorders>
          </w:tcPr>
          <w:p w:rsidR="00A32881" w:rsidRDefault="00E31F81" w14:paraId="312D1560" w14:textId="77777777">
            <w:pPr>
              <w:rPr>
                <w:rFonts w:ascii="Arial" w:hAnsi="Arial" w:eastAsia="Calibri" w:cs="Arial"/>
                <w:b/>
                <w:sz w:val="22"/>
                <w:szCs w:val="22"/>
                <w:lang w:eastAsia="en-US"/>
              </w:rPr>
            </w:pPr>
            <w:r>
              <w:rPr>
                <w:rFonts w:ascii="Arial" w:hAnsi="Arial" w:eastAsia="Calibri" w:cs="Arial"/>
                <w:b/>
                <w:sz w:val="22"/>
                <w:szCs w:val="22"/>
                <w:lang w:eastAsia="en-US"/>
              </w:rPr>
              <w:t>Location where concern noted</w:t>
            </w:r>
          </w:p>
        </w:tc>
        <w:tc>
          <w:tcPr>
            <w:tcW w:w="5918" w:type="dxa"/>
            <w:tcBorders>
              <w:top w:val="single" w:color="000000" w:sz="4" w:space="0"/>
              <w:left w:val="single" w:color="000000" w:sz="4" w:space="0"/>
              <w:bottom w:val="single" w:color="000000" w:sz="4" w:space="0"/>
              <w:right w:val="single" w:color="000000" w:sz="4" w:space="0"/>
            </w:tcBorders>
          </w:tcPr>
          <w:p w:rsidR="00A32881" w:rsidRDefault="00A32881" w14:paraId="2999CBE2" w14:textId="77777777">
            <w:pPr>
              <w:snapToGrid w:val="0"/>
              <w:rPr>
                <w:rFonts w:ascii="Arial" w:hAnsi="Arial" w:eastAsia="Calibri" w:cs="Arial"/>
                <w:b/>
                <w:sz w:val="22"/>
                <w:szCs w:val="22"/>
                <w:lang w:eastAsia="en-US"/>
              </w:rPr>
            </w:pPr>
          </w:p>
        </w:tc>
      </w:tr>
      <w:tr w:rsidR="00A32881" w14:paraId="12A925E3" w14:textId="77777777">
        <w:trPr>
          <w:trHeight w:val="2966"/>
        </w:trPr>
        <w:tc>
          <w:tcPr>
            <w:tcW w:w="3651" w:type="dxa"/>
            <w:tcBorders>
              <w:top w:val="single" w:color="000000" w:sz="4" w:space="0"/>
              <w:left w:val="single" w:color="000000" w:sz="4" w:space="0"/>
              <w:bottom w:val="single" w:color="000000" w:sz="4" w:space="0"/>
              <w:right w:val="single" w:color="000000" w:sz="4" w:space="0"/>
            </w:tcBorders>
          </w:tcPr>
          <w:p w:rsidR="00A32881" w:rsidRDefault="00E31F81" w14:paraId="11664A95" w14:textId="77777777">
            <w:pPr>
              <w:pStyle w:val="BodyText"/>
              <w:rPr>
                <w:rFonts w:ascii="Arial" w:hAnsi="Arial" w:eastAsia="Calibri" w:cs="Arial"/>
                <w:b/>
                <w:sz w:val="22"/>
                <w:szCs w:val="22"/>
              </w:rPr>
            </w:pPr>
            <w:r>
              <w:rPr>
                <w:rFonts w:ascii="Arial" w:hAnsi="Arial" w:eastAsia="Calibri" w:cs="Arial"/>
                <w:b/>
                <w:sz w:val="22"/>
                <w:szCs w:val="22"/>
              </w:rPr>
              <w:t>Concern (please provide as much detail as possible)</w:t>
            </w:r>
          </w:p>
          <w:p w:rsidR="00A32881" w:rsidRDefault="00A32881" w14:paraId="1C47F7EB" w14:textId="77777777">
            <w:pPr>
              <w:rPr>
                <w:rFonts w:ascii="Arial" w:hAnsi="Arial" w:eastAsia="Calibri" w:cs="Arial"/>
                <w:b/>
                <w:sz w:val="22"/>
                <w:szCs w:val="22"/>
                <w:lang w:eastAsia="en-US"/>
              </w:rPr>
            </w:pPr>
          </w:p>
          <w:p w:rsidR="00A32881" w:rsidRDefault="00E31F81" w14:paraId="0FFEB848" w14:textId="77777777">
            <w:pPr>
              <w:pStyle w:val="BodyText"/>
            </w:pPr>
            <w:r>
              <w:rPr>
                <w:rFonts w:ascii="Arial" w:hAnsi="Arial" w:eastAsia="Calibri" w:cs="Arial"/>
                <w:b/>
                <w:sz w:val="22"/>
                <w:szCs w:val="22"/>
              </w:rPr>
              <w:t>N.B</w:t>
            </w:r>
            <w:r>
              <w:rPr>
                <w:rFonts w:ascii="Arial" w:hAnsi="Arial" w:cs="Arial"/>
                <w:sz w:val="22"/>
                <w:szCs w:val="22"/>
              </w:rPr>
              <w:t>.</w:t>
            </w:r>
            <w:r>
              <w:rPr>
                <w:rFonts w:ascii="Arial" w:hAnsi="Arial" w:eastAsia="Calibri" w:cs="Arial"/>
                <w:b/>
                <w:sz w:val="22"/>
                <w:szCs w:val="22"/>
              </w:rPr>
              <w:t xml:space="preserve"> If reporting a disclosure/allegation made by a student, please use this space to describe verbatim (or as close as you can remember) the conversation. Use the other side to write more if needed.</w:t>
            </w:r>
          </w:p>
          <w:p w:rsidR="00A32881" w:rsidRDefault="00A32881" w14:paraId="39F067B1" w14:textId="77777777">
            <w:pPr>
              <w:rPr>
                <w:rFonts w:ascii="Arial" w:hAnsi="Arial" w:eastAsia="Calibri" w:cs="Arial"/>
                <w:b/>
                <w:sz w:val="22"/>
                <w:szCs w:val="22"/>
                <w:lang w:eastAsia="en-US"/>
              </w:rPr>
            </w:pPr>
          </w:p>
          <w:p w:rsidR="00A32881" w:rsidRDefault="00A32881" w14:paraId="56C6BA5B" w14:textId="77777777">
            <w:pPr>
              <w:rPr>
                <w:rFonts w:ascii="Arial" w:hAnsi="Arial" w:eastAsia="Calibri" w:cs="Arial"/>
                <w:sz w:val="22"/>
                <w:szCs w:val="22"/>
                <w:lang w:eastAsia="en-US"/>
              </w:rPr>
            </w:pPr>
          </w:p>
        </w:tc>
        <w:tc>
          <w:tcPr>
            <w:tcW w:w="5918" w:type="dxa"/>
            <w:tcBorders>
              <w:top w:val="single" w:color="000000" w:sz="4" w:space="0"/>
              <w:left w:val="single" w:color="000000" w:sz="4" w:space="0"/>
              <w:bottom w:val="single" w:color="000000" w:sz="4" w:space="0"/>
              <w:right w:val="single" w:color="000000" w:sz="4" w:space="0"/>
            </w:tcBorders>
          </w:tcPr>
          <w:p w:rsidR="00A32881" w:rsidRDefault="00A32881" w14:paraId="20E812B9" w14:textId="77777777">
            <w:pPr>
              <w:snapToGrid w:val="0"/>
              <w:rPr>
                <w:rFonts w:ascii="Arial" w:hAnsi="Arial" w:eastAsia="Calibri" w:cs="Arial"/>
                <w:sz w:val="22"/>
                <w:szCs w:val="22"/>
                <w:lang w:eastAsia="en-US"/>
              </w:rPr>
            </w:pPr>
          </w:p>
          <w:p w:rsidR="00A32881" w:rsidRDefault="00A32881" w14:paraId="0222F8A3" w14:textId="77777777">
            <w:pPr>
              <w:rPr>
                <w:rFonts w:ascii="Arial" w:hAnsi="Arial" w:eastAsia="Calibri" w:cs="Arial"/>
                <w:sz w:val="22"/>
                <w:szCs w:val="22"/>
                <w:lang w:eastAsia="en-US"/>
              </w:rPr>
            </w:pPr>
          </w:p>
        </w:tc>
      </w:tr>
      <w:tr w:rsidR="00A32881" w14:paraId="37AB80E4" w14:textId="77777777">
        <w:tc>
          <w:tcPr>
            <w:tcW w:w="3651" w:type="dxa"/>
            <w:tcBorders>
              <w:top w:val="single" w:color="000000" w:sz="4" w:space="0"/>
              <w:left w:val="single" w:color="000000" w:sz="4" w:space="0"/>
              <w:bottom w:val="single" w:color="000000" w:sz="4" w:space="0"/>
              <w:right w:val="single" w:color="000000" w:sz="4" w:space="0"/>
            </w:tcBorders>
          </w:tcPr>
          <w:p w:rsidR="00A32881" w:rsidRDefault="00E31F81" w14:paraId="7E1F306F" w14:textId="77777777">
            <w:pPr>
              <w:rPr>
                <w:rFonts w:ascii="Arial" w:hAnsi="Arial" w:cs="Arial"/>
                <w:b/>
                <w:sz w:val="22"/>
                <w:szCs w:val="22"/>
              </w:rPr>
            </w:pPr>
            <w:r>
              <w:rPr>
                <w:rFonts w:ascii="Arial" w:hAnsi="Arial" w:cs="Arial"/>
                <w:b/>
                <w:sz w:val="22"/>
                <w:szCs w:val="22"/>
              </w:rPr>
              <w:t>Student’s views (if known)</w:t>
            </w:r>
          </w:p>
          <w:p w:rsidR="00A32881" w:rsidRDefault="00A32881" w14:paraId="0D92014C" w14:textId="77777777">
            <w:pPr>
              <w:rPr>
                <w:rFonts w:ascii="Arial" w:hAnsi="Arial" w:cs="Arial"/>
                <w:b/>
                <w:sz w:val="22"/>
                <w:szCs w:val="22"/>
              </w:rPr>
            </w:pPr>
          </w:p>
        </w:tc>
        <w:tc>
          <w:tcPr>
            <w:tcW w:w="5918" w:type="dxa"/>
            <w:tcBorders>
              <w:top w:val="single" w:color="000000" w:sz="4" w:space="0"/>
              <w:left w:val="single" w:color="000000" w:sz="4" w:space="0"/>
              <w:bottom w:val="single" w:color="000000" w:sz="4" w:space="0"/>
              <w:right w:val="single" w:color="000000" w:sz="4" w:space="0"/>
            </w:tcBorders>
          </w:tcPr>
          <w:p w:rsidR="00A32881" w:rsidRDefault="00A32881" w14:paraId="35487489" w14:textId="77777777">
            <w:pPr>
              <w:snapToGrid w:val="0"/>
              <w:rPr>
                <w:rFonts w:ascii="Arial" w:hAnsi="Arial" w:eastAsia="Calibri" w:cs="Arial"/>
                <w:b/>
                <w:sz w:val="22"/>
                <w:szCs w:val="22"/>
                <w:lang w:eastAsia="en-US"/>
              </w:rPr>
            </w:pPr>
          </w:p>
        </w:tc>
      </w:tr>
      <w:tr w:rsidR="00A32881" w14:paraId="0CB4FAE0" w14:textId="77777777">
        <w:tc>
          <w:tcPr>
            <w:tcW w:w="3651" w:type="dxa"/>
            <w:tcBorders>
              <w:top w:val="single" w:color="000000" w:sz="4" w:space="0"/>
              <w:left w:val="single" w:color="000000" w:sz="4" w:space="0"/>
              <w:bottom w:val="single" w:color="000000" w:sz="4" w:space="0"/>
              <w:right w:val="single" w:color="000000" w:sz="4" w:space="0"/>
            </w:tcBorders>
          </w:tcPr>
          <w:p w:rsidR="00A32881" w:rsidRDefault="00E31F81" w14:paraId="497C6B7E" w14:textId="77777777">
            <w:pPr>
              <w:rPr>
                <w:rFonts w:ascii="Arial" w:hAnsi="Arial" w:cs="Arial"/>
                <w:b/>
                <w:sz w:val="22"/>
                <w:szCs w:val="22"/>
              </w:rPr>
            </w:pPr>
            <w:r>
              <w:rPr>
                <w:rFonts w:ascii="Arial" w:hAnsi="Arial" w:cs="Arial"/>
                <w:b/>
                <w:sz w:val="22"/>
                <w:szCs w:val="22"/>
              </w:rPr>
              <w:t xml:space="preserve">Suggested follow-up/advice to be given to </w:t>
            </w:r>
            <w:proofErr w:type="gramStart"/>
            <w:r>
              <w:rPr>
                <w:rFonts w:ascii="Arial" w:hAnsi="Arial" w:cs="Arial"/>
                <w:b/>
                <w:sz w:val="22"/>
                <w:szCs w:val="22"/>
              </w:rPr>
              <w:t>student</w:t>
            </w:r>
            <w:proofErr w:type="gramEnd"/>
            <w:r>
              <w:rPr>
                <w:rFonts w:ascii="Arial" w:hAnsi="Arial" w:cs="Arial"/>
                <w:b/>
                <w:sz w:val="22"/>
                <w:szCs w:val="22"/>
              </w:rPr>
              <w:t>, if applicable</w:t>
            </w:r>
          </w:p>
        </w:tc>
        <w:tc>
          <w:tcPr>
            <w:tcW w:w="5918" w:type="dxa"/>
            <w:tcBorders>
              <w:top w:val="single" w:color="000000" w:sz="4" w:space="0"/>
              <w:left w:val="single" w:color="000000" w:sz="4" w:space="0"/>
              <w:bottom w:val="single" w:color="000000" w:sz="4" w:space="0"/>
              <w:right w:val="single" w:color="000000" w:sz="4" w:space="0"/>
            </w:tcBorders>
          </w:tcPr>
          <w:p w:rsidR="00A32881" w:rsidRDefault="00A32881" w14:paraId="4534913F" w14:textId="77777777">
            <w:pPr>
              <w:snapToGrid w:val="0"/>
              <w:rPr>
                <w:rFonts w:ascii="Arial" w:hAnsi="Arial" w:eastAsia="Calibri" w:cs="Arial"/>
                <w:b/>
                <w:sz w:val="22"/>
                <w:szCs w:val="22"/>
                <w:lang w:eastAsia="en-US"/>
              </w:rPr>
            </w:pPr>
          </w:p>
        </w:tc>
      </w:tr>
      <w:tr w:rsidR="00A32881" w14:paraId="68128ABF" w14:textId="77777777">
        <w:tc>
          <w:tcPr>
            <w:tcW w:w="3651" w:type="dxa"/>
            <w:tcBorders>
              <w:top w:val="single" w:color="000000" w:sz="4" w:space="0"/>
              <w:left w:val="single" w:color="000000" w:sz="4" w:space="0"/>
              <w:bottom w:val="single" w:color="000000" w:sz="4" w:space="0"/>
              <w:right w:val="single" w:color="000000" w:sz="4" w:space="0"/>
            </w:tcBorders>
          </w:tcPr>
          <w:p w:rsidR="00A32881" w:rsidRDefault="00E31F81" w14:paraId="160926D0" w14:textId="77777777">
            <w:pPr>
              <w:rPr>
                <w:rFonts w:ascii="Arial" w:hAnsi="Arial" w:eastAsia="Calibri" w:cs="Arial"/>
                <w:b/>
                <w:sz w:val="22"/>
                <w:szCs w:val="22"/>
                <w:lang w:eastAsia="en-US"/>
              </w:rPr>
            </w:pPr>
            <w:r>
              <w:rPr>
                <w:rFonts w:ascii="Arial" w:hAnsi="Arial" w:eastAsia="Calibri" w:cs="Arial"/>
                <w:b/>
                <w:sz w:val="22"/>
                <w:szCs w:val="22"/>
                <w:lang w:eastAsia="en-US"/>
              </w:rPr>
              <w:t>Date and time form completed:</w:t>
            </w:r>
          </w:p>
        </w:tc>
        <w:tc>
          <w:tcPr>
            <w:tcW w:w="5918" w:type="dxa"/>
            <w:tcBorders>
              <w:top w:val="single" w:color="000000" w:sz="4" w:space="0"/>
              <w:left w:val="single" w:color="000000" w:sz="4" w:space="0"/>
              <w:bottom w:val="single" w:color="000000" w:sz="4" w:space="0"/>
              <w:right w:val="single" w:color="000000" w:sz="4" w:space="0"/>
            </w:tcBorders>
          </w:tcPr>
          <w:p w:rsidR="00A32881" w:rsidRDefault="00A32881" w14:paraId="7822BF51" w14:textId="77777777">
            <w:pPr>
              <w:snapToGrid w:val="0"/>
              <w:rPr>
                <w:rFonts w:ascii="Arial" w:hAnsi="Arial" w:eastAsia="Calibri" w:cs="Arial"/>
                <w:b/>
                <w:sz w:val="22"/>
                <w:szCs w:val="22"/>
                <w:lang w:eastAsia="en-US"/>
              </w:rPr>
            </w:pPr>
          </w:p>
        </w:tc>
      </w:tr>
      <w:tr w:rsidR="00A32881" w14:paraId="6C5CB3AD" w14:textId="77777777">
        <w:tc>
          <w:tcPr>
            <w:tcW w:w="3651" w:type="dxa"/>
            <w:tcBorders>
              <w:top w:val="single" w:color="000000" w:sz="4" w:space="0"/>
              <w:left w:val="single" w:color="000000" w:sz="4" w:space="0"/>
              <w:bottom w:val="single" w:color="000000" w:sz="4" w:space="0"/>
              <w:right w:val="single" w:color="000000" w:sz="4" w:space="0"/>
            </w:tcBorders>
          </w:tcPr>
          <w:p w:rsidR="00A32881" w:rsidRDefault="00E31F81" w14:paraId="2A61B933" w14:textId="77777777">
            <w:pPr>
              <w:rPr>
                <w:rFonts w:ascii="Arial" w:hAnsi="Arial" w:eastAsia="Calibri" w:cs="Arial"/>
                <w:b/>
                <w:sz w:val="22"/>
                <w:szCs w:val="22"/>
                <w:lang w:eastAsia="en-US"/>
              </w:rPr>
            </w:pPr>
            <w:r>
              <w:rPr>
                <w:rFonts w:ascii="Arial" w:hAnsi="Arial" w:eastAsia="Calibri" w:cs="Arial"/>
                <w:b/>
                <w:sz w:val="22"/>
                <w:szCs w:val="22"/>
                <w:lang w:eastAsia="en-US"/>
              </w:rPr>
              <w:t>Signature of person with concern:</w:t>
            </w:r>
          </w:p>
        </w:tc>
        <w:tc>
          <w:tcPr>
            <w:tcW w:w="5918" w:type="dxa"/>
            <w:tcBorders>
              <w:top w:val="single" w:color="000000" w:sz="4" w:space="0"/>
              <w:left w:val="single" w:color="000000" w:sz="4" w:space="0"/>
              <w:bottom w:val="single" w:color="000000" w:sz="4" w:space="0"/>
              <w:right w:val="single" w:color="000000" w:sz="4" w:space="0"/>
            </w:tcBorders>
          </w:tcPr>
          <w:p w:rsidR="00A32881" w:rsidRDefault="00A32881" w14:paraId="020A9E04" w14:textId="77777777">
            <w:pPr>
              <w:snapToGrid w:val="0"/>
              <w:rPr>
                <w:rFonts w:ascii="Arial" w:hAnsi="Arial" w:eastAsia="Calibri" w:cs="Arial"/>
                <w:b/>
                <w:sz w:val="22"/>
                <w:szCs w:val="22"/>
                <w:lang w:eastAsia="en-US"/>
              </w:rPr>
            </w:pPr>
          </w:p>
        </w:tc>
      </w:tr>
    </w:tbl>
    <w:p w:rsidR="00A32881" w:rsidRDefault="00A32881" w14:paraId="3B65E4D8" w14:textId="77777777">
      <w:pPr>
        <w:rPr>
          <w:rFonts w:ascii="Arial" w:hAnsi="Arial" w:eastAsia="Calibri" w:cs="Arial"/>
          <w:b/>
          <w:sz w:val="22"/>
          <w:szCs w:val="22"/>
          <w:lang w:eastAsia="en-US"/>
        </w:rPr>
      </w:pPr>
    </w:p>
    <w:p w:rsidR="00A32881" w:rsidRDefault="00E31F81" w14:paraId="4F08F9BA" w14:textId="77777777">
      <w:r>
        <w:rPr>
          <w:rFonts w:ascii="Arial" w:hAnsi="Arial" w:eastAsia="Calibri" w:cs="Arial"/>
          <w:sz w:val="22"/>
          <w:szCs w:val="22"/>
          <w:lang w:val="en-GB" w:eastAsia="en-US"/>
        </w:rPr>
        <w:t>Response to Concern: f</w:t>
      </w:r>
      <w:proofErr w:type="spellStart"/>
      <w:r>
        <w:t>ollow</w:t>
      </w:r>
      <w:proofErr w:type="spellEnd"/>
      <w:r>
        <w:t xml:space="preserve"> up action by Designated Safeguarding Person</w:t>
      </w:r>
    </w:p>
    <w:tbl>
      <w:tblPr>
        <w:tblW w:w="9569" w:type="dxa"/>
        <w:tblLayout w:type="fixed"/>
        <w:tblLook w:val="04A0" w:firstRow="1" w:lastRow="0" w:firstColumn="1" w:lastColumn="0" w:noHBand="0" w:noVBand="1"/>
      </w:tblPr>
      <w:tblGrid>
        <w:gridCol w:w="3607"/>
        <w:gridCol w:w="5962"/>
      </w:tblGrid>
      <w:tr w:rsidR="00A32881" w14:paraId="1A277EDC" w14:textId="77777777">
        <w:tc>
          <w:tcPr>
            <w:tcW w:w="3607" w:type="dxa"/>
            <w:tcBorders>
              <w:top w:val="single" w:color="000000" w:sz="4" w:space="0"/>
              <w:left w:val="single" w:color="000000" w:sz="4" w:space="0"/>
              <w:bottom w:val="single" w:color="000000" w:sz="4" w:space="0"/>
              <w:right w:val="single" w:color="000000" w:sz="4" w:space="0"/>
            </w:tcBorders>
          </w:tcPr>
          <w:p w:rsidR="00A32881" w:rsidRDefault="00E31F81" w14:paraId="26612472" w14:textId="77777777">
            <w:pPr>
              <w:tabs>
                <w:tab w:val="left" w:pos="284"/>
                <w:tab w:val="left" w:pos="567"/>
              </w:tabs>
              <w:rPr>
                <w:rFonts w:ascii="Arial" w:hAnsi="Arial" w:cs="Arial"/>
                <w:sz w:val="22"/>
                <w:szCs w:val="22"/>
                <w:lang w:val="en-GB"/>
              </w:rPr>
            </w:pPr>
            <w:r>
              <w:rPr>
                <w:rFonts w:ascii="Arial" w:hAnsi="Arial" w:cs="Arial"/>
                <w:sz w:val="22"/>
                <w:szCs w:val="22"/>
                <w:lang w:val="en-GB"/>
              </w:rPr>
              <w:t>Date DSP informed:</w:t>
            </w:r>
          </w:p>
        </w:tc>
        <w:tc>
          <w:tcPr>
            <w:tcW w:w="5962" w:type="dxa"/>
            <w:tcBorders>
              <w:top w:val="single" w:color="000000" w:sz="4" w:space="0"/>
              <w:left w:val="single" w:color="000000" w:sz="4" w:space="0"/>
              <w:bottom w:val="single" w:color="000000" w:sz="4" w:space="0"/>
              <w:right w:val="single" w:color="000000" w:sz="4" w:space="0"/>
            </w:tcBorders>
          </w:tcPr>
          <w:p w:rsidR="00A32881" w:rsidRDefault="00A32881" w14:paraId="77BFF503" w14:textId="77777777">
            <w:pPr>
              <w:tabs>
                <w:tab w:val="left" w:pos="284"/>
                <w:tab w:val="left" w:pos="567"/>
              </w:tabs>
              <w:snapToGrid w:val="0"/>
              <w:rPr>
                <w:rFonts w:ascii="Arial" w:hAnsi="Arial" w:cs="Arial"/>
                <w:sz w:val="22"/>
                <w:szCs w:val="22"/>
                <w:lang w:val="en-GB"/>
              </w:rPr>
            </w:pPr>
          </w:p>
        </w:tc>
      </w:tr>
      <w:tr w:rsidR="00A32881" w14:paraId="5AA645CE" w14:textId="77777777">
        <w:tc>
          <w:tcPr>
            <w:tcW w:w="3607" w:type="dxa"/>
            <w:tcBorders>
              <w:top w:val="single" w:color="000000" w:sz="4" w:space="0"/>
              <w:left w:val="single" w:color="000000" w:sz="4" w:space="0"/>
              <w:bottom w:val="single" w:color="000000" w:sz="4" w:space="0"/>
              <w:right w:val="single" w:color="000000" w:sz="4" w:space="0"/>
            </w:tcBorders>
          </w:tcPr>
          <w:p w:rsidR="00A32881" w:rsidRDefault="00E31F81" w14:paraId="783A80AE" w14:textId="77777777">
            <w:pPr>
              <w:tabs>
                <w:tab w:val="left" w:pos="284"/>
                <w:tab w:val="left" w:pos="567"/>
              </w:tabs>
              <w:rPr>
                <w:rFonts w:ascii="Arial" w:hAnsi="Arial" w:cs="Arial"/>
                <w:sz w:val="22"/>
                <w:szCs w:val="22"/>
                <w:lang w:val="en-GB"/>
              </w:rPr>
            </w:pPr>
            <w:r>
              <w:rPr>
                <w:rFonts w:ascii="Arial" w:hAnsi="Arial" w:cs="Arial"/>
                <w:sz w:val="22"/>
                <w:szCs w:val="22"/>
                <w:lang w:val="en-GB"/>
              </w:rPr>
              <w:t>Discussed with:</w:t>
            </w:r>
          </w:p>
        </w:tc>
        <w:tc>
          <w:tcPr>
            <w:tcW w:w="5962" w:type="dxa"/>
            <w:tcBorders>
              <w:top w:val="single" w:color="000000" w:sz="4" w:space="0"/>
              <w:left w:val="single" w:color="000000" w:sz="4" w:space="0"/>
              <w:bottom w:val="single" w:color="000000" w:sz="4" w:space="0"/>
              <w:right w:val="single" w:color="000000" w:sz="4" w:space="0"/>
            </w:tcBorders>
          </w:tcPr>
          <w:p w:rsidR="00A32881" w:rsidRDefault="00A32881" w14:paraId="77678D57" w14:textId="77777777">
            <w:pPr>
              <w:tabs>
                <w:tab w:val="left" w:pos="284"/>
                <w:tab w:val="left" w:pos="567"/>
              </w:tabs>
              <w:snapToGrid w:val="0"/>
              <w:rPr>
                <w:rFonts w:ascii="Arial" w:hAnsi="Arial" w:cs="Arial"/>
                <w:sz w:val="22"/>
                <w:szCs w:val="22"/>
                <w:lang w:val="en-GB"/>
              </w:rPr>
            </w:pPr>
          </w:p>
        </w:tc>
      </w:tr>
      <w:tr w:rsidR="00A32881" w14:paraId="366E33A5" w14:textId="77777777">
        <w:tc>
          <w:tcPr>
            <w:tcW w:w="3607" w:type="dxa"/>
            <w:tcBorders>
              <w:top w:val="single" w:color="000000" w:sz="4" w:space="0"/>
              <w:left w:val="single" w:color="000000" w:sz="4" w:space="0"/>
              <w:bottom w:val="single" w:color="000000" w:sz="4" w:space="0"/>
              <w:right w:val="single" w:color="000000" w:sz="4" w:space="0"/>
            </w:tcBorders>
          </w:tcPr>
          <w:p w:rsidR="00A32881" w:rsidRDefault="00E31F81" w14:paraId="37D0CBC6" w14:textId="77777777">
            <w:pPr>
              <w:tabs>
                <w:tab w:val="left" w:pos="284"/>
                <w:tab w:val="left" w:pos="567"/>
              </w:tabs>
            </w:pPr>
            <w:r>
              <w:rPr>
                <w:rFonts w:ascii="Arial" w:hAnsi="Arial" w:cs="Arial"/>
                <w:sz w:val="22"/>
                <w:szCs w:val="22"/>
              </w:rPr>
              <w:t>P</w:t>
            </w:r>
            <w:proofErr w:type="spellStart"/>
            <w:r>
              <w:rPr>
                <w:rFonts w:ascii="Arial" w:hAnsi="Arial" w:cs="Arial"/>
                <w:sz w:val="22"/>
                <w:szCs w:val="22"/>
                <w:lang w:val="en-GB"/>
              </w:rPr>
              <w:t>arents</w:t>
            </w:r>
            <w:proofErr w:type="spellEnd"/>
            <w:r>
              <w:rPr>
                <w:rFonts w:ascii="Arial" w:hAnsi="Arial" w:cs="Arial"/>
                <w:sz w:val="22"/>
                <w:szCs w:val="22"/>
                <w:lang w:val="en-GB"/>
              </w:rPr>
              <w:t>/group leader/agent/ homestay/others</w:t>
            </w:r>
            <w:r>
              <w:rPr>
                <w:rFonts w:ascii="Arial" w:hAnsi="Arial" w:cs="Arial"/>
                <w:sz w:val="22"/>
                <w:szCs w:val="22"/>
              </w:rPr>
              <w:t xml:space="preserve"> </w:t>
            </w:r>
            <w:r>
              <w:rPr>
                <w:rFonts w:ascii="Arial" w:hAnsi="Arial" w:cs="Arial"/>
                <w:sz w:val="22"/>
                <w:szCs w:val="22"/>
                <w:lang w:val="en-GB"/>
              </w:rPr>
              <w:t>informed?</w:t>
            </w:r>
          </w:p>
        </w:tc>
        <w:tc>
          <w:tcPr>
            <w:tcW w:w="5962" w:type="dxa"/>
            <w:tcBorders>
              <w:top w:val="single" w:color="000000" w:sz="4" w:space="0"/>
              <w:left w:val="single" w:color="000000" w:sz="4" w:space="0"/>
              <w:bottom w:val="single" w:color="000000" w:sz="4" w:space="0"/>
              <w:right w:val="single" w:color="000000" w:sz="4" w:space="0"/>
            </w:tcBorders>
          </w:tcPr>
          <w:p w:rsidR="00A32881" w:rsidRDefault="00A32881" w14:paraId="60263FE6" w14:textId="77777777">
            <w:pPr>
              <w:tabs>
                <w:tab w:val="left" w:pos="284"/>
                <w:tab w:val="left" w:pos="567"/>
              </w:tabs>
              <w:snapToGrid w:val="0"/>
              <w:rPr>
                <w:rFonts w:ascii="Arial" w:hAnsi="Arial" w:cs="Arial"/>
                <w:sz w:val="22"/>
                <w:szCs w:val="22"/>
                <w:lang w:val="en-GB"/>
              </w:rPr>
            </w:pPr>
          </w:p>
        </w:tc>
      </w:tr>
    </w:tbl>
    <w:p w:rsidR="00A32881" w:rsidRDefault="00A32881" w14:paraId="3CC019A8" w14:textId="77777777">
      <w:pPr>
        <w:rPr>
          <w:rFonts w:ascii="Arial" w:hAnsi="Arial" w:eastAsia="Calibri" w:cs="Arial"/>
          <w:sz w:val="22"/>
          <w:szCs w:val="22"/>
          <w:lang w:eastAsia="en-US"/>
        </w:rPr>
      </w:pPr>
    </w:p>
    <w:tbl>
      <w:tblPr>
        <w:tblW w:w="9569" w:type="dxa"/>
        <w:tblLayout w:type="fixed"/>
        <w:tblLook w:val="04A0" w:firstRow="1" w:lastRow="0" w:firstColumn="1" w:lastColumn="0" w:noHBand="0" w:noVBand="1"/>
      </w:tblPr>
      <w:tblGrid>
        <w:gridCol w:w="4787"/>
        <w:gridCol w:w="2371"/>
        <w:gridCol w:w="2411"/>
      </w:tblGrid>
      <w:tr w:rsidR="00A32881" w14:paraId="1D840572" w14:textId="77777777">
        <w:tc>
          <w:tcPr>
            <w:tcW w:w="4787" w:type="dxa"/>
            <w:tcBorders>
              <w:top w:val="single" w:color="000000" w:sz="4" w:space="0"/>
              <w:left w:val="single" w:color="000000" w:sz="4" w:space="0"/>
              <w:bottom w:val="single" w:color="000000" w:sz="4" w:space="0"/>
              <w:right w:val="single" w:color="000000" w:sz="4" w:space="0"/>
            </w:tcBorders>
          </w:tcPr>
          <w:p w:rsidR="00A32881" w:rsidRDefault="00E31F81" w14:paraId="30A51E45" w14:textId="77777777">
            <w:pPr>
              <w:tabs>
                <w:tab w:val="left" w:pos="284"/>
                <w:tab w:val="left" w:pos="567"/>
              </w:tabs>
              <w:rPr>
                <w:rFonts w:ascii="Arial" w:hAnsi="Arial" w:cs="Arial"/>
                <w:sz w:val="22"/>
                <w:szCs w:val="22"/>
                <w:lang w:val="en-GB" w:eastAsia="en-US"/>
              </w:rPr>
            </w:pPr>
            <w:r>
              <w:rPr>
                <w:rFonts w:ascii="Arial" w:hAnsi="Arial" w:cs="Arial"/>
                <w:sz w:val="22"/>
                <w:szCs w:val="22"/>
                <w:lang w:val="en-GB" w:eastAsia="en-US"/>
              </w:rPr>
              <w:t>Response</w:t>
            </w:r>
          </w:p>
        </w:tc>
        <w:tc>
          <w:tcPr>
            <w:tcW w:w="2371" w:type="dxa"/>
            <w:tcBorders>
              <w:top w:val="single" w:color="000000" w:sz="4" w:space="0"/>
              <w:left w:val="single" w:color="000000" w:sz="4" w:space="0"/>
              <w:bottom w:val="single" w:color="000000" w:sz="4" w:space="0"/>
              <w:right w:val="single" w:color="000000" w:sz="4" w:space="0"/>
            </w:tcBorders>
          </w:tcPr>
          <w:p w:rsidR="00A32881" w:rsidRDefault="00E31F81" w14:paraId="4987078B" w14:textId="77777777">
            <w:pPr>
              <w:tabs>
                <w:tab w:val="left" w:pos="284"/>
                <w:tab w:val="left" w:pos="567"/>
              </w:tabs>
              <w:rPr>
                <w:rFonts w:ascii="Arial" w:hAnsi="Arial" w:cs="Arial"/>
                <w:sz w:val="22"/>
                <w:szCs w:val="22"/>
                <w:lang w:val="en-GB" w:eastAsia="en-US"/>
              </w:rPr>
            </w:pPr>
            <w:r>
              <w:rPr>
                <w:rFonts w:ascii="Arial" w:hAnsi="Arial" w:cs="Arial"/>
                <w:sz w:val="22"/>
                <w:szCs w:val="22"/>
                <w:lang w:val="en-GB" w:eastAsia="en-US"/>
              </w:rPr>
              <w:t>By whom (full name)</w:t>
            </w:r>
          </w:p>
        </w:tc>
        <w:tc>
          <w:tcPr>
            <w:tcW w:w="2411" w:type="dxa"/>
            <w:tcBorders>
              <w:top w:val="single" w:color="000000" w:sz="4" w:space="0"/>
              <w:left w:val="single" w:color="000000" w:sz="4" w:space="0"/>
              <w:bottom w:val="single" w:color="000000" w:sz="4" w:space="0"/>
              <w:right w:val="single" w:color="000000" w:sz="4" w:space="0"/>
            </w:tcBorders>
          </w:tcPr>
          <w:p w:rsidR="00A32881" w:rsidRDefault="00E31F81" w14:paraId="5C394E77" w14:textId="77777777">
            <w:pPr>
              <w:tabs>
                <w:tab w:val="left" w:pos="284"/>
                <w:tab w:val="left" w:pos="567"/>
              </w:tabs>
              <w:rPr>
                <w:rFonts w:ascii="Arial" w:hAnsi="Arial" w:cs="Arial"/>
                <w:sz w:val="22"/>
                <w:szCs w:val="22"/>
                <w:lang w:val="en-GB" w:eastAsia="en-US"/>
              </w:rPr>
            </w:pPr>
            <w:r>
              <w:rPr>
                <w:rFonts w:ascii="Arial" w:hAnsi="Arial" w:cs="Arial"/>
                <w:sz w:val="22"/>
                <w:szCs w:val="22"/>
                <w:lang w:val="en-GB" w:eastAsia="en-US"/>
              </w:rPr>
              <w:t>When (Date &amp; Time)</w:t>
            </w:r>
          </w:p>
        </w:tc>
      </w:tr>
      <w:tr w:rsidR="00A32881" w14:paraId="72E5353C" w14:textId="77777777">
        <w:tc>
          <w:tcPr>
            <w:tcW w:w="4787" w:type="dxa"/>
            <w:tcBorders>
              <w:top w:val="single" w:color="000000" w:sz="4" w:space="0"/>
              <w:left w:val="single" w:color="000000" w:sz="4" w:space="0"/>
              <w:bottom w:val="single" w:color="000000" w:sz="4" w:space="0"/>
              <w:right w:val="single" w:color="000000" w:sz="4" w:space="0"/>
            </w:tcBorders>
          </w:tcPr>
          <w:p w:rsidR="00A32881" w:rsidRDefault="00A32881" w14:paraId="6CD1B490" w14:textId="77777777">
            <w:pPr>
              <w:tabs>
                <w:tab w:val="left" w:pos="284"/>
                <w:tab w:val="left" w:pos="567"/>
              </w:tabs>
              <w:snapToGrid w:val="0"/>
              <w:rPr>
                <w:rFonts w:ascii="Arial" w:hAnsi="Arial" w:cs="Arial"/>
                <w:sz w:val="22"/>
                <w:szCs w:val="22"/>
                <w:lang w:val="en-GB" w:eastAsia="en-US"/>
              </w:rPr>
            </w:pPr>
          </w:p>
          <w:p w:rsidR="00A32881" w:rsidRDefault="00A32881" w14:paraId="4408E376" w14:textId="77777777">
            <w:pPr>
              <w:tabs>
                <w:tab w:val="left" w:pos="284"/>
                <w:tab w:val="left" w:pos="567"/>
              </w:tabs>
              <w:rPr>
                <w:rFonts w:ascii="Arial" w:hAnsi="Arial" w:cs="Arial"/>
                <w:sz w:val="22"/>
                <w:szCs w:val="22"/>
                <w:lang w:val="en-GB" w:eastAsia="en-US"/>
              </w:rPr>
            </w:pPr>
          </w:p>
          <w:p w:rsidR="00A32881" w:rsidRDefault="00A32881" w14:paraId="240AF61E" w14:textId="77777777">
            <w:pPr>
              <w:tabs>
                <w:tab w:val="left" w:pos="284"/>
                <w:tab w:val="left" w:pos="567"/>
              </w:tabs>
              <w:rPr>
                <w:rFonts w:ascii="Arial" w:hAnsi="Arial" w:cs="Arial"/>
                <w:sz w:val="22"/>
                <w:szCs w:val="22"/>
                <w:lang w:val="en-GB" w:eastAsia="en-US"/>
              </w:rPr>
            </w:pPr>
          </w:p>
        </w:tc>
        <w:tc>
          <w:tcPr>
            <w:tcW w:w="2371" w:type="dxa"/>
            <w:tcBorders>
              <w:top w:val="single" w:color="000000" w:sz="4" w:space="0"/>
              <w:left w:val="single" w:color="000000" w:sz="4" w:space="0"/>
              <w:bottom w:val="single" w:color="000000" w:sz="4" w:space="0"/>
              <w:right w:val="single" w:color="000000" w:sz="4" w:space="0"/>
            </w:tcBorders>
          </w:tcPr>
          <w:p w:rsidR="00A32881" w:rsidRDefault="00A32881" w14:paraId="5390A4FB" w14:textId="77777777">
            <w:pPr>
              <w:tabs>
                <w:tab w:val="left" w:pos="284"/>
                <w:tab w:val="left" w:pos="567"/>
              </w:tabs>
              <w:snapToGrid w:val="0"/>
              <w:rPr>
                <w:rFonts w:ascii="Arial" w:hAnsi="Arial" w:cs="Arial"/>
                <w:sz w:val="22"/>
                <w:szCs w:val="22"/>
                <w:lang w:val="en-GB" w:eastAsia="en-US"/>
              </w:rPr>
            </w:pPr>
          </w:p>
          <w:p w:rsidR="00A32881" w:rsidRDefault="00A32881" w14:paraId="6F1600FB" w14:textId="77777777">
            <w:pPr>
              <w:tabs>
                <w:tab w:val="left" w:pos="284"/>
                <w:tab w:val="left" w:pos="567"/>
              </w:tabs>
              <w:rPr>
                <w:rFonts w:ascii="Arial" w:hAnsi="Arial" w:cs="Arial"/>
                <w:sz w:val="22"/>
                <w:szCs w:val="22"/>
                <w:lang w:val="en-GB" w:eastAsia="en-US"/>
              </w:rPr>
            </w:pPr>
          </w:p>
        </w:tc>
        <w:tc>
          <w:tcPr>
            <w:tcW w:w="2411" w:type="dxa"/>
            <w:tcBorders>
              <w:top w:val="single" w:color="000000" w:sz="4" w:space="0"/>
              <w:left w:val="single" w:color="000000" w:sz="4" w:space="0"/>
              <w:bottom w:val="single" w:color="000000" w:sz="4" w:space="0"/>
              <w:right w:val="single" w:color="000000" w:sz="4" w:space="0"/>
            </w:tcBorders>
          </w:tcPr>
          <w:p w:rsidR="00A32881" w:rsidRDefault="00A32881" w14:paraId="3A30882F" w14:textId="77777777">
            <w:pPr>
              <w:tabs>
                <w:tab w:val="left" w:pos="284"/>
                <w:tab w:val="left" w:pos="567"/>
              </w:tabs>
              <w:snapToGrid w:val="0"/>
              <w:rPr>
                <w:rFonts w:ascii="Arial" w:hAnsi="Arial" w:cs="Arial"/>
                <w:sz w:val="22"/>
                <w:szCs w:val="22"/>
                <w:lang w:val="en-GB" w:eastAsia="en-US"/>
              </w:rPr>
            </w:pPr>
          </w:p>
        </w:tc>
      </w:tr>
    </w:tbl>
    <w:p w:rsidR="00A32881" w:rsidRDefault="00A32881" w14:paraId="5E38278C" w14:textId="77777777">
      <w:pPr>
        <w:rPr>
          <w:rFonts w:ascii="Arial" w:hAnsi="Arial" w:cs="Arial"/>
          <w:b/>
          <w:sz w:val="30"/>
          <w:szCs w:val="22"/>
        </w:rPr>
      </w:pPr>
    </w:p>
    <w:p w:rsidR="00A32881" w:rsidRDefault="00E31F81" w14:paraId="2B51FD4D" w14:textId="77777777">
      <w:pPr>
        <w:rPr>
          <w:rFonts w:ascii="Arial" w:hAnsi="Arial" w:cs="Arial"/>
          <w:b/>
          <w:i/>
          <w:color w:val="FF0000"/>
          <w:sz w:val="30"/>
          <w:szCs w:val="22"/>
        </w:rPr>
      </w:pPr>
      <w:r>
        <w:rPr>
          <w:rFonts w:ascii="Arial" w:hAnsi="Arial" w:cs="Arial"/>
          <w:b/>
          <w:i/>
          <w:color w:val="FF0000"/>
          <w:sz w:val="30"/>
          <w:szCs w:val="22"/>
        </w:rPr>
        <w:t xml:space="preserve">7.B. APPENDIX 2                              </w:t>
      </w:r>
    </w:p>
    <w:tbl>
      <w:tblPr>
        <w:tblW w:w="9569" w:type="dxa"/>
        <w:tblLayout w:type="fixed"/>
        <w:tblLook w:val="04A0" w:firstRow="1" w:lastRow="0" w:firstColumn="1" w:lastColumn="0" w:noHBand="0" w:noVBand="1"/>
      </w:tblPr>
      <w:tblGrid>
        <w:gridCol w:w="6211"/>
        <w:gridCol w:w="3358"/>
      </w:tblGrid>
      <w:tr w:rsidR="00A32881" w14:paraId="61EEC4C9" w14:textId="77777777">
        <w:tc>
          <w:tcPr>
            <w:tcW w:w="6211" w:type="dxa"/>
          </w:tcPr>
          <w:p w:rsidR="00A32881" w:rsidRDefault="00E31F81" w14:paraId="036F4BD7" w14:textId="77777777">
            <w:pPr>
              <w:rPr>
                <w:rFonts w:ascii="Arial" w:hAnsi="Arial" w:cs="Arial"/>
                <w:b/>
                <w:sz w:val="34"/>
                <w:szCs w:val="22"/>
              </w:rPr>
            </w:pPr>
            <w:r>
              <w:rPr>
                <w:rFonts w:ascii="Arial" w:hAnsi="Arial" w:cs="Arial"/>
                <w:b/>
                <w:sz w:val="34"/>
                <w:szCs w:val="22"/>
              </w:rPr>
              <w:t xml:space="preserve">Safeguarding referral form  </w:t>
            </w:r>
          </w:p>
          <w:p w:rsidR="00A32881" w:rsidRDefault="00E31F81" w14:paraId="5FBD3AEA" w14:textId="77777777">
            <w:pPr>
              <w:rPr>
                <w:rFonts w:ascii="Arial" w:hAnsi="Arial" w:cs="Arial"/>
                <w:b/>
                <w:sz w:val="34"/>
                <w:szCs w:val="22"/>
              </w:rPr>
            </w:pPr>
            <w:r>
              <w:rPr>
                <w:rFonts w:ascii="Arial" w:hAnsi="Arial" w:cs="Arial"/>
                <w:b/>
                <w:sz w:val="34"/>
                <w:szCs w:val="22"/>
              </w:rPr>
              <w:t xml:space="preserve">(to be sent to children’s social care)     </w:t>
            </w:r>
          </w:p>
          <w:p w:rsidR="00A32881" w:rsidRDefault="00A32881" w14:paraId="798A0B9B" w14:textId="77777777">
            <w:pPr>
              <w:rPr>
                <w:rFonts w:ascii="Arial" w:hAnsi="Arial" w:cs="Arial"/>
                <w:b/>
                <w:color w:val="FF0000"/>
                <w:sz w:val="22"/>
                <w:szCs w:val="22"/>
              </w:rPr>
            </w:pPr>
          </w:p>
        </w:tc>
        <w:tc>
          <w:tcPr>
            <w:tcW w:w="3358" w:type="dxa"/>
          </w:tcPr>
          <w:p w:rsidR="00A32881" w:rsidRDefault="00E31F81" w14:paraId="3FEC2907" w14:textId="77777777">
            <w:pPr>
              <w:jc w:val="right"/>
              <w:rPr>
                <w:rFonts w:ascii="Arial" w:hAnsi="Arial" w:cs="Arial"/>
                <w:b/>
                <w:color w:val="FF0000"/>
                <w:sz w:val="22"/>
                <w:szCs w:val="22"/>
              </w:rPr>
            </w:pPr>
            <w:r>
              <w:rPr>
                <w:noProof/>
                <w:lang w:eastAsia="en-US"/>
              </w:rPr>
              <w:drawing>
                <wp:inline distT="0" distB="0" distL="0" distR="0" wp14:anchorId="12CB27FC" wp14:editId="16C9AF4A">
                  <wp:extent cx="1527175" cy="44005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21"/>
                          <a:srcRect l="-11" t="-38" r="-11" b="-38"/>
                          <a:stretch>
                            <a:fillRect/>
                          </a:stretch>
                        </pic:blipFill>
                        <pic:spPr bwMode="auto">
                          <a:xfrm>
                            <a:off x="0" y="0"/>
                            <a:ext cx="1527175" cy="440055"/>
                          </a:xfrm>
                          <a:prstGeom prst="rect">
                            <a:avLst/>
                          </a:prstGeom>
                        </pic:spPr>
                      </pic:pic>
                    </a:graphicData>
                  </a:graphic>
                </wp:inline>
              </w:drawing>
            </w:r>
          </w:p>
        </w:tc>
      </w:tr>
    </w:tbl>
    <w:p w:rsidR="00A32881" w:rsidRDefault="00E31F81" w14:paraId="20004BA8" w14:textId="77777777">
      <w:pPr>
        <w:tabs>
          <w:tab w:val="left" w:pos="284"/>
          <w:tab w:val="left" w:pos="567"/>
        </w:tabs>
        <w:rPr>
          <w:rFonts w:ascii="Arial" w:hAnsi="Arial" w:cs="Arial"/>
          <w:b/>
          <w:sz w:val="22"/>
          <w:szCs w:val="22"/>
        </w:rPr>
      </w:pPr>
      <w:r>
        <w:rPr>
          <w:rFonts w:ascii="Arial" w:hAnsi="Arial" w:cs="Arial"/>
          <w:b/>
          <w:sz w:val="22"/>
          <w:szCs w:val="22"/>
        </w:rPr>
        <w:t>Section A: referrer’s details</w:t>
      </w:r>
    </w:p>
    <w:p w:rsidR="00A32881" w:rsidRDefault="00A32881" w14:paraId="46633071" w14:textId="77777777">
      <w:pPr>
        <w:rPr>
          <w:rFonts w:ascii="Arial" w:hAnsi="Arial" w:cs="Arial"/>
          <w:b/>
          <w:sz w:val="22"/>
          <w:szCs w:val="22"/>
        </w:rPr>
      </w:pPr>
    </w:p>
    <w:tbl>
      <w:tblPr>
        <w:tblW w:w="9569" w:type="dxa"/>
        <w:tblLayout w:type="fixed"/>
        <w:tblLook w:val="04A0" w:firstRow="1" w:lastRow="0" w:firstColumn="1" w:lastColumn="0" w:noHBand="0" w:noVBand="1"/>
      </w:tblPr>
      <w:tblGrid>
        <w:gridCol w:w="3538"/>
        <w:gridCol w:w="6031"/>
      </w:tblGrid>
      <w:tr w:rsidR="00A32881" w14:paraId="342C773A" w14:textId="77777777">
        <w:tc>
          <w:tcPr>
            <w:tcW w:w="3538" w:type="dxa"/>
            <w:tcBorders>
              <w:top w:val="single" w:color="000000" w:sz="4" w:space="0"/>
              <w:left w:val="single" w:color="000000" w:sz="4" w:space="0"/>
              <w:bottom w:val="single" w:color="000000" w:sz="4" w:space="0"/>
              <w:right w:val="single" w:color="000000" w:sz="4" w:space="0"/>
            </w:tcBorders>
          </w:tcPr>
          <w:p w:rsidR="00A32881" w:rsidRDefault="00E31F81" w14:paraId="664632AB" w14:textId="77777777">
            <w:r>
              <w:rPr>
                <w:rFonts w:ascii="Arial" w:hAnsi="Arial" w:cs="Arial"/>
                <w:sz w:val="22"/>
                <w:szCs w:val="22"/>
              </w:rPr>
              <w:t>Referrer's full name, role and contact details</w:t>
            </w:r>
          </w:p>
          <w:p w:rsidR="00A32881" w:rsidRDefault="00A32881" w14:paraId="2E12BF3C" w14:textId="77777777">
            <w:pPr>
              <w:rPr>
                <w:rFonts w:ascii="Arial" w:hAnsi="Arial" w:cs="Arial"/>
                <w:sz w:val="22"/>
                <w:szCs w:val="22"/>
              </w:rPr>
            </w:pPr>
          </w:p>
        </w:tc>
        <w:tc>
          <w:tcPr>
            <w:tcW w:w="6031" w:type="dxa"/>
            <w:tcBorders>
              <w:top w:val="single" w:color="000000" w:sz="4" w:space="0"/>
              <w:left w:val="single" w:color="000000" w:sz="4" w:space="0"/>
              <w:bottom w:val="single" w:color="000000" w:sz="4" w:space="0"/>
              <w:right w:val="single" w:color="000000" w:sz="4" w:space="0"/>
            </w:tcBorders>
          </w:tcPr>
          <w:p w:rsidR="00A32881" w:rsidRDefault="00A32881" w14:paraId="203F36F7" w14:textId="77777777">
            <w:pPr>
              <w:snapToGrid w:val="0"/>
              <w:rPr>
                <w:rFonts w:ascii="Arial" w:hAnsi="Arial" w:cs="Arial"/>
                <w:b/>
                <w:sz w:val="22"/>
                <w:szCs w:val="22"/>
              </w:rPr>
            </w:pPr>
          </w:p>
        </w:tc>
      </w:tr>
    </w:tbl>
    <w:p w:rsidR="00A32881" w:rsidRDefault="00E31F81" w14:paraId="28E6A937" w14:textId="77777777">
      <w:pPr>
        <w:tabs>
          <w:tab w:val="left" w:pos="284"/>
          <w:tab w:val="left" w:pos="567"/>
        </w:tabs>
        <w:rPr>
          <w:rFonts w:ascii="Arial" w:hAnsi="Arial" w:eastAsia="Arial" w:cs="Arial"/>
          <w:sz w:val="22"/>
          <w:szCs w:val="22"/>
          <w:lang w:val="en-GB"/>
        </w:rPr>
      </w:pPr>
      <w:r>
        <w:rPr>
          <w:rFonts w:ascii="Arial" w:hAnsi="Arial" w:eastAsia="Arial" w:cs="Arial"/>
          <w:sz w:val="22"/>
          <w:szCs w:val="22"/>
          <w:lang w:val="en-GB"/>
        </w:rPr>
        <w:t xml:space="preserve">  </w:t>
      </w:r>
    </w:p>
    <w:p w:rsidR="00A32881" w:rsidRDefault="00E31F81" w14:paraId="33F65ED9" w14:textId="77777777">
      <w:pPr>
        <w:tabs>
          <w:tab w:val="left" w:pos="284"/>
          <w:tab w:val="left" w:pos="567"/>
        </w:tabs>
        <w:rPr>
          <w:rFonts w:ascii="Arial" w:hAnsi="Arial" w:cs="Arial"/>
          <w:b/>
          <w:sz w:val="22"/>
          <w:szCs w:val="22"/>
        </w:rPr>
      </w:pPr>
      <w:r>
        <w:rPr>
          <w:rFonts w:ascii="Arial" w:hAnsi="Arial" w:cs="Arial"/>
          <w:b/>
          <w:sz w:val="22"/>
          <w:szCs w:val="22"/>
        </w:rPr>
        <w:t>Section B: details of student requiring safeguarding</w:t>
      </w:r>
    </w:p>
    <w:p w:rsidR="00A32881" w:rsidRDefault="00A32881" w14:paraId="0DA189B2" w14:textId="77777777">
      <w:pPr>
        <w:tabs>
          <w:tab w:val="left" w:pos="284"/>
          <w:tab w:val="left" w:pos="567"/>
        </w:tabs>
        <w:rPr>
          <w:rFonts w:ascii="Arial" w:hAnsi="Arial" w:cs="Arial"/>
          <w:b/>
          <w:sz w:val="22"/>
          <w:szCs w:val="22"/>
        </w:rPr>
      </w:pPr>
    </w:p>
    <w:tbl>
      <w:tblPr>
        <w:tblW w:w="9569" w:type="dxa"/>
        <w:tblLayout w:type="fixed"/>
        <w:tblLook w:val="04A0" w:firstRow="1" w:lastRow="0" w:firstColumn="1" w:lastColumn="0" w:noHBand="0" w:noVBand="1"/>
      </w:tblPr>
      <w:tblGrid>
        <w:gridCol w:w="3591"/>
        <w:gridCol w:w="5978"/>
      </w:tblGrid>
      <w:tr w:rsidR="00A32881" w14:paraId="10B8308C" w14:textId="77777777">
        <w:tc>
          <w:tcPr>
            <w:tcW w:w="3591" w:type="dxa"/>
            <w:tcBorders>
              <w:top w:val="single" w:color="000000" w:sz="4" w:space="0"/>
              <w:left w:val="single" w:color="000000" w:sz="4" w:space="0"/>
              <w:bottom w:val="single" w:color="000000" w:sz="4" w:space="0"/>
              <w:right w:val="single" w:color="000000" w:sz="4" w:space="0"/>
            </w:tcBorders>
          </w:tcPr>
          <w:p w:rsidR="00A32881" w:rsidRDefault="00E31F81" w14:paraId="092C237F" w14:textId="77777777">
            <w:pPr>
              <w:rPr>
                <w:rFonts w:ascii="Arial" w:hAnsi="Arial" w:cs="Arial"/>
                <w:sz w:val="22"/>
                <w:szCs w:val="22"/>
              </w:rPr>
            </w:pPr>
            <w:r>
              <w:rPr>
                <w:rFonts w:ascii="Arial" w:hAnsi="Arial" w:cs="Arial"/>
                <w:sz w:val="22"/>
                <w:szCs w:val="22"/>
              </w:rPr>
              <w:t>First name</w:t>
            </w:r>
          </w:p>
        </w:tc>
        <w:tc>
          <w:tcPr>
            <w:tcW w:w="5978" w:type="dxa"/>
            <w:tcBorders>
              <w:top w:val="single" w:color="000000" w:sz="4" w:space="0"/>
              <w:left w:val="single" w:color="000000" w:sz="4" w:space="0"/>
              <w:bottom w:val="single" w:color="000000" w:sz="4" w:space="0"/>
              <w:right w:val="single" w:color="000000" w:sz="4" w:space="0"/>
            </w:tcBorders>
          </w:tcPr>
          <w:p w:rsidR="00A32881" w:rsidRDefault="00A32881" w14:paraId="7D5A6A97" w14:textId="77777777">
            <w:pPr>
              <w:snapToGrid w:val="0"/>
              <w:rPr>
                <w:rFonts w:ascii="Arial" w:hAnsi="Arial" w:cs="Arial"/>
                <w:b/>
                <w:sz w:val="22"/>
                <w:szCs w:val="22"/>
              </w:rPr>
            </w:pPr>
          </w:p>
        </w:tc>
      </w:tr>
      <w:tr w:rsidR="00A32881" w14:paraId="5E757148" w14:textId="77777777">
        <w:tc>
          <w:tcPr>
            <w:tcW w:w="3591" w:type="dxa"/>
            <w:tcBorders>
              <w:top w:val="single" w:color="000000" w:sz="4" w:space="0"/>
              <w:left w:val="single" w:color="000000" w:sz="4" w:space="0"/>
              <w:bottom w:val="single" w:color="000000" w:sz="4" w:space="0"/>
              <w:right w:val="single" w:color="000000" w:sz="4" w:space="0"/>
            </w:tcBorders>
          </w:tcPr>
          <w:p w:rsidR="00A32881" w:rsidRDefault="00E31F81" w14:paraId="052B30EC" w14:textId="77777777">
            <w:pPr>
              <w:rPr>
                <w:rFonts w:ascii="Arial" w:hAnsi="Arial" w:cs="Arial"/>
                <w:sz w:val="22"/>
                <w:szCs w:val="22"/>
              </w:rPr>
            </w:pPr>
            <w:r>
              <w:rPr>
                <w:rFonts w:ascii="Arial" w:hAnsi="Arial" w:cs="Arial"/>
                <w:sz w:val="22"/>
                <w:szCs w:val="22"/>
              </w:rPr>
              <w:t>Family name</w:t>
            </w:r>
          </w:p>
        </w:tc>
        <w:tc>
          <w:tcPr>
            <w:tcW w:w="5978" w:type="dxa"/>
            <w:tcBorders>
              <w:top w:val="single" w:color="000000" w:sz="4" w:space="0"/>
              <w:left w:val="single" w:color="000000" w:sz="4" w:space="0"/>
              <w:bottom w:val="single" w:color="000000" w:sz="4" w:space="0"/>
              <w:right w:val="single" w:color="000000" w:sz="4" w:space="0"/>
            </w:tcBorders>
          </w:tcPr>
          <w:p w:rsidR="00A32881" w:rsidRDefault="00A32881" w14:paraId="65007AD7" w14:textId="77777777">
            <w:pPr>
              <w:snapToGrid w:val="0"/>
              <w:rPr>
                <w:rFonts w:ascii="Arial" w:hAnsi="Arial" w:cs="Arial"/>
                <w:b/>
                <w:sz w:val="22"/>
                <w:szCs w:val="22"/>
              </w:rPr>
            </w:pPr>
          </w:p>
        </w:tc>
      </w:tr>
      <w:tr w:rsidR="00A32881" w14:paraId="6813036B" w14:textId="77777777">
        <w:tc>
          <w:tcPr>
            <w:tcW w:w="3591" w:type="dxa"/>
            <w:tcBorders>
              <w:top w:val="single" w:color="000000" w:sz="4" w:space="0"/>
              <w:left w:val="single" w:color="000000" w:sz="4" w:space="0"/>
              <w:bottom w:val="single" w:color="000000" w:sz="4" w:space="0"/>
              <w:right w:val="single" w:color="000000" w:sz="4" w:space="0"/>
            </w:tcBorders>
          </w:tcPr>
          <w:p w:rsidR="00A32881" w:rsidRDefault="00E31F81" w14:paraId="5A87B591" w14:textId="77777777">
            <w:pPr>
              <w:rPr>
                <w:rFonts w:ascii="Arial" w:hAnsi="Arial" w:cs="Arial"/>
                <w:sz w:val="22"/>
                <w:szCs w:val="22"/>
              </w:rPr>
            </w:pPr>
            <w:r>
              <w:rPr>
                <w:rFonts w:ascii="Arial" w:hAnsi="Arial" w:cs="Arial"/>
                <w:sz w:val="22"/>
                <w:szCs w:val="22"/>
              </w:rPr>
              <w:t>Date of birth</w:t>
            </w:r>
          </w:p>
        </w:tc>
        <w:tc>
          <w:tcPr>
            <w:tcW w:w="5978" w:type="dxa"/>
            <w:tcBorders>
              <w:top w:val="single" w:color="000000" w:sz="4" w:space="0"/>
              <w:left w:val="single" w:color="000000" w:sz="4" w:space="0"/>
              <w:bottom w:val="single" w:color="000000" w:sz="4" w:space="0"/>
              <w:right w:val="single" w:color="000000" w:sz="4" w:space="0"/>
            </w:tcBorders>
          </w:tcPr>
          <w:p w:rsidR="00A32881" w:rsidRDefault="00A32881" w14:paraId="234D506C" w14:textId="77777777">
            <w:pPr>
              <w:snapToGrid w:val="0"/>
              <w:rPr>
                <w:rFonts w:ascii="Arial" w:hAnsi="Arial" w:cs="Arial"/>
                <w:b/>
                <w:sz w:val="22"/>
                <w:szCs w:val="22"/>
              </w:rPr>
            </w:pPr>
          </w:p>
        </w:tc>
      </w:tr>
      <w:tr w:rsidR="00A32881" w14:paraId="1FA60660" w14:textId="77777777">
        <w:tc>
          <w:tcPr>
            <w:tcW w:w="3591" w:type="dxa"/>
            <w:tcBorders>
              <w:top w:val="single" w:color="000000" w:sz="4" w:space="0"/>
              <w:left w:val="single" w:color="000000" w:sz="4" w:space="0"/>
              <w:bottom w:val="single" w:color="000000" w:sz="4" w:space="0"/>
              <w:right w:val="single" w:color="000000" w:sz="4" w:space="0"/>
            </w:tcBorders>
          </w:tcPr>
          <w:p w:rsidR="00A32881" w:rsidRDefault="00E31F81" w14:paraId="3C7704F3" w14:textId="77777777">
            <w:pPr>
              <w:rPr>
                <w:rFonts w:ascii="Arial" w:hAnsi="Arial" w:cs="Arial"/>
                <w:sz w:val="22"/>
                <w:szCs w:val="22"/>
              </w:rPr>
            </w:pPr>
            <w:r>
              <w:rPr>
                <w:rFonts w:ascii="Arial" w:hAnsi="Arial" w:cs="Arial"/>
                <w:sz w:val="22"/>
                <w:szCs w:val="22"/>
              </w:rPr>
              <w:t>Age</w:t>
            </w:r>
          </w:p>
        </w:tc>
        <w:tc>
          <w:tcPr>
            <w:tcW w:w="5978" w:type="dxa"/>
            <w:tcBorders>
              <w:top w:val="single" w:color="000000" w:sz="4" w:space="0"/>
              <w:left w:val="single" w:color="000000" w:sz="4" w:space="0"/>
              <w:bottom w:val="single" w:color="000000" w:sz="4" w:space="0"/>
              <w:right w:val="single" w:color="000000" w:sz="4" w:space="0"/>
            </w:tcBorders>
          </w:tcPr>
          <w:p w:rsidR="00A32881" w:rsidRDefault="00A32881" w14:paraId="3D05B964" w14:textId="77777777">
            <w:pPr>
              <w:snapToGrid w:val="0"/>
              <w:rPr>
                <w:rFonts w:ascii="Arial" w:hAnsi="Arial" w:cs="Arial"/>
                <w:b/>
                <w:sz w:val="22"/>
                <w:szCs w:val="22"/>
              </w:rPr>
            </w:pPr>
          </w:p>
        </w:tc>
      </w:tr>
      <w:tr w:rsidR="00A32881" w14:paraId="1281FE77" w14:textId="77777777">
        <w:tc>
          <w:tcPr>
            <w:tcW w:w="3591" w:type="dxa"/>
            <w:tcBorders>
              <w:top w:val="single" w:color="000000" w:sz="4" w:space="0"/>
              <w:left w:val="single" w:color="000000" w:sz="4" w:space="0"/>
              <w:bottom w:val="single" w:color="000000" w:sz="4" w:space="0"/>
              <w:right w:val="single" w:color="000000" w:sz="4" w:space="0"/>
            </w:tcBorders>
          </w:tcPr>
          <w:p w:rsidR="00A32881" w:rsidRDefault="00E31F81" w14:paraId="3F4F4A92" w14:textId="77777777">
            <w:pPr>
              <w:rPr>
                <w:rFonts w:ascii="Arial" w:hAnsi="Arial" w:cs="Arial"/>
                <w:sz w:val="22"/>
                <w:szCs w:val="22"/>
              </w:rPr>
            </w:pPr>
            <w:r>
              <w:rPr>
                <w:rFonts w:ascii="Arial" w:hAnsi="Arial" w:cs="Arial"/>
                <w:sz w:val="22"/>
                <w:szCs w:val="22"/>
              </w:rPr>
              <w:t>Gender</w:t>
            </w:r>
          </w:p>
        </w:tc>
        <w:tc>
          <w:tcPr>
            <w:tcW w:w="5978" w:type="dxa"/>
            <w:tcBorders>
              <w:top w:val="single" w:color="000000" w:sz="4" w:space="0"/>
              <w:left w:val="single" w:color="000000" w:sz="4" w:space="0"/>
              <w:bottom w:val="single" w:color="000000" w:sz="4" w:space="0"/>
              <w:right w:val="single" w:color="000000" w:sz="4" w:space="0"/>
            </w:tcBorders>
          </w:tcPr>
          <w:p w:rsidR="00A32881" w:rsidRDefault="00A32881" w14:paraId="5FEC97A2" w14:textId="77777777">
            <w:pPr>
              <w:snapToGrid w:val="0"/>
              <w:rPr>
                <w:rFonts w:ascii="Arial" w:hAnsi="Arial" w:cs="Arial"/>
                <w:b/>
                <w:sz w:val="22"/>
                <w:szCs w:val="22"/>
              </w:rPr>
            </w:pPr>
          </w:p>
        </w:tc>
      </w:tr>
      <w:tr w:rsidR="00A32881" w14:paraId="7844058E" w14:textId="77777777">
        <w:tc>
          <w:tcPr>
            <w:tcW w:w="3591" w:type="dxa"/>
            <w:tcBorders>
              <w:top w:val="single" w:color="000000" w:sz="4" w:space="0"/>
              <w:left w:val="single" w:color="000000" w:sz="4" w:space="0"/>
              <w:bottom w:val="single" w:color="000000" w:sz="4" w:space="0"/>
              <w:right w:val="single" w:color="000000" w:sz="4" w:space="0"/>
            </w:tcBorders>
          </w:tcPr>
          <w:p w:rsidR="00A32881" w:rsidRDefault="00E31F81" w14:paraId="200BE231" w14:textId="77777777">
            <w:pPr>
              <w:rPr>
                <w:rFonts w:ascii="Arial" w:hAnsi="Arial" w:cs="Arial"/>
                <w:sz w:val="22"/>
                <w:szCs w:val="22"/>
              </w:rPr>
            </w:pPr>
            <w:r>
              <w:rPr>
                <w:rFonts w:ascii="Arial" w:hAnsi="Arial" w:cs="Arial"/>
                <w:sz w:val="22"/>
                <w:szCs w:val="22"/>
              </w:rPr>
              <w:t>Nationality</w:t>
            </w:r>
          </w:p>
        </w:tc>
        <w:tc>
          <w:tcPr>
            <w:tcW w:w="5978" w:type="dxa"/>
            <w:tcBorders>
              <w:top w:val="single" w:color="000000" w:sz="4" w:space="0"/>
              <w:left w:val="single" w:color="000000" w:sz="4" w:space="0"/>
              <w:bottom w:val="single" w:color="000000" w:sz="4" w:space="0"/>
              <w:right w:val="single" w:color="000000" w:sz="4" w:space="0"/>
            </w:tcBorders>
          </w:tcPr>
          <w:p w:rsidR="00A32881" w:rsidRDefault="00A32881" w14:paraId="02F125CE" w14:textId="77777777">
            <w:pPr>
              <w:snapToGrid w:val="0"/>
              <w:rPr>
                <w:rFonts w:ascii="Arial" w:hAnsi="Arial" w:cs="Arial"/>
                <w:b/>
                <w:sz w:val="22"/>
                <w:szCs w:val="22"/>
              </w:rPr>
            </w:pPr>
          </w:p>
        </w:tc>
      </w:tr>
      <w:tr w:rsidR="00A32881" w14:paraId="336E8A6A" w14:textId="77777777">
        <w:tc>
          <w:tcPr>
            <w:tcW w:w="3591" w:type="dxa"/>
            <w:tcBorders>
              <w:top w:val="single" w:color="000000" w:sz="4" w:space="0"/>
              <w:left w:val="single" w:color="000000" w:sz="4" w:space="0"/>
              <w:bottom w:val="single" w:color="000000" w:sz="4" w:space="0"/>
              <w:right w:val="single" w:color="000000" w:sz="4" w:space="0"/>
            </w:tcBorders>
          </w:tcPr>
          <w:p w:rsidR="00A32881" w:rsidRDefault="00E31F81" w14:paraId="649621DB" w14:textId="77777777">
            <w:pPr>
              <w:rPr>
                <w:rFonts w:ascii="Arial" w:hAnsi="Arial" w:cs="Arial"/>
                <w:color w:val="FF0000"/>
                <w:sz w:val="22"/>
                <w:szCs w:val="22"/>
              </w:rPr>
            </w:pPr>
            <w:r>
              <w:rPr>
                <w:rFonts w:ascii="Arial" w:hAnsi="Arial" w:cs="Arial"/>
                <w:sz w:val="22"/>
                <w:szCs w:val="22"/>
              </w:rPr>
              <w:t>Any disability/medical condition?</w:t>
            </w:r>
          </w:p>
        </w:tc>
        <w:tc>
          <w:tcPr>
            <w:tcW w:w="5978" w:type="dxa"/>
            <w:tcBorders>
              <w:top w:val="single" w:color="000000" w:sz="4" w:space="0"/>
              <w:left w:val="single" w:color="000000" w:sz="4" w:space="0"/>
              <w:bottom w:val="single" w:color="000000" w:sz="4" w:space="0"/>
              <w:right w:val="single" w:color="000000" w:sz="4" w:space="0"/>
            </w:tcBorders>
          </w:tcPr>
          <w:p w:rsidR="00A32881" w:rsidRDefault="00A32881" w14:paraId="6E9DB67B" w14:textId="77777777">
            <w:pPr>
              <w:snapToGrid w:val="0"/>
              <w:rPr>
                <w:rFonts w:ascii="Arial" w:hAnsi="Arial" w:cs="Arial"/>
                <w:b/>
                <w:color w:val="FF0000"/>
                <w:sz w:val="22"/>
                <w:szCs w:val="22"/>
              </w:rPr>
            </w:pPr>
          </w:p>
        </w:tc>
      </w:tr>
      <w:tr w:rsidR="00A32881" w14:paraId="6836D11F" w14:textId="77777777">
        <w:tc>
          <w:tcPr>
            <w:tcW w:w="3591" w:type="dxa"/>
            <w:tcBorders>
              <w:top w:val="single" w:color="000000" w:sz="4" w:space="0"/>
              <w:left w:val="single" w:color="000000" w:sz="4" w:space="0"/>
              <w:bottom w:val="single" w:color="000000" w:sz="4" w:space="0"/>
              <w:right w:val="single" w:color="000000" w:sz="4" w:space="0"/>
            </w:tcBorders>
          </w:tcPr>
          <w:p w:rsidR="00A32881" w:rsidRDefault="00E31F81" w14:paraId="32C0D68E" w14:textId="77777777">
            <w:pPr>
              <w:rPr>
                <w:rFonts w:ascii="Arial" w:hAnsi="Arial" w:cs="Arial"/>
                <w:sz w:val="22"/>
                <w:szCs w:val="22"/>
              </w:rPr>
            </w:pPr>
            <w:r>
              <w:rPr>
                <w:rFonts w:ascii="Arial" w:hAnsi="Arial" w:cs="Arial"/>
                <w:sz w:val="22"/>
                <w:szCs w:val="22"/>
              </w:rPr>
              <w:t xml:space="preserve">Home address  </w:t>
            </w:r>
          </w:p>
        </w:tc>
        <w:tc>
          <w:tcPr>
            <w:tcW w:w="5978" w:type="dxa"/>
            <w:tcBorders>
              <w:top w:val="single" w:color="000000" w:sz="4" w:space="0"/>
              <w:left w:val="single" w:color="000000" w:sz="4" w:space="0"/>
              <w:bottom w:val="single" w:color="000000" w:sz="4" w:space="0"/>
              <w:right w:val="single" w:color="000000" w:sz="4" w:space="0"/>
            </w:tcBorders>
          </w:tcPr>
          <w:p w:rsidR="00A32881" w:rsidRDefault="00A32881" w14:paraId="2AF3DB75" w14:textId="77777777">
            <w:pPr>
              <w:snapToGrid w:val="0"/>
              <w:rPr>
                <w:rFonts w:ascii="Arial" w:hAnsi="Arial" w:cs="Arial"/>
                <w:b/>
                <w:sz w:val="22"/>
                <w:szCs w:val="22"/>
              </w:rPr>
            </w:pPr>
          </w:p>
        </w:tc>
      </w:tr>
      <w:tr w:rsidR="00A32881" w14:paraId="4D25FB21" w14:textId="77777777">
        <w:tc>
          <w:tcPr>
            <w:tcW w:w="3591" w:type="dxa"/>
            <w:tcBorders>
              <w:top w:val="single" w:color="000000" w:sz="4" w:space="0"/>
              <w:left w:val="single" w:color="000000" w:sz="4" w:space="0"/>
              <w:bottom w:val="single" w:color="000000" w:sz="4" w:space="0"/>
              <w:right w:val="single" w:color="000000" w:sz="4" w:space="0"/>
            </w:tcBorders>
          </w:tcPr>
          <w:p w:rsidR="00A32881" w:rsidRDefault="00E31F81" w14:paraId="1A018641" w14:textId="77777777">
            <w:pPr>
              <w:rPr>
                <w:rFonts w:ascii="Arial" w:hAnsi="Arial" w:cs="Arial"/>
                <w:sz w:val="22"/>
                <w:szCs w:val="22"/>
              </w:rPr>
            </w:pPr>
            <w:r>
              <w:rPr>
                <w:rFonts w:ascii="Arial" w:hAnsi="Arial" w:cs="Arial"/>
                <w:sz w:val="22"/>
                <w:szCs w:val="22"/>
              </w:rPr>
              <w:t>Parents’ names</w:t>
            </w:r>
          </w:p>
        </w:tc>
        <w:tc>
          <w:tcPr>
            <w:tcW w:w="5978" w:type="dxa"/>
            <w:tcBorders>
              <w:top w:val="single" w:color="000000" w:sz="4" w:space="0"/>
              <w:left w:val="single" w:color="000000" w:sz="4" w:space="0"/>
              <w:bottom w:val="single" w:color="000000" w:sz="4" w:space="0"/>
              <w:right w:val="single" w:color="000000" w:sz="4" w:space="0"/>
            </w:tcBorders>
          </w:tcPr>
          <w:p w:rsidR="00A32881" w:rsidRDefault="00A32881" w14:paraId="478825FB" w14:textId="77777777">
            <w:pPr>
              <w:snapToGrid w:val="0"/>
              <w:rPr>
                <w:rFonts w:ascii="Arial" w:hAnsi="Arial" w:cs="Arial"/>
                <w:b/>
                <w:sz w:val="22"/>
                <w:szCs w:val="22"/>
              </w:rPr>
            </w:pPr>
          </w:p>
        </w:tc>
      </w:tr>
      <w:tr w:rsidR="00A32881" w14:paraId="4325576C" w14:textId="77777777">
        <w:tc>
          <w:tcPr>
            <w:tcW w:w="3591" w:type="dxa"/>
            <w:tcBorders>
              <w:top w:val="single" w:color="000000" w:sz="4" w:space="0"/>
              <w:left w:val="single" w:color="000000" w:sz="4" w:space="0"/>
              <w:bottom w:val="single" w:color="000000" w:sz="4" w:space="0"/>
              <w:right w:val="single" w:color="000000" w:sz="4" w:space="0"/>
            </w:tcBorders>
          </w:tcPr>
          <w:p w:rsidR="00A32881" w:rsidRDefault="00E31F81" w14:paraId="451FFEE0" w14:textId="77777777">
            <w:pPr>
              <w:rPr>
                <w:rFonts w:ascii="Arial" w:hAnsi="Arial" w:cs="Arial"/>
                <w:sz w:val="22"/>
                <w:szCs w:val="22"/>
              </w:rPr>
            </w:pPr>
            <w:r>
              <w:rPr>
                <w:rFonts w:ascii="Arial" w:hAnsi="Arial" w:cs="Arial"/>
                <w:sz w:val="22"/>
                <w:szCs w:val="22"/>
              </w:rPr>
              <w:t>Is student known to be at risk?</w:t>
            </w:r>
          </w:p>
        </w:tc>
        <w:tc>
          <w:tcPr>
            <w:tcW w:w="5978" w:type="dxa"/>
            <w:tcBorders>
              <w:top w:val="single" w:color="000000" w:sz="4" w:space="0"/>
              <w:left w:val="single" w:color="000000" w:sz="4" w:space="0"/>
              <w:bottom w:val="single" w:color="000000" w:sz="4" w:space="0"/>
              <w:right w:val="single" w:color="000000" w:sz="4" w:space="0"/>
            </w:tcBorders>
          </w:tcPr>
          <w:p w:rsidR="00A32881" w:rsidRDefault="00A32881" w14:paraId="7781A1B3" w14:textId="77777777">
            <w:pPr>
              <w:snapToGrid w:val="0"/>
              <w:rPr>
                <w:rFonts w:ascii="Arial" w:hAnsi="Arial" w:cs="Arial"/>
                <w:b/>
                <w:sz w:val="22"/>
                <w:szCs w:val="22"/>
              </w:rPr>
            </w:pPr>
          </w:p>
        </w:tc>
      </w:tr>
    </w:tbl>
    <w:p w:rsidR="00A32881" w:rsidRDefault="00A32881" w14:paraId="0A97ACC5" w14:textId="77777777">
      <w:pPr>
        <w:tabs>
          <w:tab w:val="left" w:pos="284"/>
          <w:tab w:val="left" w:pos="567"/>
        </w:tabs>
        <w:rPr>
          <w:rFonts w:ascii="Arial" w:hAnsi="Arial" w:cs="Arial"/>
          <w:sz w:val="22"/>
          <w:szCs w:val="22"/>
          <w:lang w:val="en-GB"/>
        </w:rPr>
      </w:pPr>
    </w:p>
    <w:p w:rsidR="00A32881" w:rsidRDefault="00E31F81" w14:paraId="77CBAF92" w14:textId="77777777">
      <w:pPr>
        <w:tabs>
          <w:tab w:val="left" w:pos="284"/>
          <w:tab w:val="left" w:pos="567"/>
        </w:tabs>
        <w:rPr>
          <w:rFonts w:ascii="Arial" w:hAnsi="Arial" w:cs="Arial"/>
          <w:i/>
          <w:sz w:val="22"/>
          <w:szCs w:val="22"/>
          <w:lang w:val="en-GB"/>
        </w:rPr>
      </w:pPr>
      <w:r>
        <w:rPr>
          <w:rFonts w:ascii="Arial" w:hAnsi="Arial" w:cs="Arial"/>
          <w:i/>
          <w:sz w:val="22"/>
          <w:szCs w:val="22"/>
          <w:lang w:val="en-GB"/>
        </w:rPr>
        <w:t xml:space="preserve">PLEASE FILL IN EITHER SECTION C </w:t>
      </w:r>
      <w:r>
        <w:rPr>
          <w:rFonts w:ascii="Arial" w:hAnsi="Arial" w:cs="Arial"/>
          <w:b/>
          <w:i/>
          <w:sz w:val="22"/>
          <w:szCs w:val="22"/>
          <w:lang w:val="en-GB"/>
        </w:rPr>
        <w:t>OR</w:t>
      </w:r>
      <w:r>
        <w:rPr>
          <w:rFonts w:ascii="Arial" w:hAnsi="Arial" w:cs="Arial"/>
          <w:i/>
          <w:sz w:val="22"/>
          <w:szCs w:val="22"/>
          <w:lang w:val="en-GB"/>
        </w:rPr>
        <w:t xml:space="preserve"> SECTION D AND THEN SIGN AT THE END</w:t>
      </w:r>
    </w:p>
    <w:p w:rsidR="00A32881" w:rsidRDefault="00E31F81" w14:paraId="5C1B621B" w14:textId="77777777">
      <w:pPr>
        <w:tabs>
          <w:tab w:val="left" w:pos="284"/>
          <w:tab w:val="left" w:pos="567"/>
        </w:tabs>
        <w:rPr>
          <w:rFonts w:ascii="Arial" w:hAnsi="Arial" w:cs="Arial"/>
          <w:b/>
          <w:sz w:val="22"/>
          <w:szCs w:val="22"/>
        </w:rPr>
      </w:pPr>
      <w:r>
        <w:rPr>
          <w:rFonts w:ascii="Arial" w:hAnsi="Arial" w:cs="Arial"/>
          <w:b/>
          <w:sz w:val="22"/>
          <w:szCs w:val="22"/>
        </w:rPr>
        <w:t xml:space="preserve">Section C: </w:t>
      </w:r>
      <w:proofErr w:type="gramStart"/>
      <w:r>
        <w:rPr>
          <w:rFonts w:ascii="Arial" w:hAnsi="Arial" w:cs="Arial"/>
          <w:b/>
          <w:sz w:val="22"/>
          <w:szCs w:val="22"/>
        </w:rPr>
        <w:t>referring</w:t>
      </w:r>
      <w:proofErr w:type="gramEnd"/>
      <w:r>
        <w:rPr>
          <w:rFonts w:ascii="Arial" w:hAnsi="Arial" w:cs="Arial"/>
          <w:b/>
          <w:sz w:val="22"/>
          <w:szCs w:val="22"/>
        </w:rPr>
        <w:t xml:space="preserve"> a concern</w:t>
      </w:r>
    </w:p>
    <w:p w:rsidR="00A32881" w:rsidRDefault="00A32881" w14:paraId="218F9F92" w14:textId="77777777">
      <w:pPr>
        <w:tabs>
          <w:tab w:val="left" w:pos="284"/>
          <w:tab w:val="left" w:pos="567"/>
        </w:tabs>
        <w:rPr>
          <w:rFonts w:ascii="Arial" w:hAnsi="Arial" w:cs="Arial"/>
          <w:b/>
          <w:sz w:val="22"/>
          <w:szCs w:val="22"/>
          <w:lang w:val="en-GB"/>
        </w:rPr>
      </w:pPr>
    </w:p>
    <w:tbl>
      <w:tblPr>
        <w:tblW w:w="9569" w:type="dxa"/>
        <w:tblLayout w:type="fixed"/>
        <w:tblLook w:val="04A0" w:firstRow="1" w:lastRow="0" w:firstColumn="1" w:lastColumn="0" w:noHBand="0" w:noVBand="1"/>
      </w:tblPr>
      <w:tblGrid>
        <w:gridCol w:w="3619"/>
        <w:gridCol w:w="5950"/>
      </w:tblGrid>
      <w:tr w:rsidR="00A32881" w14:paraId="223DB26A" w14:textId="77777777">
        <w:tc>
          <w:tcPr>
            <w:tcW w:w="3619" w:type="dxa"/>
            <w:tcBorders>
              <w:top w:val="single" w:color="000000" w:sz="4" w:space="0"/>
              <w:left w:val="single" w:color="000000" w:sz="4" w:space="0"/>
              <w:bottom w:val="single" w:color="000000" w:sz="4" w:space="0"/>
              <w:right w:val="single" w:color="000000" w:sz="4" w:space="0"/>
            </w:tcBorders>
          </w:tcPr>
          <w:p w:rsidR="00A32881" w:rsidRDefault="00E31F81" w14:paraId="1DE95DE3" w14:textId="77777777">
            <w:pPr>
              <w:rPr>
                <w:rFonts w:ascii="Arial" w:hAnsi="Arial" w:eastAsia="Calibri" w:cs="Arial"/>
                <w:sz w:val="22"/>
                <w:szCs w:val="22"/>
                <w:lang w:eastAsia="en-US"/>
              </w:rPr>
            </w:pPr>
            <w:r>
              <w:rPr>
                <w:rFonts w:ascii="Arial" w:hAnsi="Arial" w:eastAsia="Calibri" w:cs="Arial"/>
                <w:sz w:val="22"/>
                <w:szCs w:val="22"/>
                <w:lang w:eastAsia="en-US"/>
              </w:rPr>
              <w:t>Full name, role and contact details of person with concern</w:t>
            </w:r>
          </w:p>
          <w:p w:rsidR="00A32881" w:rsidRDefault="00A32881" w14:paraId="1CC389A2" w14:textId="77777777">
            <w:pPr>
              <w:rPr>
                <w:rFonts w:ascii="Arial" w:hAnsi="Arial" w:eastAsia="Calibri" w:cs="Arial"/>
                <w:sz w:val="22"/>
                <w:szCs w:val="22"/>
                <w:lang w:eastAsia="en-US"/>
              </w:rPr>
            </w:pPr>
          </w:p>
        </w:tc>
        <w:tc>
          <w:tcPr>
            <w:tcW w:w="5950" w:type="dxa"/>
            <w:tcBorders>
              <w:top w:val="single" w:color="000000" w:sz="4" w:space="0"/>
              <w:left w:val="single" w:color="000000" w:sz="4" w:space="0"/>
              <w:bottom w:val="single" w:color="000000" w:sz="4" w:space="0"/>
              <w:right w:val="single" w:color="000000" w:sz="4" w:space="0"/>
            </w:tcBorders>
          </w:tcPr>
          <w:p w:rsidR="00A32881" w:rsidRDefault="00A32881" w14:paraId="1483E039" w14:textId="77777777">
            <w:pPr>
              <w:snapToGrid w:val="0"/>
              <w:rPr>
                <w:rFonts w:ascii="Arial" w:hAnsi="Arial" w:eastAsia="Calibri" w:cs="Arial"/>
                <w:sz w:val="22"/>
                <w:szCs w:val="22"/>
                <w:lang w:eastAsia="en-US"/>
              </w:rPr>
            </w:pPr>
          </w:p>
        </w:tc>
      </w:tr>
      <w:tr w:rsidR="00A32881" w14:paraId="342FA144" w14:textId="77777777">
        <w:tc>
          <w:tcPr>
            <w:tcW w:w="3619" w:type="dxa"/>
            <w:tcBorders>
              <w:top w:val="single" w:color="000000" w:sz="4" w:space="0"/>
              <w:left w:val="single" w:color="000000" w:sz="4" w:space="0"/>
              <w:bottom w:val="single" w:color="000000" w:sz="4" w:space="0"/>
              <w:right w:val="single" w:color="000000" w:sz="4" w:space="0"/>
            </w:tcBorders>
          </w:tcPr>
          <w:p w:rsidR="00A32881" w:rsidRDefault="00E31F81" w14:paraId="33F25FD4" w14:textId="77777777">
            <w:pPr>
              <w:rPr>
                <w:rFonts w:ascii="Arial" w:hAnsi="Arial" w:eastAsia="Calibri" w:cs="Arial"/>
                <w:sz w:val="22"/>
                <w:szCs w:val="22"/>
                <w:lang w:eastAsia="en-US"/>
              </w:rPr>
            </w:pPr>
            <w:r>
              <w:rPr>
                <w:rFonts w:ascii="Arial" w:hAnsi="Arial" w:eastAsia="Calibri" w:cs="Arial"/>
                <w:sz w:val="22"/>
                <w:szCs w:val="22"/>
                <w:lang w:eastAsia="en-US"/>
              </w:rPr>
              <w:t>Role of person with concern</w:t>
            </w:r>
          </w:p>
        </w:tc>
        <w:tc>
          <w:tcPr>
            <w:tcW w:w="5950" w:type="dxa"/>
            <w:tcBorders>
              <w:top w:val="single" w:color="000000" w:sz="4" w:space="0"/>
              <w:left w:val="single" w:color="000000" w:sz="4" w:space="0"/>
              <w:bottom w:val="single" w:color="000000" w:sz="4" w:space="0"/>
              <w:right w:val="single" w:color="000000" w:sz="4" w:space="0"/>
            </w:tcBorders>
          </w:tcPr>
          <w:p w:rsidR="00A32881" w:rsidRDefault="00A32881" w14:paraId="74532141" w14:textId="77777777">
            <w:pPr>
              <w:snapToGrid w:val="0"/>
              <w:rPr>
                <w:rFonts w:ascii="Arial" w:hAnsi="Arial" w:eastAsia="Calibri" w:cs="Arial"/>
                <w:sz w:val="22"/>
                <w:szCs w:val="22"/>
                <w:lang w:eastAsia="en-US"/>
              </w:rPr>
            </w:pPr>
          </w:p>
        </w:tc>
      </w:tr>
      <w:tr w:rsidR="00A32881" w14:paraId="63382851" w14:textId="77777777">
        <w:tc>
          <w:tcPr>
            <w:tcW w:w="3619" w:type="dxa"/>
            <w:tcBorders>
              <w:top w:val="single" w:color="000000" w:sz="4" w:space="0"/>
              <w:left w:val="single" w:color="000000" w:sz="4" w:space="0"/>
              <w:bottom w:val="single" w:color="000000" w:sz="4" w:space="0"/>
              <w:right w:val="single" w:color="000000" w:sz="4" w:space="0"/>
            </w:tcBorders>
          </w:tcPr>
          <w:p w:rsidR="00A32881" w:rsidRDefault="00E31F81" w14:paraId="224A81DA" w14:textId="77777777">
            <w:pPr>
              <w:rPr>
                <w:rFonts w:ascii="Arial" w:hAnsi="Arial" w:eastAsia="Calibri" w:cs="Arial"/>
                <w:sz w:val="22"/>
                <w:szCs w:val="22"/>
                <w:lang w:eastAsia="en-US"/>
              </w:rPr>
            </w:pPr>
            <w:r>
              <w:rPr>
                <w:rFonts w:ascii="Arial" w:hAnsi="Arial" w:eastAsia="Calibri" w:cs="Arial"/>
                <w:sz w:val="22"/>
                <w:szCs w:val="22"/>
                <w:lang w:eastAsia="en-US"/>
              </w:rPr>
              <w:t>Date (and time) concern noted</w:t>
            </w:r>
          </w:p>
        </w:tc>
        <w:tc>
          <w:tcPr>
            <w:tcW w:w="5950" w:type="dxa"/>
            <w:tcBorders>
              <w:top w:val="single" w:color="000000" w:sz="4" w:space="0"/>
              <w:left w:val="single" w:color="000000" w:sz="4" w:space="0"/>
              <w:bottom w:val="single" w:color="000000" w:sz="4" w:space="0"/>
              <w:right w:val="single" w:color="000000" w:sz="4" w:space="0"/>
            </w:tcBorders>
          </w:tcPr>
          <w:p w:rsidR="00A32881" w:rsidRDefault="00A32881" w14:paraId="1F643B00" w14:textId="77777777">
            <w:pPr>
              <w:snapToGrid w:val="0"/>
              <w:rPr>
                <w:rFonts w:ascii="Arial" w:hAnsi="Arial" w:eastAsia="Calibri" w:cs="Arial"/>
                <w:sz w:val="22"/>
                <w:szCs w:val="22"/>
                <w:lang w:eastAsia="en-US"/>
              </w:rPr>
            </w:pPr>
          </w:p>
        </w:tc>
      </w:tr>
      <w:tr w:rsidR="00A32881" w14:paraId="4503A7E0" w14:textId="77777777">
        <w:tc>
          <w:tcPr>
            <w:tcW w:w="3619" w:type="dxa"/>
            <w:tcBorders>
              <w:top w:val="single" w:color="000000" w:sz="4" w:space="0"/>
              <w:left w:val="single" w:color="000000" w:sz="4" w:space="0"/>
              <w:bottom w:val="single" w:color="000000" w:sz="4" w:space="0"/>
              <w:right w:val="single" w:color="000000" w:sz="4" w:space="0"/>
            </w:tcBorders>
          </w:tcPr>
          <w:p w:rsidR="00A32881" w:rsidRDefault="00E31F81" w14:paraId="7C6FA9E7" w14:textId="77777777">
            <w:pPr>
              <w:rPr>
                <w:rFonts w:ascii="Arial" w:hAnsi="Arial" w:eastAsia="Calibri" w:cs="Arial"/>
                <w:sz w:val="22"/>
                <w:szCs w:val="22"/>
                <w:lang w:eastAsia="en-US"/>
              </w:rPr>
            </w:pPr>
            <w:r>
              <w:rPr>
                <w:rFonts w:ascii="Arial" w:hAnsi="Arial" w:eastAsia="Calibri" w:cs="Arial"/>
                <w:sz w:val="22"/>
                <w:szCs w:val="22"/>
                <w:lang w:eastAsia="en-US"/>
              </w:rPr>
              <w:t>Location where concern noted</w:t>
            </w:r>
          </w:p>
        </w:tc>
        <w:tc>
          <w:tcPr>
            <w:tcW w:w="5950" w:type="dxa"/>
            <w:tcBorders>
              <w:top w:val="single" w:color="000000" w:sz="4" w:space="0"/>
              <w:left w:val="single" w:color="000000" w:sz="4" w:space="0"/>
              <w:bottom w:val="single" w:color="000000" w:sz="4" w:space="0"/>
              <w:right w:val="single" w:color="000000" w:sz="4" w:space="0"/>
            </w:tcBorders>
          </w:tcPr>
          <w:p w:rsidR="00A32881" w:rsidRDefault="00A32881" w14:paraId="62D5F422" w14:textId="77777777">
            <w:pPr>
              <w:snapToGrid w:val="0"/>
              <w:rPr>
                <w:rFonts w:ascii="Arial" w:hAnsi="Arial" w:eastAsia="Calibri" w:cs="Arial"/>
                <w:sz w:val="22"/>
                <w:szCs w:val="22"/>
                <w:lang w:eastAsia="en-US"/>
              </w:rPr>
            </w:pPr>
          </w:p>
        </w:tc>
      </w:tr>
      <w:tr w:rsidR="00A32881" w14:paraId="543F3D4F" w14:textId="77777777">
        <w:trPr>
          <w:trHeight w:val="2966"/>
        </w:trPr>
        <w:tc>
          <w:tcPr>
            <w:tcW w:w="3619" w:type="dxa"/>
            <w:tcBorders>
              <w:top w:val="single" w:color="000000" w:sz="4" w:space="0"/>
              <w:left w:val="single" w:color="000000" w:sz="4" w:space="0"/>
              <w:bottom w:val="single" w:color="000000" w:sz="4" w:space="0"/>
              <w:right w:val="single" w:color="000000" w:sz="4" w:space="0"/>
            </w:tcBorders>
          </w:tcPr>
          <w:p w:rsidR="00A32881" w:rsidRDefault="00E31F81" w14:paraId="384C08F4" w14:textId="77777777">
            <w:pPr>
              <w:pStyle w:val="BodyText"/>
              <w:rPr>
                <w:rFonts w:ascii="Arial" w:hAnsi="Arial" w:eastAsia="Calibri" w:cs="Arial"/>
                <w:sz w:val="22"/>
                <w:szCs w:val="22"/>
              </w:rPr>
            </w:pPr>
            <w:r>
              <w:rPr>
                <w:rFonts w:ascii="Arial" w:hAnsi="Arial" w:eastAsia="Calibri" w:cs="Arial"/>
                <w:sz w:val="22"/>
                <w:szCs w:val="22"/>
              </w:rPr>
              <w:t>Concern (please provide as much detail as possible)</w:t>
            </w:r>
          </w:p>
          <w:p w:rsidR="00A32881" w:rsidRDefault="00A32881" w14:paraId="5800448B" w14:textId="77777777">
            <w:pPr>
              <w:rPr>
                <w:rFonts w:ascii="Arial" w:hAnsi="Arial" w:eastAsia="Calibri" w:cs="Arial"/>
                <w:sz w:val="22"/>
                <w:szCs w:val="22"/>
                <w:lang w:eastAsia="en-US"/>
              </w:rPr>
            </w:pPr>
          </w:p>
          <w:p w:rsidR="00A32881" w:rsidRDefault="00E31F81" w14:paraId="1D52626A" w14:textId="77777777">
            <w:pPr>
              <w:pStyle w:val="BodyText"/>
              <w:rPr>
                <w:rFonts w:ascii="Arial" w:hAnsi="Arial" w:eastAsia="Calibri" w:cs="Arial"/>
                <w:sz w:val="22"/>
                <w:szCs w:val="22"/>
                <w:lang w:eastAsia="en-US"/>
              </w:rPr>
            </w:pPr>
            <w:r>
              <w:rPr>
                <w:rFonts w:ascii="Arial" w:hAnsi="Arial" w:eastAsia="Calibri" w:cs="Arial"/>
                <w:sz w:val="22"/>
                <w:szCs w:val="22"/>
              </w:rPr>
              <w:t>N.B</w:t>
            </w:r>
            <w:r>
              <w:rPr>
                <w:rFonts w:ascii="Arial" w:hAnsi="Arial" w:cs="Arial"/>
                <w:sz w:val="22"/>
                <w:szCs w:val="22"/>
              </w:rPr>
              <w:t>.</w:t>
            </w:r>
            <w:r>
              <w:rPr>
                <w:rFonts w:ascii="Arial" w:hAnsi="Arial" w:eastAsia="Calibri" w:cs="Arial"/>
                <w:sz w:val="22"/>
                <w:szCs w:val="22"/>
              </w:rPr>
              <w:t xml:space="preserve"> If reporting a disclosure/allegation made by a student, please use this space to describe verbatim (or as close as you can remember) the conversation. Use the other side to write more if needed.</w:t>
            </w:r>
          </w:p>
          <w:p w:rsidR="00A32881" w:rsidRDefault="00A32881" w14:paraId="7C962EC8" w14:textId="77777777">
            <w:pPr>
              <w:rPr>
                <w:rFonts w:ascii="Arial" w:hAnsi="Arial" w:eastAsia="Calibri" w:cs="Arial"/>
                <w:sz w:val="22"/>
                <w:szCs w:val="22"/>
                <w:lang w:eastAsia="en-US"/>
              </w:rPr>
            </w:pPr>
          </w:p>
          <w:p w:rsidR="00A32881" w:rsidRDefault="00A32881" w14:paraId="288DAA4A" w14:textId="77777777">
            <w:pPr>
              <w:rPr>
                <w:rFonts w:ascii="Arial" w:hAnsi="Arial" w:eastAsia="Calibri" w:cs="Arial"/>
                <w:sz w:val="22"/>
                <w:szCs w:val="22"/>
                <w:lang w:eastAsia="en-US"/>
              </w:rPr>
            </w:pPr>
          </w:p>
          <w:p w:rsidR="00A32881" w:rsidRDefault="00A32881" w14:paraId="5DCAA7A2" w14:textId="77777777">
            <w:pPr>
              <w:rPr>
                <w:rFonts w:ascii="Arial" w:hAnsi="Arial" w:eastAsia="Calibri" w:cs="Arial"/>
                <w:sz w:val="22"/>
                <w:szCs w:val="22"/>
                <w:lang w:eastAsia="en-US"/>
              </w:rPr>
            </w:pPr>
          </w:p>
        </w:tc>
        <w:tc>
          <w:tcPr>
            <w:tcW w:w="5950" w:type="dxa"/>
            <w:tcBorders>
              <w:top w:val="single" w:color="000000" w:sz="4" w:space="0"/>
              <w:left w:val="single" w:color="000000" w:sz="4" w:space="0"/>
              <w:bottom w:val="single" w:color="000000" w:sz="4" w:space="0"/>
              <w:right w:val="single" w:color="000000" w:sz="4" w:space="0"/>
            </w:tcBorders>
          </w:tcPr>
          <w:p w:rsidR="00A32881" w:rsidRDefault="00A32881" w14:paraId="428DC805" w14:textId="77777777">
            <w:pPr>
              <w:snapToGrid w:val="0"/>
              <w:rPr>
                <w:rFonts w:ascii="Arial" w:hAnsi="Arial" w:eastAsia="Calibri" w:cs="Arial"/>
                <w:sz w:val="22"/>
                <w:szCs w:val="22"/>
                <w:lang w:eastAsia="en-US"/>
              </w:rPr>
            </w:pPr>
          </w:p>
        </w:tc>
      </w:tr>
      <w:tr w:rsidR="00A32881" w14:paraId="312DB4B4" w14:textId="77777777">
        <w:tc>
          <w:tcPr>
            <w:tcW w:w="3619" w:type="dxa"/>
            <w:tcBorders>
              <w:top w:val="single" w:color="000000" w:sz="4" w:space="0"/>
              <w:left w:val="single" w:color="000000" w:sz="4" w:space="0"/>
              <w:bottom w:val="single" w:color="000000" w:sz="4" w:space="0"/>
              <w:right w:val="single" w:color="000000" w:sz="4" w:space="0"/>
            </w:tcBorders>
          </w:tcPr>
          <w:p w:rsidR="00A32881" w:rsidRDefault="00E31F81" w14:paraId="191FE335" w14:textId="77777777">
            <w:pPr>
              <w:rPr>
                <w:rFonts w:ascii="Arial" w:hAnsi="Arial" w:cs="Arial"/>
                <w:sz w:val="22"/>
                <w:szCs w:val="22"/>
              </w:rPr>
            </w:pPr>
            <w:r>
              <w:rPr>
                <w:rFonts w:ascii="Arial" w:hAnsi="Arial" w:cs="Arial"/>
                <w:sz w:val="22"/>
                <w:szCs w:val="22"/>
              </w:rPr>
              <w:t>Student’s views (if known)</w:t>
            </w:r>
          </w:p>
          <w:p w:rsidR="00A32881" w:rsidRDefault="00A32881" w14:paraId="775C241E" w14:textId="77777777">
            <w:pPr>
              <w:rPr>
                <w:rFonts w:ascii="Arial" w:hAnsi="Arial" w:cs="Arial"/>
                <w:sz w:val="22"/>
                <w:szCs w:val="22"/>
              </w:rPr>
            </w:pPr>
          </w:p>
          <w:p w:rsidR="00A32881" w:rsidRDefault="00A32881" w14:paraId="24E2981F" w14:textId="77777777">
            <w:pPr>
              <w:rPr>
                <w:rFonts w:ascii="Arial" w:hAnsi="Arial" w:cs="Arial"/>
                <w:sz w:val="22"/>
                <w:szCs w:val="22"/>
              </w:rPr>
            </w:pPr>
          </w:p>
        </w:tc>
        <w:tc>
          <w:tcPr>
            <w:tcW w:w="5950" w:type="dxa"/>
            <w:tcBorders>
              <w:top w:val="single" w:color="000000" w:sz="4" w:space="0"/>
              <w:left w:val="single" w:color="000000" w:sz="4" w:space="0"/>
              <w:bottom w:val="single" w:color="000000" w:sz="4" w:space="0"/>
              <w:right w:val="single" w:color="000000" w:sz="4" w:space="0"/>
            </w:tcBorders>
          </w:tcPr>
          <w:p w:rsidR="00A32881" w:rsidRDefault="00A32881" w14:paraId="23F2B59B" w14:textId="77777777">
            <w:pPr>
              <w:snapToGrid w:val="0"/>
              <w:rPr>
                <w:rFonts w:ascii="Arial" w:hAnsi="Arial" w:eastAsia="Calibri" w:cs="Arial"/>
                <w:sz w:val="22"/>
                <w:szCs w:val="22"/>
                <w:lang w:eastAsia="en-US"/>
              </w:rPr>
            </w:pPr>
          </w:p>
        </w:tc>
      </w:tr>
      <w:tr w:rsidR="00A32881" w14:paraId="493555F2" w14:textId="77777777">
        <w:tc>
          <w:tcPr>
            <w:tcW w:w="3619" w:type="dxa"/>
            <w:tcBorders>
              <w:top w:val="single" w:color="000000" w:sz="4" w:space="0"/>
              <w:left w:val="single" w:color="000000" w:sz="4" w:space="0"/>
              <w:bottom w:val="single" w:color="000000" w:sz="4" w:space="0"/>
              <w:right w:val="single" w:color="000000" w:sz="4" w:space="0"/>
            </w:tcBorders>
          </w:tcPr>
          <w:p w:rsidR="00A32881" w:rsidRDefault="00E31F81" w14:paraId="417A3C7A" w14:textId="77777777">
            <w:pPr>
              <w:rPr>
                <w:rFonts w:ascii="Arial" w:hAnsi="Arial" w:cs="Arial"/>
                <w:sz w:val="22"/>
                <w:szCs w:val="22"/>
              </w:rPr>
            </w:pPr>
            <w:r>
              <w:rPr>
                <w:rFonts w:ascii="Arial" w:hAnsi="Arial" w:cs="Arial"/>
                <w:sz w:val="22"/>
                <w:szCs w:val="22"/>
              </w:rPr>
              <w:t>Suggested follow-up/advice to be given to student, if applicable</w:t>
            </w:r>
          </w:p>
          <w:p w:rsidR="00A32881" w:rsidRDefault="00A32881" w14:paraId="096EDB0E" w14:textId="77777777">
            <w:pPr>
              <w:rPr>
                <w:rFonts w:ascii="Arial" w:hAnsi="Arial" w:cs="Arial"/>
                <w:sz w:val="22"/>
                <w:szCs w:val="22"/>
              </w:rPr>
            </w:pPr>
          </w:p>
        </w:tc>
        <w:tc>
          <w:tcPr>
            <w:tcW w:w="5950" w:type="dxa"/>
            <w:tcBorders>
              <w:top w:val="single" w:color="000000" w:sz="4" w:space="0"/>
              <w:left w:val="single" w:color="000000" w:sz="4" w:space="0"/>
              <w:bottom w:val="single" w:color="000000" w:sz="4" w:space="0"/>
              <w:right w:val="single" w:color="000000" w:sz="4" w:space="0"/>
            </w:tcBorders>
          </w:tcPr>
          <w:p w:rsidR="00A32881" w:rsidRDefault="00A32881" w14:paraId="7CD66D8B" w14:textId="77777777">
            <w:pPr>
              <w:snapToGrid w:val="0"/>
              <w:rPr>
                <w:rFonts w:ascii="Arial" w:hAnsi="Arial" w:eastAsia="Calibri" w:cs="Arial"/>
                <w:sz w:val="22"/>
                <w:szCs w:val="22"/>
                <w:lang w:eastAsia="en-US"/>
              </w:rPr>
            </w:pPr>
          </w:p>
        </w:tc>
      </w:tr>
    </w:tbl>
    <w:p w:rsidR="00A32881" w:rsidRDefault="00E31F81" w14:paraId="1E2F06D9" w14:textId="77777777">
      <w:pPr>
        <w:jc w:val="center"/>
        <w:rPr>
          <w:rFonts w:ascii="Arial" w:hAnsi="Arial" w:cs="Arial"/>
          <w:b/>
          <w:sz w:val="22"/>
          <w:szCs w:val="22"/>
        </w:rPr>
      </w:pPr>
      <w:r>
        <w:rPr>
          <w:rFonts w:ascii="Arial" w:hAnsi="Arial" w:cs="Arial"/>
          <w:b/>
          <w:sz w:val="22"/>
          <w:szCs w:val="22"/>
        </w:rPr>
        <w:t>P.T.O.</w:t>
      </w:r>
    </w:p>
    <w:p w:rsidR="00A32881" w:rsidRDefault="00E31F81" w14:paraId="0D2675D2" w14:textId="77777777">
      <w:r>
        <w:rPr>
          <w:rFonts w:ascii="Arial" w:hAnsi="Arial" w:cs="Arial"/>
          <w:b/>
          <w:i/>
          <w:sz w:val="22"/>
          <w:szCs w:val="22"/>
        </w:rPr>
        <w:t>Safeguarding referral form continued</w:t>
      </w:r>
    </w:p>
    <w:p w:rsidR="00A32881" w:rsidRDefault="00A32881" w14:paraId="1782BB9A" w14:textId="77777777">
      <w:pPr>
        <w:tabs>
          <w:tab w:val="left" w:pos="284"/>
          <w:tab w:val="left" w:pos="567"/>
        </w:tabs>
        <w:rPr>
          <w:rFonts w:ascii="Arial" w:hAnsi="Arial" w:cs="Arial"/>
          <w:b/>
          <w:i/>
          <w:sz w:val="22"/>
          <w:szCs w:val="22"/>
          <w:lang w:val="en-GB"/>
        </w:rPr>
      </w:pPr>
    </w:p>
    <w:p w:rsidR="00A32881" w:rsidRDefault="00E31F81" w14:paraId="0D63D346" w14:textId="77777777">
      <w:pPr>
        <w:tabs>
          <w:tab w:val="left" w:pos="284"/>
          <w:tab w:val="left" w:pos="567"/>
        </w:tabs>
        <w:rPr>
          <w:rFonts w:ascii="Arial" w:hAnsi="Arial" w:cs="Arial"/>
          <w:b/>
          <w:sz w:val="22"/>
          <w:szCs w:val="22"/>
        </w:rPr>
      </w:pPr>
      <w:r>
        <w:rPr>
          <w:rFonts w:ascii="Arial" w:hAnsi="Arial" w:cs="Arial"/>
          <w:b/>
          <w:sz w:val="22"/>
          <w:szCs w:val="22"/>
        </w:rPr>
        <w:t xml:space="preserve">Section D: </w:t>
      </w:r>
      <w:proofErr w:type="gramStart"/>
      <w:r>
        <w:rPr>
          <w:rFonts w:ascii="Arial" w:hAnsi="Arial" w:cs="Arial"/>
          <w:b/>
          <w:sz w:val="22"/>
          <w:szCs w:val="22"/>
        </w:rPr>
        <w:t>referring</w:t>
      </w:r>
      <w:proofErr w:type="gramEnd"/>
      <w:r>
        <w:rPr>
          <w:rFonts w:ascii="Arial" w:hAnsi="Arial" w:cs="Arial"/>
          <w:b/>
          <w:sz w:val="22"/>
          <w:szCs w:val="22"/>
        </w:rPr>
        <w:t xml:space="preserve"> an allegation</w:t>
      </w:r>
    </w:p>
    <w:p w:rsidR="00A32881" w:rsidRDefault="00A32881" w14:paraId="49ACCD1E" w14:textId="77777777">
      <w:pPr>
        <w:rPr>
          <w:rFonts w:ascii="Arial" w:hAnsi="Arial" w:cs="Arial"/>
          <w:b/>
          <w:sz w:val="22"/>
          <w:szCs w:val="22"/>
        </w:rPr>
      </w:pPr>
    </w:p>
    <w:p w:rsidR="00A32881" w:rsidRDefault="00E31F81" w14:paraId="0545C394" w14:textId="77777777">
      <w:pPr>
        <w:tabs>
          <w:tab w:val="left" w:pos="284"/>
          <w:tab w:val="left" w:pos="567"/>
        </w:tabs>
        <w:rPr>
          <w:rFonts w:ascii="Arial" w:hAnsi="Arial" w:cs="Arial"/>
          <w:sz w:val="22"/>
          <w:szCs w:val="22"/>
          <w:u w:val="single"/>
        </w:rPr>
      </w:pPr>
      <w:r>
        <w:rPr>
          <w:rFonts w:ascii="Arial" w:hAnsi="Arial" w:cs="Arial"/>
          <w:sz w:val="22"/>
          <w:szCs w:val="22"/>
          <w:u w:val="single"/>
        </w:rPr>
        <w:t>Details of any other adult or student involved in allegation</w:t>
      </w:r>
    </w:p>
    <w:p w:rsidR="00A32881" w:rsidRDefault="00A32881" w14:paraId="606CC9C6" w14:textId="77777777">
      <w:pPr>
        <w:tabs>
          <w:tab w:val="left" w:pos="284"/>
          <w:tab w:val="left" w:pos="567"/>
        </w:tabs>
        <w:rPr>
          <w:rFonts w:ascii="Arial" w:hAnsi="Arial" w:cs="Arial"/>
          <w:sz w:val="22"/>
          <w:szCs w:val="22"/>
          <w:u w:val="single"/>
        </w:rPr>
      </w:pPr>
    </w:p>
    <w:tbl>
      <w:tblPr>
        <w:tblW w:w="9569" w:type="dxa"/>
        <w:tblLayout w:type="fixed"/>
        <w:tblLook w:val="04A0" w:firstRow="1" w:lastRow="0" w:firstColumn="1" w:lastColumn="0" w:noHBand="0" w:noVBand="1"/>
      </w:tblPr>
      <w:tblGrid>
        <w:gridCol w:w="3584"/>
        <w:gridCol w:w="5985"/>
      </w:tblGrid>
      <w:tr w:rsidR="00A32881" w14:paraId="6F189442" w14:textId="77777777">
        <w:tc>
          <w:tcPr>
            <w:tcW w:w="3584" w:type="dxa"/>
            <w:tcBorders>
              <w:top w:val="single" w:color="000000" w:sz="4" w:space="0"/>
              <w:left w:val="single" w:color="000000" w:sz="4" w:space="0"/>
              <w:bottom w:val="single" w:color="000000" w:sz="4" w:space="0"/>
              <w:right w:val="single" w:color="000000" w:sz="4" w:space="0"/>
            </w:tcBorders>
          </w:tcPr>
          <w:p w:rsidR="00A32881" w:rsidRDefault="00E31F81" w14:paraId="488595EF" w14:textId="77777777">
            <w:pPr>
              <w:rPr>
                <w:rFonts w:ascii="Arial" w:hAnsi="Arial" w:cs="Arial"/>
                <w:sz w:val="22"/>
                <w:szCs w:val="22"/>
              </w:rPr>
            </w:pPr>
            <w:r>
              <w:rPr>
                <w:rFonts w:ascii="Arial" w:hAnsi="Arial" w:cs="Arial"/>
                <w:sz w:val="22"/>
                <w:szCs w:val="22"/>
              </w:rPr>
              <w:t>First name</w:t>
            </w:r>
          </w:p>
        </w:tc>
        <w:tc>
          <w:tcPr>
            <w:tcW w:w="5985" w:type="dxa"/>
            <w:tcBorders>
              <w:top w:val="single" w:color="000000" w:sz="4" w:space="0"/>
              <w:left w:val="single" w:color="000000" w:sz="4" w:space="0"/>
              <w:bottom w:val="single" w:color="000000" w:sz="4" w:space="0"/>
              <w:right w:val="single" w:color="000000" w:sz="4" w:space="0"/>
            </w:tcBorders>
          </w:tcPr>
          <w:p w:rsidR="00A32881" w:rsidRDefault="00A32881" w14:paraId="47D5C5F8" w14:textId="77777777">
            <w:pPr>
              <w:snapToGrid w:val="0"/>
              <w:rPr>
                <w:rFonts w:ascii="Arial" w:hAnsi="Arial" w:cs="Arial"/>
                <w:b/>
                <w:sz w:val="22"/>
                <w:szCs w:val="22"/>
              </w:rPr>
            </w:pPr>
          </w:p>
        </w:tc>
      </w:tr>
      <w:tr w:rsidR="00A32881" w14:paraId="0D53EA51" w14:textId="77777777">
        <w:tc>
          <w:tcPr>
            <w:tcW w:w="3584" w:type="dxa"/>
            <w:tcBorders>
              <w:top w:val="single" w:color="000000" w:sz="4" w:space="0"/>
              <w:left w:val="single" w:color="000000" w:sz="4" w:space="0"/>
              <w:bottom w:val="single" w:color="000000" w:sz="4" w:space="0"/>
              <w:right w:val="single" w:color="000000" w:sz="4" w:space="0"/>
            </w:tcBorders>
          </w:tcPr>
          <w:p w:rsidR="00A32881" w:rsidRDefault="00E31F81" w14:paraId="1CFC87AA" w14:textId="77777777">
            <w:pPr>
              <w:rPr>
                <w:rFonts w:ascii="Arial" w:hAnsi="Arial" w:cs="Arial"/>
                <w:sz w:val="22"/>
                <w:szCs w:val="22"/>
              </w:rPr>
            </w:pPr>
            <w:r>
              <w:rPr>
                <w:rFonts w:ascii="Arial" w:hAnsi="Arial" w:cs="Arial"/>
                <w:sz w:val="22"/>
                <w:szCs w:val="22"/>
              </w:rPr>
              <w:t>Family name</w:t>
            </w:r>
          </w:p>
        </w:tc>
        <w:tc>
          <w:tcPr>
            <w:tcW w:w="5985" w:type="dxa"/>
            <w:tcBorders>
              <w:top w:val="single" w:color="000000" w:sz="4" w:space="0"/>
              <w:left w:val="single" w:color="000000" w:sz="4" w:space="0"/>
              <w:bottom w:val="single" w:color="000000" w:sz="4" w:space="0"/>
              <w:right w:val="single" w:color="000000" w:sz="4" w:space="0"/>
            </w:tcBorders>
          </w:tcPr>
          <w:p w:rsidR="00A32881" w:rsidRDefault="00A32881" w14:paraId="1EED3696" w14:textId="77777777">
            <w:pPr>
              <w:snapToGrid w:val="0"/>
              <w:rPr>
                <w:rFonts w:ascii="Arial" w:hAnsi="Arial" w:cs="Arial"/>
                <w:b/>
                <w:sz w:val="22"/>
                <w:szCs w:val="22"/>
              </w:rPr>
            </w:pPr>
          </w:p>
        </w:tc>
      </w:tr>
      <w:tr w:rsidR="00A32881" w14:paraId="054CD991" w14:textId="77777777">
        <w:tc>
          <w:tcPr>
            <w:tcW w:w="3584" w:type="dxa"/>
            <w:tcBorders>
              <w:top w:val="single" w:color="000000" w:sz="4" w:space="0"/>
              <w:left w:val="single" w:color="000000" w:sz="4" w:space="0"/>
              <w:bottom w:val="single" w:color="000000" w:sz="4" w:space="0"/>
              <w:right w:val="single" w:color="000000" w:sz="4" w:space="0"/>
            </w:tcBorders>
          </w:tcPr>
          <w:p w:rsidR="00A32881" w:rsidRDefault="00E31F81" w14:paraId="6750E663" w14:textId="77777777">
            <w:pPr>
              <w:rPr>
                <w:rFonts w:ascii="Arial" w:hAnsi="Arial" w:cs="Arial"/>
                <w:sz w:val="22"/>
                <w:szCs w:val="22"/>
              </w:rPr>
            </w:pPr>
            <w:r>
              <w:rPr>
                <w:rFonts w:ascii="Arial" w:hAnsi="Arial" w:cs="Arial"/>
                <w:sz w:val="22"/>
                <w:szCs w:val="22"/>
              </w:rPr>
              <w:t>Date of birth</w:t>
            </w:r>
          </w:p>
        </w:tc>
        <w:tc>
          <w:tcPr>
            <w:tcW w:w="5985" w:type="dxa"/>
            <w:tcBorders>
              <w:top w:val="single" w:color="000000" w:sz="4" w:space="0"/>
              <w:left w:val="single" w:color="000000" w:sz="4" w:space="0"/>
              <w:bottom w:val="single" w:color="000000" w:sz="4" w:space="0"/>
              <w:right w:val="single" w:color="000000" w:sz="4" w:space="0"/>
            </w:tcBorders>
          </w:tcPr>
          <w:p w:rsidR="00A32881" w:rsidRDefault="00A32881" w14:paraId="25A35050" w14:textId="77777777">
            <w:pPr>
              <w:snapToGrid w:val="0"/>
              <w:rPr>
                <w:rFonts w:ascii="Arial" w:hAnsi="Arial" w:cs="Arial"/>
                <w:b/>
                <w:sz w:val="22"/>
                <w:szCs w:val="22"/>
              </w:rPr>
            </w:pPr>
          </w:p>
        </w:tc>
      </w:tr>
      <w:tr w:rsidR="00A32881" w14:paraId="5E677218" w14:textId="77777777">
        <w:tc>
          <w:tcPr>
            <w:tcW w:w="3584" w:type="dxa"/>
            <w:tcBorders>
              <w:top w:val="single" w:color="000000" w:sz="4" w:space="0"/>
              <w:left w:val="single" w:color="000000" w:sz="4" w:space="0"/>
              <w:bottom w:val="single" w:color="000000" w:sz="4" w:space="0"/>
              <w:right w:val="single" w:color="000000" w:sz="4" w:space="0"/>
            </w:tcBorders>
          </w:tcPr>
          <w:p w:rsidR="00A32881" w:rsidRDefault="00E31F81" w14:paraId="7043549B" w14:textId="77777777">
            <w:pPr>
              <w:rPr>
                <w:rFonts w:ascii="Arial" w:hAnsi="Arial" w:cs="Arial"/>
                <w:sz w:val="22"/>
                <w:szCs w:val="22"/>
              </w:rPr>
            </w:pPr>
            <w:r>
              <w:rPr>
                <w:rFonts w:ascii="Arial" w:hAnsi="Arial" w:cs="Arial"/>
                <w:sz w:val="22"/>
                <w:szCs w:val="22"/>
              </w:rPr>
              <w:t>Age</w:t>
            </w:r>
          </w:p>
        </w:tc>
        <w:tc>
          <w:tcPr>
            <w:tcW w:w="5985" w:type="dxa"/>
            <w:tcBorders>
              <w:top w:val="single" w:color="000000" w:sz="4" w:space="0"/>
              <w:left w:val="single" w:color="000000" w:sz="4" w:space="0"/>
              <w:bottom w:val="single" w:color="000000" w:sz="4" w:space="0"/>
              <w:right w:val="single" w:color="000000" w:sz="4" w:space="0"/>
            </w:tcBorders>
          </w:tcPr>
          <w:p w:rsidR="00A32881" w:rsidRDefault="00A32881" w14:paraId="6211C2B5" w14:textId="77777777">
            <w:pPr>
              <w:snapToGrid w:val="0"/>
              <w:rPr>
                <w:rFonts w:ascii="Arial" w:hAnsi="Arial" w:cs="Arial"/>
                <w:b/>
                <w:sz w:val="22"/>
                <w:szCs w:val="22"/>
              </w:rPr>
            </w:pPr>
          </w:p>
        </w:tc>
      </w:tr>
      <w:tr w:rsidR="00A32881" w14:paraId="24D2F984" w14:textId="77777777">
        <w:tc>
          <w:tcPr>
            <w:tcW w:w="3584" w:type="dxa"/>
            <w:tcBorders>
              <w:top w:val="single" w:color="000000" w:sz="4" w:space="0"/>
              <w:left w:val="single" w:color="000000" w:sz="4" w:space="0"/>
              <w:bottom w:val="single" w:color="000000" w:sz="4" w:space="0"/>
              <w:right w:val="single" w:color="000000" w:sz="4" w:space="0"/>
            </w:tcBorders>
          </w:tcPr>
          <w:p w:rsidR="00A32881" w:rsidRDefault="00E31F81" w14:paraId="4190E27A" w14:textId="77777777">
            <w:pPr>
              <w:rPr>
                <w:rFonts w:ascii="Arial" w:hAnsi="Arial" w:cs="Arial"/>
                <w:sz w:val="22"/>
                <w:szCs w:val="22"/>
              </w:rPr>
            </w:pPr>
            <w:r>
              <w:rPr>
                <w:rFonts w:ascii="Arial" w:hAnsi="Arial" w:cs="Arial"/>
                <w:sz w:val="22"/>
                <w:szCs w:val="22"/>
              </w:rPr>
              <w:t>Gender</w:t>
            </w:r>
          </w:p>
        </w:tc>
        <w:tc>
          <w:tcPr>
            <w:tcW w:w="5985" w:type="dxa"/>
            <w:tcBorders>
              <w:top w:val="single" w:color="000000" w:sz="4" w:space="0"/>
              <w:left w:val="single" w:color="000000" w:sz="4" w:space="0"/>
              <w:bottom w:val="single" w:color="000000" w:sz="4" w:space="0"/>
              <w:right w:val="single" w:color="000000" w:sz="4" w:space="0"/>
            </w:tcBorders>
          </w:tcPr>
          <w:p w:rsidR="00A32881" w:rsidRDefault="00A32881" w14:paraId="6E4D4167" w14:textId="77777777">
            <w:pPr>
              <w:snapToGrid w:val="0"/>
              <w:rPr>
                <w:rFonts w:ascii="Arial" w:hAnsi="Arial" w:cs="Arial"/>
                <w:b/>
                <w:sz w:val="22"/>
                <w:szCs w:val="22"/>
              </w:rPr>
            </w:pPr>
          </w:p>
        </w:tc>
      </w:tr>
      <w:tr w:rsidR="00A32881" w14:paraId="0231CF01" w14:textId="77777777">
        <w:tc>
          <w:tcPr>
            <w:tcW w:w="3584" w:type="dxa"/>
            <w:tcBorders>
              <w:top w:val="single" w:color="000000" w:sz="4" w:space="0"/>
              <w:left w:val="single" w:color="000000" w:sz="4" w:space="0"/>
              <w:bottom w:val="single" w:color="000000" w:sz="4" w:space="0"/>
              <w:right w:val="single" w:color="000000" w:sz="4" w:space="0"/>
            </w:tcBorders>
          </w:tcPr>
          <w:p w:rsidR="00A32881" w:rsidRDefault="00E31F81" w14:paraId="4CBB0269" w14:textId="77777777">
            <w:pPr>
              <w:rPr>
                <w:rFonts w:ascii="Arial" w:hAnsi="Arial" w:cs="Arial"/>
                <w:sz w:val="22"/>
                <w:szCs w:val="22"/>
              </w:rPr>
            </w:pPr>
            <w:r>
              <w:rPr>
                <w:rFonts w:ascii="Arial" w:hAnsi="Arial" w:cs="Arial"/>
                <w:sz w:val="22"/>
                <w:szCs w:val="22"/>
              </w:rPr>
              <w:t>Nationality</w:t>
            </w:r>
          </w:p>
        </w:tc>
        <w:tc>
          <w:tcPr>
            <w:tcW w:w="5985" w:type="dxa"/>
            <w:tcBorders>
              <w:top w:val="single" w:color="000000" w:sz="4" w:space="0"/>
              <w:left w:val="single" w:color="000000" w:sz="4" w:space="0"/>
              <w:bottom w:val="single" w:color="000000" w:sz="4" w:space="0"/>
              <w:right w:val="single" w:color="000000" w:sz="4" w:space="0"/>
            </w:tcBorders>
          </w:tcPr>
          <w:p w:rsidR="00A32881" w:rsidRDefault="00A32881" w14:paraId="3D585E98" w14:textId="77777777">
            <w:pPr>
              <w:snapToGrid w:val="0"/>
              <w:rPr>
                <w:rFonts w:ascii="Arial" w:hAnsi="Arial" w:cs="Arial"/>
                <w:b/>
                <w:sz w:val="22"/>
                <w:szCs w:val="22"/>
              </w:rPr>
            </w:pPr>
          </w:p>
        </w:tc>
      </w:tr>
      <w:tr w:rsidR="00A32881" w14:paraId="67A02363" w14:textId="77777777">
        <w:tc>
          <w:tcPr>
            <w:tcW w:w="3584" w:type="dxa"/>
            <w:tcBorders>
              <w:top w:val="single" w:color="000000" w:sz="4" w:space="0"/>
              <w:left w:val="single" w:color="000000" w:sz="4" w:space="0"/>
              <w:bottom w:val="single" w:color="000000" w:sz="4" w:space="0"/>
              <w:right w:val="single" w:color="000000" w:sz="4" w:space="0"/>
            </w:tcBorders>
          </w:tcPr>
          <w:p w:rsidR="00A32881" w:rsidRDefault="00E31F81" w14:paraId="4BDF0E6A" w14:textId="77777777">
            <w:pPr>
              <w:rPr>
                <w:rFonts w:ascii="Arial" w:hAnsi="Arial" w:cs="Arial"/>
                <w:sz w:val="22"/>
                <w:szCs w:val="22"/>
              </w:rPr>
            </w:pPr>
            <w:r>
              <w:rPr>
                <w:rFonts w:ascii="Arial" w:hAnsi="Arial" w:cs="Arial"/>
                <w:sz w:val="22"/>
                <w:szCs w:val="22"/>
              </w:rPr>
              <w:t>Any disability?</w:t>
            </w:r>
          </w:p>
        </w:tc>
        <w:tc>
          <w:tcPr>
            <w:tcW w:w="5985" w:type="dxa"/>
            <w:tcBorders>
              <w:top w:val="single" w:color="000000" w:sz="4" w:space="0"/>
              <w:left w:val="single" w:color="000000" w:sz="4" w:space="0"/>
              <w:bottom w:val="single" w:color="000000" w:sz="4" w:space="0"/>
              <w:right w:val="single" w:color="000000" w:sz="4" w:space="0"/>
            </w:tcBorders>
          </w:tcPr>
          <w:p w:rsidR="00A32881" w:rsidRDefault="00A32881" w14:paraId="4738C310" w14:textId="77777777">
            <w:pPr>
              <w:snapToGrid w:val="0"/>
              <w:rPr>
                <w:rFonts w:ascii="Arial" w:hAnsi="Arial" w:cs="Arial"/>
                <w:b/>
                <w:sz w:val="22"/>
                <w:szCs w:val="22"/>
              </w:rPr>
            </w:pPr>
          </w:p>
        </w:tc>
      </w:tr>
      <w:tr w:rsidR="00A32881" w14:paraId="1E526756" w14:textId="77777777">
        <w:tc>
          <w:tcPr>
            <w:tcW w:w="3584" w:type="dxa"/>
            <w:tcBorders>
              <w:top w:val="single" w:color="000000" w:sz="4" w:space="0"/>
              <w:left w:val="single" w:color="000000" w:sz="4" w:space="0"/>
              <w:bottom w:val="single" w:color="000000" w:sz="4" w:space="0"/>
              <w:right w:val="single" w:color="000000" w:sz="4" w:space="0"/>
            </w:tcBorders>
          </w:tcPr>
          <w:p w:rsidR="00A32881" w:rsidRDefault="00E31F81" w14:paraId="057A805C" w14:textId="77777777">
            <w:pPr>
              <w:rPr>
                <w:rFonts w:ascii="Arial" w:hAnsi="Arial" w:cs="Arial"/>
                <w:sz w:val="22"/>
                <w:szCs w:val="22"/>
              </w:rPr>
            </w:pPr>
            <w:r>
              <w:rPr>
                <w:rFonts w:ascii="Arial" w:hAnsi="Arial" w:cs="Arial"/>
                <w:sz w:val="22"/>
                <w:szCs w:val="22"/>
              </w:rPr>
              <w:t>Role/connection with school</w:t>
            </w:r>
          </w:p>
        </w:tc>
        <w:tc>
          <w:tcPr>
            <w:tcW w:w="5985" w:type="dxa"/>
            <w:tcBorders>
              <w:top w:val="single" w:color="000000" w:sz="4" w:space="0"/>
              <w:left w:val="single" w:color="000000" w:sz="4" w:space="0"/>
              <w:bottom w:val="single" w:color="000000" w:sz="4" w:space="0"/>
              <w:right w:val="single" w:color="000000" w:sz="4" w:space="0"/>
            </w:tcBorders>
          </w:tcPr>
          <w:p w:rsidR="00A32881" w:rsidRDefault="00A32881" w14:paraId="479AF268" w14:textId="77777777">
            <w:pPr>
              <w:snapToGrid w:val="0"/>
              <w:rPr>
                <w:rFonts w:ascii="Arial" w:hAnsi="Arial" w:cs="Arial"/>
                <w:b/>
                <w:sz w:val="22"/>
                <w:szCs w:val="22"/>
              </w:rPr>
            </w:pPr>
          </w:p>
        </w:tc>
      </w:tr>
      <w:tr w:rsidR="00A32881" w14:paraId="716788CF" w14:textId="77777777">
        <w:tc>
          <w:tcPr>
            <w:tcW w:w="3584" w:type="dxa"/>
            <w:tcBorders>
              <w:top w:val="single" w:color="000000" w:sz="4" w:space="0"/>
              <w:left w:val="single" w:color="000000" w:sz="4" w:space="0"/>
              <w:bottom w:val="single" w:color="000000" w:sz="4" w:space="0"/>
              <w:right w:val="single" w:color="000000" w:sz="4" w:space="0"/>
            </w:tcBorders>
          </w:tcPr>
          <w:p w:rsidR="00A32881" w:rsidRDefault="00E31F81" w14:paraId="5A5302C4" w14:textId="77777777">
            <w:pPr>
              <w:rPr>
                <w:rFonts w:ascii="Arial" w:hAnsi="Arial" w:cs="Arial"/>
                <w:sz w:val="22"/>
                <w:szCs w:val="22"/>
              </w:rPr>
            </w:pPr>
            <w:r>
              <w:rPr>
                <w:rFonts w:ascii="Arial" w:hAnsi="Arial" w:cs="Arial"/>
                <w:sz w:val="22"/>
                <w:szCs w:val="22"/>
              </w:rPr>
              <w:t>Home address</w:t>
            </w:r>
          </w:p>
        </w:tc>
        <w:tc>
          <w:tcPr>
            <w:tcW w:w="5985" w:type="dxa"/>
            <w:tcBorders>
              <w:top w:val="single" w:color="000000" w:sz="4" w:space="0"/>
              <w:left w:val="single" w:color="000000" w:sz="4" w:space="0"/>
              <w:bottom w:val="single" w:color="000000" w:sz="4" w:space="0"/>
              <w:right w:val="single" w:color="000000" w:sz="4" w:space="0"/>
            </w:tcBorders>
          </w:tcPr>
          <w:p w:rsidR="00A32881" w:rsidRDefault="00A32881" w14:paraId="3D9DFFB5" w14:textId="77777777">
            <w:pPr>
              <w:snapToGrid w:val="0"/>
              <w:rPr>
                <w:rFonts w:ascii="Arial" w:hAnsi="Arial" w:cs="Arial"/>
                <w:b/>
                <w:sz w:val="22"/>
                <w:szCs w:val="22"/>
              </w:rPr>
            </w:pPr>
          </w:p>
        </w:tc>
      </w:tr>
      <w:tr w:rsidR="00A32881" w14:paraId="4A2514C8" w14:textId="77777777">
        <w:tc>
          <w:tcPr>
            <w:tcW w:w="3584" w:type="dxa"/>
            <w:tcBorders>
              <w:top w:val="single" w:color="000000" w:sz="4" w:space="0"/>
              <w:left w:val="single" w:color="000000" w:sz="4" w:space="0"/>
              <w:bottom w:val="single" w:color="000000" w:sz="4" w:space="0"/>
              <w:right w:val="single" w:color="000000" w:sz="4" w:space="0"/>
            </w:tcBorders>
          </w:tcPr>
          <w:p w:rsidR="00A32881" w:rsidRDefault="00E31F81" w14:paraId="2BF86709" w14:textId="77777777">
            <w:pPr>
              <w:rPr>
                <w:rFonts w:ascii="Arial" w:hAnsi="Arial" w:cs="Arial"/>
                <w:sz w:val="22"/>
                <w:szCs w:val="22"/>
              </w:rPr>
            </w:pPr>
            <w:r>
              <w:rPr>
                <w:rFonts w:ascii="Arial" w:hAnsi="Arial" w:cs="Arial"/>
                <w:sz w:val="22"/>
                <w:szCs w:val="22"/>
              </w:rPr>
              <w:t>Parents’ names (if under 18)</w:t>
            </w:r>
          </w:p>
        </w:tc>
        <w:tc>
          <w:tcPr>
            <w:tcW w:w="5985" w:type="dxa"/>
            <w:tcBorders>
              <w:top w:val="single" w:color="000000" w:sz="4" w:space="0"/>
              <w:left w:val="single" w:color="000000" w:sz="4" w:space="0"/>
              <w:bottom w:val="single" w:color="000000" w:sz="4" w:space="0"/>
              <w:right w:val="single" w:color="000000" w:sz="4" w:space="0"/>
            </w:tcBorders>
          </w:tcPr>
          <w:p w:rsidR="00A32881" w:rsidRDefault="00A32881" w14:paraId="7395853B" w14:textId="77777777">
            <w:pPr>
              <w:snapToGrid w:val="0"/>
              <w:rPr>
                <w:rFonts w:ascii="Arial" w:hAnsi="Arial" w:cs="Arial"/>
                <w:b/>
                <w:sz w:val="22"/>
                <w:szCs w:val="22"/>
              </w:rPr>
            </w:pPr>
          </w:p>
        </w:tc>
      </w:tr>
    </w:tbl>
    <w:p w:rsidR="00A32881" w:rsidRDefault="00A32881" w14:paraId="0B9B0950" w14:textId="77777777">
      <w:pPr>
        <w:tabs>
          <w:tab w:val="left" w:pos="284"/>
          <w:tab w:val="left" w:pos="567"/>
        </w:tabs>
        <w:rPr>
          <w:rFonts w:ascii="Arial" w:hAnsi="Arial" w:cs="Arial"/>
          <w:sz w:val="22"/>
          <w:szCs w:val="22"/>
          <w:lang w:val="en-GB"/>
        </w:rPr>
      </w:pPr>
    </w:p>
    <w:p w:rsidR="00A32881" w:rsidRDefault="00E31F81" w14:paraId="55C0EE92" w14:textId="77777777">
      <w:pPr>
        <w:tabs>
          <w:tab w:val="left" w:pos="284"/>
          <w:tab w:val="left" w:pos="567"/>
        </w:tabs>
        <w:rPr>
          <w:rFonts w:ascii="Arial" w:hAnsi="Arial" w:cs="Arial"/>
          <w:sz w:val="22"/>
          <w:szCs w:val="22"/>
          <w:lang w:val="en-GB"/>
        </w:rPr>
      </w:pPr>
      <w:r>
        <w:rPr>
          <w:rFonts w:ascii="Arial" w:hAnsi="Arial" w:cs="Arial"/>
          <w:sz w:val="22"/>
          <w:szCs w:val="22"/>
          <w:u w:val="single"/>
        </w:rPr>
        <w:t>Details of alleged incident</w:t>
      </w:r>
    </w:p>
    <w:tbl>
      <w:tblPr>
        <w:tblpPr w:rightFromText="180" w:vertAnchor="text" w:tblpX="5" w:tblpY="116"/>
        <w:tblW w:w="95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583"/>
        <w:gridCol w:w="5986"/>
      </w:tblGrid>
      <w:tr w:rsidR="00A32881" w:rsidTr="000726EE" w14:paraId="68CAB470" w14:textId="77777777">
        <w:tc>
          <w:tcPr>
            <w:tcW w:w="3583" w:type="dxa"/>
          </w:tcPr>
          <w:p w:rsidR="00A32881" w:rsidRDefault="00E31F81" w14:paraId="658D2CD4" w14:textId="77777777">
            <w:pPr>
              <w:rPr>
                <w:rFonts w:ascii="Arial" w:hAnsi="Arial" w:cs="Arial"/>
                <w:sz w:val="22"/>
                <w:szCs w:val="22"/>
              </w:rPr>
            </w:pPr>
            <w:r>
              <w:rPr>
                <w:rFonts w:ascii="Arial" w:hAnsi="Arial" w:cs="Arial"/>
                <w:sz w:val="22"/>
                <w:szCs w:val="22"/>
              </w:rPr>
              <w:t>Date and time of alleged incident</w:t>
            </w:r>
          </w:p>
        </w:tc>
        <w:tc>
          <w:tcPr>
            <w:tcW w:w="5986" w:type="dxa"/>
          </w:tcPr>
          <w:p w:rsidR="00A32881" w:rsidRDefault="00A32881" w14:paraId="73FDC064" w14:textId="77777777">
            <w:pPr>
              <w:snapToGrid w:val="0"/>
              <w:rPr>
                <w:rFonts w:ascii="Arial" w:hAnsi="Arial" w:cs="Arial"/>
                <w:sz w:val="22"/>
                <w:szCs w:val="22"/>
              </w:rPr>
            </w:pPr>
          </w:p>
        </w:tc>
      </w:tr>
      <w:tr w:rsidR="00A32881" w:rsidTr="000726EE" w14:paraId="1399BE40" w14:textId="77777777">
        <w:tc>
          <w:tcPr>
            <w:tcW w:w="3583" w:type="dxa"/>
          </w:tcPr>
          <w:p w:rsidR="00A32881" w:rsidRDefault="00E31F81" w14:paraId="43790D1F" w14:textId="77777777">
            <w:pPr>
              <w:tabs>
                <w:tab w:val="left" w:pos="284"/>
                <w:tab w:val="left" w:pos="567"/>
              </w:tabs>
              <w:rPr>
                <w:rFonts w:ascii="Arial" w:hAnsi="Arial" w:cs="Arial"/>
                <w:sz w:val="22"/>
                <w:szCs w:val="22"/>
              </w:rPr>
            </w:pPr>
            <w:r>
              <w:rPr>
                <w:rFonts w:ascii="Arial" w:hAnsi="Arial" w:cs="Arial"/>
                <w:sz w:val="22"/>
                <w:szCs w:val="22"/>
              </w:rPr>
              <w:t>Location of alleged incident</w:t>
            </w:r>
          </w:p>
        </w:tc>
        <w:tc>
          <w:tcPr>
            <w:tcW w:w="5986" w:type="dxa"/>
          </w:tcPr>
          <w:p w:rsidR="00A32881" w:rsidRDefault="00A32881" w14:paraId="15F92F56" w14:textId="77777777">
            <w:pPr>
              <w:snapToGrid w:val="0"/>
              <w:rPr>
                <w:rFonts w:ascii="Arial" w:hAnsi="Arial" w:cs="Arial"/>
                <w:sz w:val="22"/>
                <w:szCs w:val="22"/>
              </w:rPr>
            </w:pPr>
          </w:p>
        </w:tc>
      </w:tr>
      <w:tr w:rsidR="00A32881" w:rsidTr="000726EE" w14:paraId="481082C0" w14:textId="77777777">
        <w:tc>
          <w:tcPr>
            <w:tcW w:w="3583" w:type="dxa"/>
          </w:tcPr>
          <w:p w:rsidR="00A32881" w:rsidRDefault="00E31F81" w14:paraId="0C246615" w14:textId="77777777">
            <w:pPr>
              <w:rPr>
                <w:rFonts w:ascii="Arial" w:hAnsi="Arial" w:cs="Arial"/>
                <w:sz w:val="22"/>
                <w:szCs w:val="22"/>
              </w:rPr>
            </w:pPr>
            <w:r>
              <w:rPr>
                <w:rFonts w:ascii="Arial" w:hAnsi="Arial" w:cs="Arial"/>
                <w:sz w:val="22"/>
                <w:szCs w:val="22"/>
              </w:rPr>
              <w:t>Details of alleged incident</w:t>
            </w:r>
          </w:p>
        </w:tc>
        <w:tc>
          <w:tcPr>
            <w:tcW w:w="5986" w:type="dxa"/>
          </w:tcPr>
          <w:p w:rsidR="00A32881" w:rsidRDefault="00A32881" w14:paraId="6B6CFC62" w14:textId="77777777">
            <w:pPr>
              <w:snapToGrid w:val="0"/>
              <w:rPr>
                <w:rFonts w:ascii="Arial" w:hAnsi="Arial" w:cs="Arial"/>
                <w:sz w:val="22"/>
                <w:szCs w:val="22"/>
              </w:rPr>
            </w:pPr>
          </w:p>
          <w:p w:rsidR="00A32881" w:rsidRDefault="00A32881" w14:paraId="4F1B23C0" w14:textId="77777777">
            <w:pPr>
              <w:rPr>
                <w:rFonts w:ascii="Arial" w:hAnsi="Arial" w:cs="Arial"/>
                <w:sz w:val="22"/>
                <w:szCs w:val="22"/>
              </w:rPr>
            </w:pPr>
          </w:p>
          <w:p w:rsidR="00A32881" w:rsidRDefault="00A32881" w14:paraId="5F37692B" w14:textId="77777777">
            <w:pPr>
              <w:rPr>
                <w:rFonts w:ascii="Arial" w:hAnsi="Arial" w:cs="Arial"/>
                <w:sz w:val="22"/>
                <w:szCs w:val="22"/>
              </w:rPr>
            </w:pPr>
          </w:p>
          <w:p w:rsidR="00A32881" w:rsidRDefault="00A32881" w14:paraId="6BCA9074" w14:textId="77777777">
            <w:pPr>
              <w:rPr>
                <w:rFonts w:ascii="Arial" w:hAnsi="Arial" w:cs="Arial"/>
                <w:sz w:val="22"/>
                <w:szCs w:val="22"/>
              </w:rPr>
            </w:pPr>
          </w:p>
          <w:p w:rsidR="00A32881" w:rsidRDefault="00A32881" w14:paraId="55149951" w14:textId="77777777">
            <w:pPr>
              <w:rPr>
                <w:rFonts w:ascii="Arial" w:hAnsi="Arial" w:cs="Arial"/>
                <w:sz w:val="22"/>
                <w:szCs w:val="22"/>
              </w:rPr>
            </w:pPr>
          </w:p>
          <w:p w:rsidR="00A32881" w:rsidRDefault="00A32881" w14:paraId="124A96EA" w14:textId="77777777">
            <w:pPr>
              <w:rPr>
                <w:rFonts w:ascii="Arial" w:hAnsi="Arial" w:cs="Arial"/>
                <w:sz w:val="22"/>
                <w:szCs w:val="22"/>
              </w:rPr>
            </w:pPr>
          </w:p>
          <w:p w:rsidR="00A32881" w:rsidRDefault="00A32881" w14:paraId="528C445B" w14:textId="77777777">
            <w:pPr>
              <w:rPr>
                <w:rFonts w:ascii="Arial" w:hAnsi="Arial" w:cs="Arial"/>
                <w:sz w:val="22"/>
                <w:szCs w:val="22"/>
              </w:rPr>
            </w:pPr>
          </w:p>
          <w:p w:rsidR="00A32881" w:rsidRDefault="00A32881" w14:paraId="6A273D7C" w14:textId="77777777">
            <w:pPr>
              <w:rPr>
                <w:rFonts w:ascii="Arial" w:hAnsi="Arial" w:cs="Arial"/>
                <w:sz w:val="22"/>
                <w:szCs w:val="22"/>
              </w:rPr>
            </w:pPr>
          </w:p>
          <w:p w:rsidR="00A32881" w:rsidRDefault="00A32881" w14:paraId="7E6EA37F" w14:textId="77777777">
            <w:pPr>
              <w:rPr>
                <w:rFonts w:ascii="Arial" w:hAnsi="Arial" w:cs="Arial"/>
                <w:sz w:val="22"/>
                <w:szCs w:val="22"/>
              </w:rPr>
            </w:pPr>
          </w:p>
          <w:p w:rsidR="00A32881" w:rsidRDefault="00A32881" w14:paraId="75833D17" w14:textId="77777777">
            <w:pPr>
              <w:rPr>
                <w:rFonts w:ascii="Arial" w:hAnsi="Arial" w:cs="Arial"/>
                <w:sz w:val="22"/>
                <w:szCs w:val="22"/>
              </w:rPr>
            </w:pPr>
          </w:p>
          <w:p w:rsidR="00A32881" w:rsidRDefault="00A32881" w14:paraId="46CB823B" w14:textId="77777777">
            <w:pPr>
              <w:rPr>
                <w:rFonts w:ascii="Arial" w:hAnsi="Arial" w:cs="Arial"/>
                <w:sz w:val="22"/>
                <w:szCs w:val="22"/>
              </w:rPr>
            </w:pPr>
          </w:p>
          <w:p w:rsidR="00A32881" w:rsidRDefault="00A32881" w14:paraId="084FFA69" w14:textId="77777777">
            <w:pPr>
              <w:rPr>
                <w:rFonts w:ascii="Arial" w:hAnsi="Arial" w:cs="Arial"/>
                <w:sz w:val="22"/>
                <w:szCs w:val="22"/>
              </w:rPr>
            </w:pPr>
          </w:p>
          <w:p w:rsidR="00A32881" w:rsidRDefault="00A32881" w14:paraId="7F4653F9" w14:textId="77777777">
            <w:pPr>
              <w:rPr>
                <w:rFonts w:ascii="Arial" w:hAnsi="Arial" w:cs="Arial"/>
                <w:sz w:val="22"/>
                <w:szCs w:val="22"/>
              </w:rPr>
            </w:pPr>
          </w:p>
        </w:tc>
      </w:tr>
      <w:tr w:rsidR="00A32881" w:rsidTr="000726EE" w14:paraId="4C185DFC" w14:textId="77777777">
        <w:tc>
          <w:tcPr>
            <w:tcW w:w="3583" w:type="dxa"/>
          </w:tcPr>
          <w:p w:rsidR="00A32881" w:rsidRDefault="00E31F81" w14:paraId="3C74CD00" w14:textId="77777777">
            <w:pPr>
              <w:rPr>
                <w:rFonts w:ascii="Arial" w:hAnsi="Arial" w:cs="Arial"/>
                <w:color w:val="FF0000"/>
                <w:sz w:val="22"/>
                <w:szCs w:val="22"/>
              </w:rPr>
            </w:pPr>
            <w:r>
              <w:rPr>
                <w:rFonts w:ascii="Arial" w:hAnsi="Arial" w:cs="Arial"/>
                <w:sz w:val="22"/>
                <w:szCs w:val="22"/>
              </w:rPr>
              <w:t xml:space="preserve">Names of potential witnesses and </w:t>
            </w:r>
            <w:proofErr w:type="gramStart"/>
            <w:r>
              <w:rPr>
                <w:rFonts w:ascii="Arial" w:hAnsi="Arial" w:cs="Arial"/>
                <w:sz w:val="22"/>
                <w:szCs w:val="22"/>
              </w:rPr>
              <w:t>relationship</w:t>
            </w:r>
            <w:proofErr w:type="gramEnd"/>
            <w:r>
              <w:rPr>
                <w:rFonts w:ascii="Arial" w:hAnsi="Arial" w:cs="Arial"/>
                <w:sz w:val="22"/>
                <w:szCs w:val="22"/>
              </w:rPr>
              <w:t xml:space="preserve"> </w:t>
            </w:r>
            <w:proofErr w:type="gramStart"/>
            <w:r>
              <w:rPr>
                <w:rFonts w:ascii="Arial" w:hAnsi="Arial" w:cs="Arial"/>
                <w:sz w:val="22"/>
                <w:szCs w:val="22"/>
              </w:rPr>
              <w:t>to</w:t>
            </w:r>
            <w:proofErr w:type="gramEnd"/>
            <w:r>
              <w:rPr>
                <w:rFonts w:ascii="Arial" w:hAnsi="Arial" w:cs="Arial"/>
                <w:sz w:val="22"/>
                <w:szCs w:val="22"/>
              </w:rPr>
              <w:t xml:space="preserve"> </w:t>
            </w:r>
            <w:proofErr w:type="gramStart"/>
            <w:r>
              <w:rPr>
                <w:rFonts w:ascii="Arial" w:hAnsi="Arial" w:cs="Arial"/>
                <w:sz w:val="22"/>
                <w:szCs w:val="22"/>
              </w:rPr>
              <w:t>student</w:t>
            </w:r>
            <w:proofErr w:type="gramEnd"/>
            <w:r>
              <w:rPr>
                <w:rFonts w:ascii="Arial" w:hAnsi="Arial" w:cs="Arial"/>
                <w:sz w:val="22"/>
                <w:szCs w:val="22"/>
              </w:rPr>
              <w:t xml:space="preserve"> requiring safeguarding</w:t>
            </w:r>
          </w:p>
          <w:p w:rsidR="00A32881" w:rsidRDefault="00A32881" w14:paraId="67E95D40" w14:textId="77777777">
            <w:pPr>
              <w:rPr>
                <w:rFonts w:ascii="Arial" w:hAnsi="Arial" w:cs="Arial"/>
                <w:color w:val="FF0000"/>
                <w:sz w:val="22"/>
                <w:szCs w:val="22"/>
              </w:rPr>
            </w:pPr>
          </w:p>
          <w:p w:rsidR="00A32881" w:rsidRDefault="00A32881" w14:paraId="7EAB61CC" w14:textId="77777777">
            <w:pPr>
              <w:rPr>
                <w:rFonts w:ascii="Arial" w:hAnsi="Arial" w:cs="Arial"/>
                <w:sz w:val="22"/>
                <w:szCs w:val="22"/>
              </w:rPr>
            </w:pPr>
          </w:p>
        </w:tc>
        <w:tc>
          <w:tcPr>
            <w:tcW w:w="5986" w:type="dxa"/>
          </w:tcPr>
          <w:p w:rsidR="00A32881" w:rsidRDefault="00A32881" w14:paraId="0FD3D17D" w14:textId="77777777">
            <w:pPr>
              <w:snapToGrid w:val="0"/>
              <w:rPr>
                <w:rFonts w:ascii="Arial" w:hAnsi="Arial" w:cs="Arial"/>
                <w:sz w:val="22"/>
                <w:szCs w:val="22"/>
              </w:rPr>
            </w:pPr>
          </w:p>
        </w:tc>
      </w:tr>
      <w:tr w:rsidR="00A32881" w:rsidTr="000726EE" w14:paraId="7C1075E3" w14:textId="77777777">
        <w:tc>
          <w:tcPr>
            <w:tcW w:w="3583" w:type="dxa"/>
          </w:tcPr>
          <w:p w:rsidR="00A32881" w:rsidRDefault="00E31F81" w14:paraId="5DDA6184" w14:textId="77777777">
            <w:pPr>
              <w:rPr>
                <w:rFonts w:ascii="Arial" w:hAnsi="Arial" w:cs="Arial"/>
                <w:sz w:val="22"/>
                <w:szCs w:val="22"/>
              </w:rPr>
            </w:pPr>
            <w:r>
              <w:rPr>
                <w:rFonts w:ascii="Arial" w:hAnsi="Arial" w:cs="Arial"/>
                <w:sz w:val="22"/>
                <w:szCs w:val="22"/>
              </w:rPr>
              <w:t>Any other information?</w:t>
            </w:r>
          </w:p>
          <w:p w:rsidR="00A32881" w:rsidRDefault="00A32881" w14:paraId="1DDBDE0C" w14:textId="77777777">
            <w:pPr>
              <w:rPr>
                <w:rFonts w:ascii="Arial" w:hAnsi="Arial" w:cs="Arial"/>
                <w:sz w:val="22"/>
                <w:szCs w:val="22"/>
              </w:rPr>
            </w:pPr>
          </w:p>
          <w:p w:rsidR="00A32881" w:rsidRDefault="00A32881" w14:paraId="16E224B7" w14:textId="77777777">
            <w:pPr>
              <w:rPr>
                <w:rFonts w:ascii="Arial" w:hAnsi="Arial" w:cs="Arial"/>
                <w:sz w:val="22"/>
                <w:szCs w:val="22"/>
              </w:rPr>
            </w:pPr>
          </w:p>
          <w:p w:rsidR="00A32881" w:rsidRDefault="00A32881" w14:paraId="7CA7365A" w14:textId="77777777">
            <w:pPr>
              <w:rPr>
                <w:rFonts w:ascii="Arial" w:hAnsi="Arial" w:cs="Arial"/>
                <w:sz w:val="22"/>
                <w:szCs w:val="22"/>
              </w:rPr>
            </w:pPr>
          </w:p>
        </w:tc>
        <w:tc>
          <w:tcPr>
            <w:tcW w:w="5986" w:type="dxa"/>
          </w:tcPr>
          <w:p w:rsidR="00A32881" w:rsidRDefault="00A32881" w14:paraId="35DD0B8A" w14:textId="77777777">
            <w:pPr>
              <w:snapToGrid w:val="0"/>
              <w:rPr>
                <w:rFonts w:ascii="Arial" w:hAnsi="Arial" w:cs="Arial"/>
                <w:sz w:val="22"/>
                <w:szCs w:val="22"/>
              </w:rPr>
            </w:pPr>
          </w:p>
        </w:tc>
      </w:tr>
      <w:tr w:rsidR="00A32881" w:rsidTr="000726EE" w14:paraId="273BB7FA" w14:textId="77777777">
        <w:tc>
          <w:tcPr>
            <w:tcW w:w="3583" w:type="dxa"/>
          </w:tcPr>
          <w:p w:rsidR="00A32881" w:rsidRDefault="00E31F81" w14:paraId="1E876D9E" w14:textId="77777777">
            <w:pPr>
              <w:rPr>
                <w:rFonts w:ascii="Arial" w:hAnsi="Arial" w:cs="Arial"/>
                <w:sz w:val="22"/>
                <w:szCs w:val="22"/>
              </w:rPr>
            </w:pPr>
            <w:r>
              <w:rPr>
                <w:rFonts w:ascii="Arial" w:hAnsi="Arial" w:cs="Arial"/>
                <w:sz w:val="22"/>
                <w:szCs w:val="22"/>
              </w:rPr>
              <w:t>Allegation category (e.g. physical/sexual)</w:t>
            </w:r>
          </w:p>
        </w:tc>
        <w:tc>
          <w:tcPr>
            <w:tcW w:w="5986" w:type="dxa"/>
          </w:tcPr>
          <w:p w:rsidR="00A32881" w:rsidRDefault="00A32881" w14:paraId="4C850C75" w14:textId="77777777">
            <w:pPr>
              <w:snapToGrid w:val="0"/>
              <w:rPr>
                <w:rFonts w:ascii="Arial" w:hAnsi="Arial" w:cs="Arial"/>
                <w:sz w:val="22"/>
                <w:szCs w:val="22"/>
              </w:rPr>
            </w:pPr>
          </w:p>
        </w:tc>
      </w:tr>
      <w:tr w:rsidR="00A32881" w:rsidTr="000726EE" w14:paraId="35489A2E" w14:textId="77777777">
        <w:tc>
          <w:tcPr>
            <w:tcW w:w="3583" w:type="dxa"/>
          </w:tcPr>
          <w:p w:rsidR="00A32881" w:rsidRDefault="00E31F81" w14:paraId="390DB2A2" w14:textId="77777777">
            <w:pPr>
              <w:rPr>
                <w:rFonts w:ascii="Arial" w:hAnsi="Arial" w:cs="Arial"/>
                <w:sz w:val="22"/>
                <w:szCs w:val="22"/>
              </w:rPr>
            </w:pPr>
            <w:r>
              <w:rPr>
                <w:rFonts w:ascii="Arial" w:hAnsi="Arial" w:cs="Arial"/>
                <w:sz w:val="22"/>
                <w:szCs w:val="22"/>
              </w:rPr>
              <w:t>Was technology involved?</w:t>
            </w:r>
          </w:p>
          <w:p w:rsidR="00A32881" w:rsidRDefault="00E31F81" w14:paraId="5D8ACF42" w14:textId="77777777">
            <w:pPr>
              <w:rPr>
                <w:rFonts w:ascii="Arial" w:hAnsi="Arial" w:cs="Arial"/>
                <w:sz w:val="22"/>
                <w:szCs w:val="22"/>
              </w:rPr>
            </w:pPr>
            <w:r>
              <w:rPr>
                <w:rFonts w:ascii="Arial" w:hAnsi="Arial" w:cs="Arial"/>
                <w:sz w:val="22"/>
                <w:szCs w:val="22"/>
              </w:rPr>
              <w:t>If yes, what type?</w:t>
            </w:r>
          </w:p>
        </w:tc>
        <w:tc>
          <w:tcPr>
            <w:tcW w:w="5986" w:type="dxa"/>
          </w:tcPr>
          <w:p w:rsidR="00A32881" w:rsidRDefault="00A32881" w14:paraId="313E1216" w14:textId="77777777">
            <w:pPr>
              <w:snapToGrid w:val="0"/>
              <w:rPr>
                <w:rFonts w:ascii="Arial" w:hAnsi="Arial" w:cs="Arial"/>
                <w:sz w:val="22"/>
                <w:szCs w:val="22"/>
              </w:rPr>
            </w:pPr>
          </w:p>
        </w:tc>
      </w:tr>
    </w:tbl>
    <w:p w:rsidR="00A32881" w:rsidRDefault="00A32881" w14:paraId="3D4F956D" w14:textId="77777777">
      <w:pPr>
        <w:rPr>
          <w:rFonts w:ascii="Arial" w:hAnsi="Arial" w:cs="Arial"/>
          <w:sz w:val="22"/>
          <w:szCs w:val="22"/>
        </w:rPr>
      </w:pPr>
    </w:p>
    <w:p w:rsidR="00A32881" w:rsidRDefault="00E31F81" w14:paraId="312451B6" w14:textId="77777777">
      <w:pPr>
        <w:tabs>
          <w:tab w:val="left" w:pos="284"/>
          <w:tab w:val="left" w:pos="567"/>
        </w:tabs>
        <w:rPr>
          <w:rFonts w:ascii="Arial" w:hAnsi="Arial" w:cs="Arial"/>
          <w:b/>
          <w:sz w:val="22"/>
          <w:szCs w:val="22"/>
        </w:rPr>
      </w:pPr>
      <w:r>
        <w:rPr>
          <w:rFonts w:ascii="Arial" w:hAnsi="Arial" w:cs="Arial"/>
          <w:b/>
          <w:sz w:val="22"/>
          <w:szCs w:val="22"/>
        </w:rPr>
        <w:t>Section E: signature of referrer</w:t>
      </w:r>
    </w:p>
    <w:p w:rsidR="00A32881" w:rsidRDefault="00A32881" w14:paraId="595F8829" w14:textId="77777777">
      <w:pPr>
        <w:rPr>
          <w:rFonts w:ascii="Arial" w:hAnsi="Arial" w:cs="Arial"/>
          <w:b/>
          <w:sz w:val="22"/>
          <w:szCs w:val="22"/>
        </w:rPr>
      </w:pPr>
    </w:p>
    <w:tbl>
      <w:tblPr>
        <w:tblW w:w="9606" w:type="dxa"/>
        <w:tblLayout w:type="fixed"/>
        <w:tblLook w:val="04A0" w:firstRow="1" w:lastRow="0" w:firstColumn="1" w:lastColumn="0" w:noHBand="0" w:noVBand="1"/>
      </w:tblPr>
      <w:tblGrid>
        <w:gridCol w:w="3794"/>
        <w:gridCol w:w="5812"/>
      </w:tblGrid>
      <w:tr w:rsidR="00A32881" w14:paraId="12055769" w14:textId="77777777">
        <w:tc>
          <w:tcPr>
            <w:tcW w:w="3794" w:type="dxa"/>
            <w:tcBorders>
              <w:top w:val="single" w:color="000000" w:sz="4" w:space="0"/>
              <w:left w:val="single" w:color="000000" w:sz="4" w:space="0"/>
              <w:bottom w:val="single" w:color="000000" w:sz="4" w:space="0"/>
              <w:right w:val="single" w:color="000000" w:sz="4" w:space="0"/>
            </w:tcBorders>
          </w:tcPr>
          <w:p w:rsidR="00A32881" w:rsidRDefault="00E31F81" w14:paraId="40F76CF4" w14:textId="77777777">
            <w:pPr>
              <w:rPr>
                <w:rFonts w:ascii="Arial" w:hAnsi="Arial" w:cs="Arial"/>
                <w:sz w:val="22"/>
                <w:szCs w:val="22"/>
              </w:rPr>
            </w:pPr>
            <w:r>
              <w:rPr>
                <w:rFonts w:ascii="Arial" w:hAnsi="Arial" w:cs="Arial"/>
                <w:sz w:val="22"/>
                <w:szCs w:val="22"/>
              </w:rPr>
              <w:t>Signed (by person submitting referral)</w:t>
            </w:r>
          </w:p>
        </w:tc>
        <w:tc>
          <w:tcPr>
            <w:tcW w:w="5812" w:type="dxa"/>
            <w:tcBorders>
              <w:top w:val="single" w:color="000000" w:sz="4" w:space="0"/>
              <w:left w:val="single" w:color="000000" w:sz="4" w:space="0"/>
              <w:bottom w:val="single" w:color="000000" w:sz="4" w:space="0"/>
              <w:right w:val="single" w:color="000000" w:sz="4" w:space="0"/>
            </w:tcBorders>
          </w:tcPr>
          <w:p w:rsidR="00A32881" w:rsidRDefault="00A32881" w14:paraId="6F1BA13B" w14:textId="77777777">
            <w:pPr>
              <w:snapToGrid w:val="0"/>
              <w:rPr>
                <w:rFonts w:ascii="Arial" w:hAnsi="Arial" w:cs="Arial"/>
                <w:sz w:val="22"/>
                <w:szCs w:val="22"/>
              </w:rPr>
            </w:pPr>
          </w:p>
        </w:tc>
      </w:tr>
      <w:tr w:rsidR="00A32881" w14:paraId="1EE0DD2B" w14:textId="77777777">
        <w:tc>
          <w:tcPr>
            <w:tcW w:w="3794" w:type="dxa"/>
            <w:tcBorders>
              <w:top w:val="single" w:color="000000" w:sz="4" w:space="0"/>
              <w:left w:val="single" w:color="000000" w:sz="4" w:space="0"/>
              <w:bottom w:val="single" w:color="000000" w:sz="4" w:space="0"/>
              <w:right w:val="single" w:color="000000" w:sz="4" w:space="0"/>
            </w:tcBorders>
          </w:tcPr>
          <w:p w:rsidR="00A32881" w:rsidRDefault="00E31F81" w14:paraId="71F71E19" w14:textId="77777777">
            <w:pPr>
              <w:rPr>
                <w:rFonts w:ascii="Arial" w:hAnsi="Arial" w:cs="Arial"/>
                <w:sz w:val="22"/>
                <w:szCs w:val="22"/>
              </w:rPr>
            </w:pPr>
            <w:r>
              <w:rPr>
                <w:rFonts w:ascii="Arial" w:hAnsi="Arial" w:cs="Arial"/>
                <w:sz w:val="22"/>
                <w:szCs w:val="22"/>
              </w:rPr>
              <w:t>Date &amp; time (form submitted)</w:t>
            </w:r>
          </w:p>
          <w:p w:rsidR="00A32881" w:rsidRDefault="00A32881" w14:paraId="304AA5CF" w14:textId="77777777">
            <w:pPr>
              <w:rPr>
                <w:rFonts w:ascii="Arial" w:hAnsi="Arial" w:cs="Arial"/>
                <w:sz w:val="22"/>
                <w:szCs w:val="22"/>
              </w:rPr>
            </w:pPr>
          </w:p>
        </w:tc>
        <w:tc>
          <w:tcPr>
            <w:tcW w:w="5812" w:type="dxa"/>
            <w:tcBorders>
              <w:top w:val="single" w:color="000000" w:sz="4" w:space="0"/>
              <w:left w:val="single" w:color="000000" w:sz="4" w:space="0"/>
              <w:bottom w:val="single" w:color="000000" w:sz="4" w:space="0"/>
              <w:right w:val="single" w:color="000000" w:sz="4" w:space="0"/>
            </w:tcBorders>
          </w:tcPr>
          <w:p w:rsidR="00A32881" w:rsidRDefault="00A32881" w14:paraId="3AC7D270" w14:textId="77777777">
            <w:pPr>
              <w:snapToGrid w:val="0"/>
              <w:rPr>
                <w:rFonts w:ascii="Arial" w:hAnsi="Arial" w:cs="Arial"/>
                <w:sz w:val="22"/>
                <w:szCs w:val="22"/>
              </w:rPr>
            </w:pPr>
          </w:p>
        </w:tc>
      </w:tr>
    </w:tbl>
    <w:p w:rsidR="00A32881" w:rsidRDefault="00E31F81" w14:paraId="3391833A" w14:textId="77777777">
      <w:pPr>
        <w:tabs>
          <w:tab w:val="left" w:pos="284"/>
          <w:tab w:val="left" w:pos="567"/>
        </w:tabs>
        <w:rPr>
          <w:rFonts w:ascii="Arial" w:hAnsi="Arial" w:cs="Arial"/>
          <w:sz w:val="22"/>
          <w:szCs w:val="22"/>
        </w:rPr>
      </w:pPr>
      <w:r>
        <w:br w:type="page"/>
      </w:r>
    </w:p>
    <w:p w:rsidR="00A32881" w:rsidRDefault="00E31F81" w14:paraId="70642248" w14:textId="77777777">
      <w:pPr>
        <w:tabs>
          <w:tab w:val="left" w:pos="284"/>
          <w:tab w:val="left" w:pos="567"/>
        </w:tabs>
      </w:pPr>
      <w:r>
        <w:rPr>
          <w:rFonts w:ascii="Arial" w:hAnsi="Arial" w:cs="Arial"/>
          <w:sz w:val="22"/>
          <w:szCs w:val="22"/>
          <w:lang w:val="en-GB"/>
        </w:rPr>
        <w:t>7.C. ASSOCIATED POLICIES AND LITERATURE</w:t>
      </w:r>
    </w:p>
    <w:p w:rsidR="00A32881" w:rsidRDefault="00A32881" w14:paraId="4C8418AB" w14:textId="77777777">
      <w:pPr>
        <w:rPr>
          <w:rFonts w:ascii="Arial" w:hAnsi="Arial" w:cs="Arial"/>
          <w:sz w:val="22"/>
          <w:szCs w:val="22"/>
          <w:lang w:val="en-GB"/>
        </w:rPr>
      </w:pPr>
    </w:p>
    <w:p w:rsidR="00A32881" w:rsidRDefault="00E31F81" w14:paraId="02B34359" w14:textId="77777777">
      <w:pPr>
        <w:rPr>
          <w:rFonts w:ascii="Arial" w:hAnsi="Arial" w:cs="Arial"/>
          <w:sz w:val="22"/>
          <w:szCs w:val="22"/>
          <w:u w:val="single"/>
          <w:lang w:val="en-GB"/>
        </w:rPr>
      </w:pPr>
      <w:r>
        <w:rPr>
          <w:rFonts w:ascii="Arial" w:hAnsi="Arial" w:cs="Arial"/>
          <w:sz w:val="22"/>
          <w:szCs w:val="22"/>
          <w:u w:val="single"/>
          <w:lang w:val="en-GB"/>
        </w:rPr>
        <w:t>IH Bristol documents</w:t>
      </w:r>
    </w:p>
    <w:p w:rsidR="00A32881" w:rsidRDefault="00A32881" w14:paraId="322B5E09" w14:textId="77777777">
      <w:pPr>
        <w:rPr>
          <w:rFonts w:ascii="Arial" w:hAnsi="Arial" w:cs="Arial"/>
          <w:sz w:val="22"/>
          <w:szCs w:val="22"/>
          <w:u w:val="single"/>
          <w:lang w:val="en-GB"/>
        </w:rPr>
      </w:pPr>
    </w:p>
    <w:p w:rsidR="00A32881" w:rsidRDefault="00E31F81" w14:paraId="44C35BA9" w14:textId="77777777">
      <w:pPr>
        <w:numPr>
          <w:ilvl w:val="0"/>
          <w:numId w:val="42"/>
        </w:numPr>
        <w:rPr>
          <w:rFonts w:ascii="Arial" w:hAnsi="Arial" w:cs="Arial"/>
          <w:sz w:val="22"/>
          <w:szCs w:val="22"/>
          <w:lang w:val="en-GB"/>
        </w:rPr>
      </w:pPr>
      <w:r>
        <w:rPr>
          <w:rFonts w:ascii="Arial" w:hAnsi="Arial" w:cs="Arial"/>
          <w:sz w:val="22"/>
          <w:szCs w:val="22"/>
          <w:lang w:val="en-GB"/>
        </w:rPr>
        <w:t>Safeguarding children handbook</w:t>
      </w:r>
    </w:p>
    <w:p w:rsidR="00A32881" w:rsidRDefault="00E31F81" w14:paraId="15A02B74" w14:textId="77777777">
      <w:pPr>
        <w:numPr>
          <w:ilvl w:val="0"/>
          <w:numId w:val="42"/>
        </w:numPr>
        <w:rPr>
          <w:rFonts w:ascii="Arial" w:hAnsi="Arial" w:cs="Arial"/>
          <w:sz w:val="22"/>
          <w:szCs w:val="22"/>
          <w:lang w:val="en-GB"/>
        </w:rPr>
      </w:pPr>
      <w:r>
        <w:rPr>
          <w:rFonts w:ascii="Arial" w:hAnsi="Arial" w:cs="Arial"/>
          <w:sz w:val="22"/>
          <w:szCs w:val="22"/>
          <w:lang w:val="en-GB"/>
        </w:rPr>
        <w:t>Homestay Handbook</w:t>
      </w:r>
    </w:p>
    <w:p w:rsidR="00A32881" w:rsidRDefault="00E31F81" w14:paraId="3CAFB870" w14:textId="77777777">
      <w:pPr>
        <w:numPr>
          <w:ilvl w:val="0"/>
          <w:numId w:val="42"/>
        </w:numPr>
        <w:rPr>
          <w:rFonts w:ascii="Arial" w:hAnsi="Arial" w:cs="Arial"/>
          <w:sz w:val="22"/>
          <w:szCs w:val="22"/>
          <w:lang w:val="en-GB"/>
        </w:rPr>
      </w:pPr>
      <w:r>
        <w:rPr>
          <w:rFonts w:ascii="Arial" w:hAnsi="Arial" w:cs="Arial"/>
          <w:sz w:val="22"/>
          <w:szCs w:val="22"/>
          <w:lang w:val="en-GB"/>
        </w:rPr>
        <w:t>IT Agreement for students under 18</w:t>
      </w:r>
    </w:p>
    <w:p w:rsidR="00A32881" w:rsidRDefault="00E31F81" w14:paraId="3C437C7A" w14:textId="77777777">
      <w:pPr>
        <w:numPr>
          <w:ilvl w:val="0"/>
          <w:numId w:val="42"/>
        </w:numPr>
        <w:rPr>
          <w:rFonts w:ascii="Arial" w:hAnsi="Arial" w:cs="Arial"/>
          <w:sz w:val="22"/>
          <w:szCs w:val="22"/>
          <w:lang w:val="en-GB"/>
        </w:rPr>
      </w:pPr>
      <w:r>
        <w:rPr>
          <w:rFonts w:ascii="Arial" w:hAnsi="Arial" w:cs="Arial"/>
          <w:sz w:val="22"/>
          <w:szCs w:val="22"/>
          <w:lang w:val="en-GB"/>
        </w:rPr>
        <w:t>Student handbook for adult courses</w:t>
      </w:r>
    </w:p>
    <w:p w:rsidR="00A32881" w:rsidRDefault="00E31F81" w14:paraId="040B1B5B" w14:textId="77777777">
      <w:pPr>
        <w:numPr>
          <w:ilvl w:val="0"/>
          <w:numId w:val="42"/>
        </w:numPr>
        <w:rPr>
          <w:rFonts w:ascii="Arial" w:hAnsi="Arial" w:cs="Arial"/>
          <w:sz w:val="22"/>
          <w:szCs w:val="22"/>
          <w:lang w:val="en-GB"/>
        </w:rPr>
      </w:pPr>
      <w:r>
        <w:rPr>
          <w:rFonts w:ascii="Arial" w:hAnsi="Arial" w:cs="Arial"/>
          <w:sz w:val="22"/>
          <w:szCs w:val="22"/>
          <w:lang w:val="en-GB"/>
        </w:rPr>
        <w:t>Student handbook for junior courses</w:t>
      </w:r>
    </w:p>
    <w:p w:rsidR="00A32881" w:rsidRDefault="00E31F81" w14:paraId="39252D07" w14:textId="77777777">
      <w:pPr>
        <w:numPr>
          <w:ilvl w:val="0"/>
          <w:numId w:val="42"/>
        </w:numPr>
        <w:rPr>
          <w:rFonts w:ascii="Arial" w:hAnsi="Arial" w:cs="Arial"/>
          <w:sz w:val="22"/>
          <w:szCs w:val="22"/>
          <w:lang w:val="en-GB"/>
        </w:rPr>
      </w:pPr>
      <w:r>
        <w:rPr>
          <w:rFonts w:ascii="Arial" w:hAnsi="Arial" w:cs="Arial"/>
          <w:sz w:val="22"/>
          <w:szCs w:val="22"/>
          <w:lang w:val="en-GB"/>
        </w:rPr>
        <w:t>PREVENT policy and risk assessment</w:t>
      </w:r>
    </w:p>
    <w:p w:rsidR="00A32881" w:rsidRDefault="00E31F81" w14:paraId="623D3D82" w14:textId="77777777">
      <w:pPr>
        <w:numPr>
          <w:ilvl w:val="0"/>
          <w:numId w:val="42"/>
        </w:numPr>
        <w:rPr>
          <w:rFonts w:ascii="Arial" w:hAnsi="Arial" w:cs="Arial"/>
          <w:sz w:val="22"/>
          <w:szCs w:val="22"/>
          <w:lang w:val="en-GB"/>
        </w:rPr>
      </w:pPr>
      <w:r>
        <w:rPr>
          <w:rFonts w:ascii="Arial" w:hAnsi="Arial" w:cs="Arial"/>
          <w:sz w:val="22"/>
          <w:szCs w:val="22"/>
          <w:lang w:val="en-GB"/>
        </w:rPr>
        <w:t xml:space="preserve">Recruitment policy, including host recruitment </w:t>
      </w:r>
    </w:p>
    <w:p w:rsidR="00A32881" w:rsidRDefault="00E31F81" w14:paraId="626D8781" w14:textId="77777777">
      <w:pPr>
        <w:numPr>
          <w:ilvl w:val="0"/>
          <w:numId w:val="42"/>
        </w:numPr>
        <w:rPr>
          <w:rFonts w:ascii="Arial" w:hAnsi="Arial" w:cs="Arial"/>
          <w:sz w:val="22"/>
          <w:szCs w:val="22"/>
          <w:lang w:val="en-GB"/>
        </w:rPr>
      </w:pPr>
      <w:r>
        <w:rPr>
          <w:rFonts w:ascii="Arial" w:hAnsi="Arial" w:cs="Arial"/>
          <w:sz w:val="22"/>
          <w:szCs w:val="22"/>
          <w:lang w:val="en-GB"/>
        </w:rPr>
        <w:t>Teaching policies in teacher handbook: section on behaviour management</w:t>
      </w:r>
    </w:p>
    <w:p w:rsidR="00A32881" w:rsidRDefault="00E31F81" w14:paraId="1EF4538E" w14:textId="77777777">
      <w:pPr>
        <w:numPr>
          <w:ilvl w:val="0"/>
          <w:numId w:val="42"/>
        </w:numPr>
        <w:rPr>
          <w:rFonts w:ascii="Arial" w:hAnsi="Arial" w:cs="Arial"/>
          <w:sz w:val="22"/>
          <w:szCs w:val="22"/>
          <w:lang w:val="en-GB"/>
        </w:rPr>
      </w:pPr>
      <w:r>
        <w:rPr>
          <w:rFonts w:ascii="Arial" w:hAnsi="Arial" w:cs="Arial"/>
          <w:sz w:val="22"/>
          <w:szCs w:val="22"/>
          <w:lang w:val="en-GB"/>
        </w:rPr>
        <w:t>Parental agreement under-18 students</w:t>
      </w:r>
    </w:p>
    <w:p w:rsidR="00A32881" w:rsidRDefault="00E31F81" w14:paraId="1E363373" w14:textId="77777777">
      <w:pPr>
        <w:numPr>
          <w:ilvl w:val="0"/>
          <w:numId w:val="42"/>
        </w:numPr>
        <w:rPr>
          <w:rFonts w:ascii="Arial" w:hAnsi="Arial" w:cs="Arial"/>
          <w:sz w:val="22"/>
          <w:szCs w:val="22"/>
          <w:lang w:val="en-GB"/>
        </w:rPr>
      </w:pPr>
      <w:r>
        <w:rPr>
          <w:rFonts w:ascii="Arial" w:hAnsi="Arial" w:cs="Arial"/>
          <w:sz w:val="22"/>
          <w:szCs w:val="22"/>
          <w:lang w:val="en-GB"/>
        </w:rPr>
        <w:t>Parental permission form for unsupervised trips</w:t>
      </w:r>
    </w:p>
    <w:p w:rsidR="00A32881" w:rsidRDefault="00E31F81" w14:paraId="2060737C" w14:textId="77777777">
      <w:pPr>
        <w:numPr>
          <w:ilvl w:val="0"/>
          <w:numId w:val="42"/>
        </w:numPr>
        <w:rPr>
          <w:rFonts w:ascii="Arial" w:hAnsi="Arial" w:cs="Arial"/>
          <w:sz w:val="22"/>
          <w:szCs w:val="22"/>
          <w:lang w:val="en-GB"/>
        </w:rPr>
      </w:pPr>
      <w:r>
        <w:rPr>
          <w:rFonts w:ascii="Arial" w:hAnsi="Arial" w:cs="Arial"/>
          <w:sz w:val="22"/>
          <w:szCs w:val="22"/>
          <w:lang w:val="en-GB"/>
        </w:rPr>
        <w:t>Emergency procedure for social programme</w:t>
      </w:r>
    </w:p>
    <w:p w:rsidR="00A32881" w:rsidRDefault="00E31F81" w14:paraId="2F3B1212" w14:textId="77777777">
      <w:pPr>
        <w:numPr>
          <w:ilvl w:val="0"/>
          <w:numId w:val="42"/>
        </w:numPr>
        <w:rPr>
          <w:rFonts w:ascii="Arial" w:hAnsi="Arial" w:cs="Arial"/>
          <w:sz w:val="22"/>
          <w:szCs w:val="22"/>
          <w:lang w:val="en-GB"/>
        </w:rPr>
      </w:pPr>
      <w:r>
        <w:rPr>
          <w:rFonts w:ascii="Arial" w:hAnsi="Arial" w:cs="Arial"/>
          <w:sz w:val="22"/>
          <w:szCs w:val="22"/>
          <w:lang w:val="en-GB"/>
        </w:rPr>
        <w:t>Emergency phone procedure</w:t>
      </w:r>
    </w:p>
    <w:p w:rsidR="00A32881" w:rsidRDefault="00E31F81" w14:paraId="083114F5" w14:textId="77777777">
      <w:pPr>
        <w:numPr>
          <w:ilvl w:val="0"/>
          <w:numId w:val="42"/>
        </w:numPr>
        <w:rPr>
          <w:rFonts w:ascii="Arial" w:hAnsi="Arial" w:cs="Arial"/>
          <w:sz w:val="22"/>
          <w:szCs w:val="22"/>
          <w:lang w:val="en-GB"/>
        </w:rPr>
      </w:pPr>
      <w:r>
        <w:rPr>
          <w:rFonts w:ascii="Arial" w:hAnsi="Arial" w:cs="Arial"/>
          <w:sz w:val="22"/>
          <w:szCs w:val="22"/>
          <w:lang w:val="en-GB"/>
        </w:rPr>
        <w:t>Absence procedure</w:t>
      </w:r>
    </w:p>
    <w:p w:rsidR="00A32881" w:rsidRDefault="00E31F81" w14:paraId="5DFDBB5E" w14:textId="77777777">
      <w:pPr>
        <w:numPr>
          <w:ilvl w:val="0"/>
          <w:numId w:val="42"/>
        </w:numPr>
        <w:rPr>
          <w:rFonts w:ascii="Arial" w:hAnsi="Arial" w:cs="Arial"/>
          <w:sz w:val="22"/>
          <w:szCs w:val="22"/>
          <w:lang w:val="en-GB"/>
        </w:rPr>
      </w:pPr>
      <w:r>
        <w:rPr>
          <w:rFonts w:ascii="Arial" w:hAnsi="Arial" w:cs="Arial"/>
          <w:sz w:val="22"/>
          <w:szCs w:val="22"/>
          <w:lang w:val="en-GB"/>
        </w:rPr>
        <w:t>Grievance and disciplinary procedure</w:t>
      </w:r>
    </w:p>
    <w:p w:rsidR="00A32881" w:rsidRDefault="00E31F81" w14:paraId="6A09E01C" w14:textId="77777777">
      <w:pPr>
        <w:numPr>
          <w:ilvl w:val="0"/>
          <w:numId w:val="42"/>
        </w:numPr>
        <w:rPr>
          <w:rFonts w:ascii="Arial" w:hAnsi="Arial" w:cs="Arial"/>
          <w:sz w:val="22"/>
          <w:szCs w:val="22"/>
          <w:lang w:val="en-GB"/>
        </w:rPr>
      </w:pPr>
      <w:r>
        <w:rPr>
          <w:rFonts w:ascii="Arial" w:hAnsi="Arial" w:cs="Arial"/>
          <w:sz w:val="22"/>
          <w:szCs w:val="22"/>
          <w:lang w:val="en-GB"/>
        </w:rPr>
        <w:t>Group Leader Agreement</w:t>
      </w:r>
    </w:p>
    <w:p w:rsidR="00A32881" w:rsidRDefault="00E31F81" w14:paraId="17E77FA5" w14:textId="77777777">
      <w:pPr>
        <w:numPr>
          <w:ilvl w:val="0"/>
          <w:numId w:val="42"/>
        </w:numPr>
        <w:rPr>
          <w:rFonts w:ascii="Arial" w:hAnsi="Arial" w:cs="Arial"/>
          <w:sz w:val="22"/>
          <w:szCs w:val="22"/>
          <w:lang w:val="en-GB"/>
        </w:rPr>
      </w:pPr>
      <w:r>
        <w:rPr>
          <w:rFonts w:ascii="Arial" w:hAnsi="Arial" w:cs="Arial"/>
          <w:sz w:val="22"/>
          <w:szCs w:val="22"/>
          <w:lang w:val="en-GB"/>
        </w:rPr>
        <w:t>U18 student information on IHB website (including up-to-date safeguarding policy)</w:t>
      </w:r>
    </w:p>
    <w:p w:rsidR="00A32881" w:rsidRDefault="00E31F81" w14:paraId="27189EE1" w14:textId="77777777">
      <w:pPr>
        <w:numPr>
          <w:ilvl w:val="0"/>
          <w:numId w:val="42"/>
        </w:numPr>
        <w:rPr>
          <w:rFonts w:ascii="Arial" w:hAnsi="Arial" w:cs="Arial"/>
          <w:sz w:val="22"/>
          <w:szCs w:val="22"/>
          <w:lang w:val="en-GB"/>
        </w:rPr>
      </w:pPr>
      <w:r>
        <w:rPr>
          <w:rFonts w:ascii="Arial" w:hAnsi="Arial" w:cs="Arial"/>
          <w:sz w:val="22"/>
          <w:szCs w:val="22"/>
          <w:lang w:val="en-GB"/>
        </w:rPr>
        <w:t>U18s Online Code of Conduct and Information Declaration</w:t>
      </w:r>
    </w:p>
    <w:p w:rsidR="00A32881" w:rsidRDefault="00E31F81" w14:paraId="7693F194" w14:textId="77777777">
      <w:pPr>
        <w:numPr>
          <w:ilvl w:val="0"/>
          <w:numId w:val="42"/>
        </w:numPr>
        <w:rPr>
          <w:rFonts w:ascii="Arial" w:hAnsi="Arial" w:cs="Arial"/>
          <w:sz w:val="22"/>
          <w:szCs w:val="22"/>
          <w:lang w:val="en-GB"/>
        </w:rPr>
      </w:pPr>
      <w:r>
        <w:rPr>
          <w:rFonts w:ascii="Arial" w:hAnsi="Arial" w:cs="Arial"/>
          <w:sz w:val="22"/>
          <w:szCs w:val="22"/>
          <w:lang w:val="en-GB"/>
        </w:rPr>
        <w:t>U18 unsupervised time provision - detailed and summary</w:t>
      </w:r>
    </w:p>
    <w:p w:rsidR="00A32881" w:rsidRDefault="00A32881" w14:paraId="24A7C4C9" w14:textId="77777777">
      <w:pPr>
        <w:rPr>
          <w:rFonts w:ascii="Arial" w:hAnsi="Arial" w:cs="Arial"/>
          <w:sz w:val="22"/>
          <w:szCs w:val="22"/>
          <w:lang w:val="en-GB"/>
        </w:rPr>
      </w:pPr>
    </w:p>
    <w:p w:rsidR="00A32881" w:rsidRDefault="00A32881" w14:paraId="53351CF9" w14:textId="77777777">
      <w:pPr>
        <w:rPr>
          <w:rFonts w:ascii="Arial" w:hAnsi="Arial" w:cs="Arial"/>
          <w:sz w:val="22"/>
          <w:szCs w:val="22"/>
          <w:lang w:val="en-GB"/>
        </w:rPr>
      </w:pPr>
    </w:p>
    <w:p w:rsidR="00A32881" w:rsidRDefault="00E31F81" w14:paraId="37A56103" w14:textId="77777777">
      <w:pPr>
        <w:rPr>
          <w:rFonts w:ascii="Arial" w:hAnsi="Arial" w:cs="Arial"/>
          <w:sz w:val="22"/>
          <w:szCs w:val="22"/>
          <w:lang w:val="en-GB"/>
        </w:rPr>
      </w:pPr>
      <w:r>
        <w:rPr>
          <w:rFonts w:ascii="Arial" w:hAnsi="Arial" w:cs="Arial"/>
          <w:sz w:val="22"/>
          <w:szCs w:val="22"/>
          <w:lang w:val="en-GB"/>
        </w:rPr>
        <w:t>7.D. FURTHER INFORMATION</w:t>
      </w:r>
    </w:p>
    <w:p w:rsidR="00A32881" w:rsidRDefault="00A32881" w14:paraId="5E8780C9" w14:textId="77777777">
      <w:pPr>
        <w:rPr>
          <w:rFonts w:ascii="Arial" w:hAnsi="Arial" w:cs="Arial"/>
          <w:sz w:val="22"/>
          <w:szCs w:val="22"/>
          <w:lang w:val="en-GB"/>
        </w:rPr>
      </w:pPr>
    </w:p>
    <w:p w:rsidR="00A32881" w:rsidRDefault="00E31F81" w14:paraId="0F6490EA" w14:textId="77777777">
      <w:pPr>
        <w:rPr>
          <w:rFonts w:ascii="Arial" w:hAnsi="Arial" w:cs="Arial"/>
          <w:sz w:val="22"/>
          <w:szCs w:val="22"/>
        </w:rPr>
      </w:pPr>
      <w:r>
        <w:rPr>
          <w:rFonts w:ascii="Arial" w:hAnsi="Arial" w:cs="Arial"/>
          <w:sz w:val="22"/>
          <w:szCs w:val="22"/>
        </w:rPr>
        <w:t xml:space="preserve">For more </w:t>
      </w:r>
      <w:proofErr w:type="gramStart"/>
      <w:r>
        <w:rPr>
          <w:rFonts w:ascii="Arial" w:hAnsi="Arial" w:cs="Arial"/>
          <w:sz w:val="22"/>
          <w:szCs w:val="22"/>
        </w:rPr>
        <w:t>information</w:t>
      </w:r>
      <w:proofErr w:type="gramEnd"/>
      <w:r>
        <w:rPr>
          <w:rFonts w:ascii="Arial" w:hAnsi="Arial" w:cs="Arial"/>
          <w:sz w:val="22"/>
          <w:szCs w:val="22"/>
        </w:rPr>
        <w:t xml:space="preserve"> please refer to:</w:t>
      </w:r>
    </w:p>
    <w:p w:rsidR="00A32881" w:rsidRDefault="00A32881" w14:paraId="20181815" w14:textId="77777777">
      <w:pPr>
        <w:rPr>
          <w:rFonts w:ascii="Arial" w:hAnsi="Arial" w:cs="Arial"/>
          <w:sz w:val="22"/>
          <w:szCs w:val="22"/>
        </w:rPr>
      </w:pPr>
    </w:p>
    <w:p w:rsidR="00A32881" w:rsidRDefault="00E31F81" w14:paraId="5760A483" w14:textId="77777777">
      <w:pPr>
        <w:ind w:left="426"/>
      </w:pPr>
      <w:r>
        <w:rPr>
          <w:rFonts w:ascii="Arial" w:hAnsi="Arial" w:cs="Arial"/>
          <w:sz w:val="22"/>
          <w:szCs w:val="22"/>
        </w:rPr>
        <w:t>1. Keeping children safe in education 2025 (September 2025 – Part one)</w:t>
      </w:r>
    </w:p>
    <w:p w:rsidR="00A32881" w:rsidRDefault="00E31F81" w14:paraId="319408FC" w14:textId="77777777">
      <w:pPr>
        <w:ind w:left="426"/>
        <w:rPr>
          <w:rFonts w:ascii="Arial" w:hAnsi="Arial" w:cs="Arial"/>
          <w:sz w:val="22"/>
          <w:szCs w:val="22"/>
        </w:rPr>
      </w:pPr>
      <w:hyperlink r:id="rId22">
        <w:r>
          <w:rPr>
            <w:rStyle w:val="Hyperlink"/>
            <w:rFonts w:ascii="Arial" w:hAnsi="Arial" w:cs="Arial"/>
            <w:sz w:val="22"/>
            <w:szCs w:val="22"/>
          </w:rPr>
          <w:t>https://assets.publishing.service.gov.uk/media/68b02d1efef950b0909c1734/Keeping_children_safe_in_education_2025_part_one_Information_for_school_college_staff.pdf</w:t>
        </w:r>
      </w:hyperlink>
    </w:p>
    <w:p w:rsidR="00A32881" w:rsidRDefault="00A32881" w14:paraId="17298BC2" w14:textId="77777777">
      <w:pPr>
        <w:ind w:left="426"/>
        <w:rPr>
          <w:rFonts w:ascii="Arial" w:hAnsi="Arial" w:cs="Arial"/>
          <w:sz w:val="22"/>
          <w:szCs w:val="22"/>
        </w:rPr>
      </w:pPr>
    </w:p>
    <w:p w:rsidR="00A32881" w:rsidRDefault="00E31F81" w14:paraId="2FE34DA5" w14:textId="77777777">
      <w:pPr>
        <w:ind w:left="426"/>
      </w:pPr>
      <w:r>
        <w:rPr>
          <w:rFonts w:ascii="Arial" w:hAnsi="Arial" w:cs="Arial"/>
          <w:sz w:val="22"/>
          <w:szCs w:val="22"/>
        </w:rPr>
        <w:t>2. Keeping Children Safe in Education (September 2025 Full version)</w:t>
      </w:r>
    </w:p>
    <w:p w:rsidR="00A32881" w:rsidRDefault="00E31F81" w14:paraId="3E268750" w14:textId="77777777">
      <w:pPr>
        <w:ind w:left="426"/>
        <w:rPr>
          <w:rFonts w:ascii="Arial" w:hAnsi="Arial" w:cs="Arial"/>
          <w:sz w:val="22"/>
          <w:szCs w:val="22"/>
        </w:rPr>
      </w:pPr>
      <w:hyperlink r:id="rId23">
        <w:r>
          <w:rPr>
            <w:rStyle w:val="Hyperlink"/>
            <w:rFonts w:ascii="Arial" w:hAnsi="Arial" w:cs="Arial"/>
            <w:sz w:val="22"/>
            <w:szCs w:val="22"/>
          </w:rPr>
          <w:t>https://assets.publishing.service.gov.uk/media/68add931969253904d155860/Keeping_children_safe_in_education_from_1_September_2025.pdf</w:t>
        </w:r>
      </w:hyperlink>
    </w:p>
    <w:p w:rsidR="00A32881" w:rsidRDefault="00A32881" w14:paraId="6721CFC4" w14:textId="77777777">
      <w:pPr>
        <w:ind w:left="426"/>
        <w:rPr>
          <w:rStyle w:val="Hyperlink"/>
          <w:rFonts w:ascii="Arial" w:hAnsi="Arial" w:cs="Arial"/>
          <w:color w:val="000000"/>
          <w:sz w:val="22"/>
          <w:szCs w:val="22"/>
          <w:u w:val="none"/>
        </w:rPr>
      </w:pPr>
    </w:p>
    <w:p w:rsidR="00A32881" w:rsidRDefault="00E31F81" w14:paraId="172C8BE4" w14:textId="77777777">
      <w:pPr>
        <w:ind w:left="426"/>
      </w:pPr>
      <w:r>
        <w:rPr>
          <w:rStyle w:val="Hyperlink"/>
          <w:rFonts w:ascii="Arial" w:hAnsi="Arial" w:cs="Arial"/>
          <w:color w:val="000000"/>
          <w:sz w:val="22"/>
          <w:szCs w:val="22"/>
          <w:u w:val="none"/>
        </w:rPr>
        <w:t>3. NSPCC website</w:t>
      </w:r>
    </w:p>
    <w:p w:rsidR="00A32881" w:rsidRDefault="00E31F81" w14:paraId="22FF5CB5" w14:textId="77777777">
      <w:pPr>
        <w:ind w:left="426"/>
        <w:rPr>
          <w:rFonts w:ascii="Arial" w:hAnsi="Arial" w:cs="Arial"/>
          <w:sz w:val="22"/>
          <w:szCs w:val="22"/>
        </w:rPr>
      </w:pPr>
      <w:hyperlink r:id="rId24">
        <w:r>
          <w:rPr>
            <w:rStyle w:val="Hyperlink"/>
            <w:rFonts w:ascii="Arial" w:hAnsi="Arial" w:cs="Arial"/>
            <w:sz w:val="22"/>
            <w:szCs w:val="22"/>
          </w:rPr>
          <w:t>https://www.nspcc.org.uk/</w:t>
        </w:r>
      </w:hyperlink>
    </w:p>
    <w:p w:rsidR="00A32881" w:rsidRDefault="00A32881" w14:paraId="39944C0B" w14:textId="77777777">
      <w:pPr>
        <w:rPr>
          <w:rStyle w:val="Hyperlink"/>
          <w:rFonts w:ascii="Arial" w:hAnsi="Arial" w:cs="Arial"/>
          <w:color w:val="000000"/>
          <w:sz w:val="22"/>
          <w:szCs w:val="22"/>
          <w:u w:val="none"/>
        </w:rPr>
      </w:pPr>
    </w:p>
    <w:p w:rsidR="00A32881" w:rsidRDefault="00E31F81" w14:paraId="093615FF" w14:textId="77777777">
      <w:pPr>
        <w:ind w:left="426"/>
      </w:pPr>
      <w:r>
        <w:rPr>
          <w:rStyle w:val="Hyperlink"/>
          <w:rFonts w:ascii="Arial" w:hAnsi="Arial" w:cs="Arial"/>
          <w:color w:val="000000"/>
          <w:sz w:val="22"/>
          <w:szCs w:val="22"/>
          <w:u w:val="none"/>
        </w:rPr>
        <w:t>4. Child Law Advice service, operated by Coram Children’s Legal Centre – it provides legal advice for parents</w:t>
      </w:r>
    </w:p>
    <w:p w:rsidR="00A32881" w:rsidRDefault="00E31F81" w14:paraId="7AF67C80" w14:textId="77777777">
      <w:pPr>
        <w:ind w:left="426"/>
        <w:rPr>
          <w:rStyle w:val="Hyperlink"/>
          <w:rFonts w:ascii="Arial" w:hAnsi="Arial" w:cs="Arial"/>
          <w:color w:val="000000"/>
          <w:sz w:val="22"/>
          <w:szCs w:val="22"/>
          <w:u w:val="none"/>
        </w:rPr>
      </w:pPr>
      <w:hyperlink r:id="rId25">
        <w:r>
          <w:rPr>
            <w:rStyle w:val="Hyperlink"/>
            <w:rFonts w:ascii="Arial" w:hAnsi="Arial" w:cs="Arial"/>
            <w:sz w:val="22"/>
            <w:szCs w:val="22"/>
          </w:rPr>
          <w:t>https://childlawadvice.org.uk/</w:t>
        </w:r>
      </w:hyperlink>
    </w:p>
    <w:p w:rsidR="00A32881" w:rsidRDefault="00E31F81" w14:paraId="5D13226D" w14:textId="77777777">
      <w:pPr>
        <w:ind w:left="426"/>
        <w:rPr>
          <w:rStyle w:val="Hyperlink"/>
          <w:rFonts w:ascii="Arial" w:hAnsi="Arial" w:cs="Arial"/>
          <w:color w:val="000000"/>
          <w:sz w:val="22"/>
          <w:szCs w:val="22"/>
          <w:u w:val="none"/>
        </w:rPr>
      </w:pPr>
      <w:r>
        <w:rPr>
          <w:rStyle w:val="Hyperlink"/>
          <w:rFonts w:ascii="Arial" w:hAnsi="Arial" w:cs="Arial"/>
          <w:color w:val="000000"/>
          <w:sz w:val="22"/>
          <w:szCs w:val="22"/>
          <w:u w:val="none"/>
        </w:rPr>
        <w:t>The helpline number is 0300 330 5485</w:t>
      </w:r>
    </w:p>
    <w:p w:rsidR="00A32881" w:rsidRDefault="00A32881" w14:paraId="421C870A" w14:textId="77777777">
      <w:pPr>
        <w:ind w:left="426"/>
        <w:rPr>
          <w:rStyle w:val="Hyperlink"/>
          <w:rFonts w:ascii="Arial" w:hAnsi="Arial" w:cs="Arial"/>
          <w:color w:val="000000"/>
          <w:sz w:val="22"/>
          <w:szCs w:val="22"/>
          <w:u w:val="none"/>
        </w:rPr>
      </w:pPr>
    </w:p>
    <w:p w:rsidR="00A32881" w:rsidRDefault="00E31F81" w14:paraId="5B75637F" w14:textId="77777777">
      <w:pPr>
        <w:ind w:left="426"/>
        <w:rPr>
          <w:rFonts w:ascii="Arial" w:hAnsi="Arial" w:cs="Arial"/>
          <w:sz w:val="22"/>
          <w:szCs w:val="22"/>
        </w:rPr>
      </w:pPr>
      <w:r>
        <w:rPr>
          <w:rStyle w:val="Hyperlink"/>
          <w:rFonts w:ascii="Arial" w:hAnsi="Arial" w:cs="Arial"/>
          <w:color w:val="000000"/>
          <w:sz w:val="22"/>
          <w:szCs w:val="22"/>
          <w:u w:val="none"/>
        </w:rPr>
        <w:t>5.</w:t>
      </w:r>
      <w:r>
        <w:rPr>
          <w:rFonts w:ascii="Arial" w:hAnsi="Arial" w:cs="Arial"/>
          <w:sz w:val="22"/>
          <w:szCs w:val="22"/>
        </w:rPr>
        <w:t xml:space="preserve"> Promoting and supporting mental health and wellbeing in schools and colleges</w:t>
      </w:r>
    </w:p>
    <w:p w:rsidR="00A32881" w:rsidRDefault="00E31F81" w14:paraId="4176E94F" w14:textId="77777777">
      <w:pPr>
        <w:ind w:left="426"/>
        <w:rPr>
          <w:rFonts w:ascii="Arial" w:hAnsi="Arial" w:cs="Arial"/>
          <w:sz w:val="22"/>
          <w:szCs w:val="22"/>
        </w:rPr>
      </w:pPr>
      <w:hyperlink r:id="rId26">
        <w:r>
          <w:rPr>
            <w:rStyle w:val="Hyperlink"/>
            <w:rFonts w:ascii="Arial" w:hAnsi="Arial" w:cs="Arial"/>
            <w:sz w:val="22"/>
            <w:szCs w:val="22"/>
          </w:rPr>
          <w:t>https://www.gov.uk/guidance/promoting-and-supporting-mental-health-and-wellbeing-in-schools-and-colleges</w:t>
        </w:r>
      </w:hyperlink>
    </w:p>
    <w:p w:rsidR="00A32881" w:rsidRDefault="00A32881" w14:paraId="09E1644E" w14:textId="77777777">
      <w:pPr>
        <w:rPr>
          <w:rFonts w:ascii="Arial" w:hAnsi="Arial" w:cs="Arial"/>
          <w:sz w:val="22"/>
          <w:szCs w:val="22"/>
          <w:lang w:val="en-GB"/>
        </w:rPr>
      </w:pPr>
    </w:p>
    <w:p w:rsidR="00A32881" w:rsidRDefault="00A32881" w14:paraId="26D1A754" w14:textId="77777777">
      <w:pPr>
        <w:rPr>
          <w:rFonts w:ascii="Arial" w:hAnsi="Arial" w:cs="Arial"/>
          <w:sz w:val="22"/>
          <w:szCs w:val="22"/>
          <w:lang w:val="en-GB"/>
        </w:rPr>
      </w:pPr>
    </w:p>
    <w:p w:rsidR="00A32881" w:rsidRDefault="00E31F81" w14:paraId="540D14AF" w14:textId="77777777">
      <w:pPr>
        <w:rPr>
          <w:rFonts w:ascii="Arial" w:hAnsi="Arial" w:cs="Arial"/>
          <w:sz w:val="22"/>
          <w:szCs w:val="22"/>
          <w:lang w:val="en-GB"/>
        </w:rPr>
      </w:pPr>
      <w:r>
        <w:rPr>
          <w:rFonts w:ascii="Arial" w:hAnsi="Arial" w:cs="Arial"/>
          <w:sz w:val="22"/>
          <w:szCs w:val="22"/>
          <w:lang w:val="en-GB"/>
        </w:rPr>
        <w:t>7.E. POLICY REVISION RECORD</w:t>
      </w:r>
    </w:p>
    <w:p w:rsidR="00A32881" w:rsidRDefault="00A32881" w14:paraId="14DF6F3E" w14:textId="77777777">
      <w:pPr>
        <w:rPr>
          <w:rFonts w:ascii="Arial" w:hAnsi="Arial" w:cs="Arial"/>
          <w:sz w:val="22"/>
          <w:szCs w:val="22"/>
          <w:lang w:val="en-GB"/>
        </w:rPr>
      </w:pPr>
    </w:p>
    <w:tbl>
      <w:tblPr>
        <w:tblW w:w="9569" w:type="dxa"/>
        <w:tblLayout w:type="fixed"/>
        <w:tblLook w:val="04A0" w:firstRow="1" w:lastRow="0" w:firstColumn="1" w:lastColumn="0" w:noHBand="0" w:noVBand="1"/>
      </w:tblPr>
      <w:tblGrid>
        <w:gridCol w:w="1632"/>
        <w:gridCol w:w="4005"/>
        <w:gridCol w:w="3932"/>
      </w:tblGrid>
      <w:tr w:rsidR="00A32881" w14:paraId="54E1D994" w14:textId="77777777">
        <w:tc>
          <w:tcPr>
            <w:tcW w:w="1632" w:type="dxa"/>
            <w:tcBorders>
              <w:top w:val="single" w:color="000000" w:sz="4" w:space="0"/>
              <w:left w:val="single" w:color="000000" w:sz="4" w:space="0"/>
              <w:bottom w:val="single" w:color="000000" w:sz="4" w:space="0"/>
              <w:right w:val="single" w:color="000000" w:sz="4" w:space="0"/>
            </w:tcBorders>
          </w:tcPr>
          <w:p w:rsidR="00A32881" w:rsidRDefault="00E31F81" w14:paraId="5ABB660D" w14:textId="77777777">
            <w:pPr>
              <w:rPr>
                <w:rFonts w:ascii="Arial" w:hAnsi="Arial" w:cs="Arial"/>
                <w:i/>
                <w:sz w:val="22"/>
              </w:rPr>
            </w:pPr>
            <w:r>
              <w:rPr>
                <w:rFonts w:ascii="Arial" w:hAnsi="Arial" w:cs="Arial"/>
                <w:i/>
                <w:sz w:val="22"/>
              </w:rPr>
              <w:t>Date</w:t>
            </w:r>
          </w:p>
        </w:tc>
        <w:tc>
          <w:tcPr>
            <w:tcW w:w="4005" w:type="dxa"/>
            <w:tcBorders>
              <w:top w:val="single" w:color="000000" w:sz="4" w:space="0"/>
              <w:left w:val="single" w:color="000000" w:sz="4" w:space="0"/>
              <w:bottom w:val="single" w:color="000000" w:sz="4" w:space="0"/>
              <w:right w:val="single" w:color="000000" w:sz="4" w:space="0"/>
            </w:tcBorders>
          </w:tcPr>
          <w:p w:rsidR="00A32881" w:rsidRDefault="00E31F81" w14:paraId="6246FA54" w14:textId="77777777">
            <w:pPr>
              <w:rPr>
                <w:rFonts w:ascii="Arial" w:hAnsi="Arial" w:cs="Arial"/>
                <w:i/>
                <w:sz w:val="22"/>
              </w:rPr>
            </w:pPr>
            <w:r>
              <w:rPr>
                <w:rFonts w:ascii="Arial" w:hAnsi="Arial" w:cs="Arial"/>
                <w:i/>
                <w:sz w:val="22"/>
              </w:rPr>
              <w:t>Section</w:t>
            </w:r>
          </w:p>
        </w:tc>
        <w:tc>
          <w:tcPr>
            <w:tcW w:w="3932" w:type="dxa"/>
            <w:tcBorders>
              <w:top w:val="single" w:color="000000" w:sz="4" w:space="0"/>
              <w:left w:val="single" w:color="000000" w:sz="4" w:space="0"/>
              <w:bottom w:val="single" w:color="000000" w:sz="4" w:space="0"/>
              <w:right w:val="single" w:color="000000" w:sz="4" w:space="0"/>
            </w:tcBorders>
          </w:tcPr>
          <w:p w:rsidR="00A32881" w:rsidRDefault="00E31F81" w14:paraId="57FE6126" w14:textId="77777777">
            <w:pPr>
              <w:rPr>
                <w:rFonts w:ascii="Arial" w:hAnsi="Arial" w:cs="Arial"/>
                <w:i/>
                <w:sz w:val="22"/>
              </w:rPr>
            </w:pPr>
            <w:r>
              <w:rPr>
                <w:rFonts w:ascii="Arial" w:hAnsi="Arial" w:cs="Arial"/>
                <w:i/>
                <w:sz w:val="22"/>
              </w:rPr>
              <w:t>Revision</w:t>
            </w:r>
          </w:p>
        </w:tc>
      </w:tr>
      <w:tr w:rsidR="00A32881" w14:paraId="7D8481BD" w14:textId="77777777">
        <w:tc>
          <w:tcPr>
            <w:tcW w:w="1632" w:type="dxa"/>
            <w:tcBorders>
              <w:top w:val="single" w:color="000000" w:sz="4" w:space="0"/>
              <w:left w:val="single" w:color="000000" w:sz="4" w:space="0"/>
              <w:bottom w:val="single" w:color="000000" w:sz="4" w:space="0"/>
              <w:right w:val="single" w:color="000000" w:sz="4" w:space="0"/>
            </w:tcBorders>
          </w:tcPr>
          <w:p w:rsidR="00A32881" w:rsidRDefault="00E31F81" w14:paraId="7764D662" w14:textId="77777777">
            <w:pPr>
              <w:rPr>
                <w:rFonts w:ascii="Arial" w:hAnsi="Arial" w:cs="Arial"/>
                <w:sz w:val="22"/>
              </w:rPr>
            </w:pPr>
            <w:r>
              <w:rPr>
                <w:rFonts w:ascii="Arial" w:hAnsi="Arial" w:cs="Arial"/>
                <w:sz w:val="22"/>
              </w:rPr>
              <w:t>21/06/16</w:t>
            </w:r>
          </w:p>
        </w:tc>
        <w:tc>
          <w:tcPr>
            <w:tcW w:w="4005" w:type="dxa"/>
            <w:tcBorders>
              <w:top w:val="single" w:color="000000" w:sz="4" w:space="0"/>
              <w:left w:val="single" w:color="000000" w:sz="4" w:space="0"/>
              <w:bottom w:val="single" w:color="000000" w:sz="4" w:space="0"/>
              <w:right w:val="single" w:color="000000" w:sz="4" w:space="0"/>
            </w:tcBorders>
          </w:tcPr>
          <w:p w:rsidR="00A32881" w:rsidRDefault="00E31F81" w14:paraId="728162B6" w14:textId="77777777">
            <w:pPr>
              <w:rPr>
                <w:rFonts w:ascii="Arial" w:hAnsi="Arial" w:cs="Arial"/>
                <w:sz w:val="22"/>
              </w:rPr>
            </w:pPr>
            <w:r>
              <w:rPr>
                <w:rFonts w:ascii="Arial" w:hAnsi="Arial" w:cs="Arial"/>
                <w:sz w:val="22"/>
              </w:rPr>
              <w:t xml:space="preserve">7.D. </w:t>
            </w:r>
          </w:p>
        </w:tc>
        <w:tc>
          <w:tcPr>
            <w:tcW w:w="3932" w:type="dxa"/>
            <w:tcBorders>
              <w:top w:val="single" w:color="000000" w:sz="4" w:space="0"/>
              <w:left w:val="single" w:color="000000" w:sz="4" w:space="0"/>
              <w:bottom w:val="single" w:color="000000" w:sz="4" w:space="0"/>
              <w:right w:val="single" w:color="000000" w:sz="4" w:space="0"/>
            </w:tcBorders>
          </w:tcPr>
          <w:p w:rsidR="00A32881" w:rsidRDefault="00E31F81" w14:paraId="68B4DCB9" w14:textId="77777777">
            <w:pPr>
              <w:rPr>
                <w:rFonts w:ascii="Arial" w:hAnsi="Arial" w:cs="Arial"/>
                <w:sz w:val="22"/>
              </w:rPr>
            </w:pPr>
            <w:r>
              <w:rPr>
                <w:rFonts w:ascii="Arial" w:hAnsi="Arial" w:cs="Arial"/>
                <w:sz w:val="22"/>
              </w:rPr>
              <w:t>Additional helpline added</w:t>
            </w:r>
          </w:p>
        </w:tc>
      </w:tr>
      <w:tr w:rsidR="00A32881" w14:paraId="3B48F88F" w14:textId="77777777">
        <w:tc>
          <w:tcPr>
            <w:tcW w:w="1632" w:type="dxa"/>
            <w:tcBorders>
              <w:top w:val="single" w:color="000000" w:sz="4" w:space="0"/>
              <w:left w:val="single" w:color="000000" w:sz="4" w:space="0"/>
              <w:bottom w:val="single" w:color="000000" w:sz="4" w:space="0"/>
              <w:right w:val="single" w:color="000000" w:sz="4" w:space="0"/>
            </w:tcBorders>
          </w:tcPr>
          <w:p w:rsidR="00A32881" w:rsidRDefault="00E31F81" w14:paraId="5F723C60" w14:textId="77777777">
            <w:pPr>
              <w:rPr>
                <w:rFonts w:ascii="Arial" w:hAnsi="Arial" w:cs="Arial"/>
                <w:sz w:val="22"/>
              </w:rPr>
            </w:pPr>
            <w:r>
              <w:rPr>
                <w:rFonts w:ascii="Arial" w:hAnsi="Arial" w:cs="Arial"/>
                <w:sz w:val="22"/>
              </w:rPr>
              <w:t>21/06/16</w:t>
            </w:r>
          </w:p>
        </w:tc>
        <w:tc>
          <w:tcPr>
            <w:tcW w:w="4005" w:type="dxa"/>
            <w:tcBorders>
              <w:top w:val="single" w:color="000000" w:sz="4" w:space="0"/>
              <w:left w:val="single" w:color="000000" w:sz="4" w:space="0"/>
              <w:bottom w:val="single" w:color="000000" w:sz="4" w:space="0"/>
              <w:right w:val="single" w:color="000000" w:sz="4" w:space="0"/>
            </w:tcBorders>
          </w:tcPr>
          <w:p w:rsidR="00A32881" w:rsidRDefault="00E31F81" w14:paraId="3C830D83" w14:textId="77777777">
            <w:pPr>
              <w:rPr>
                <w:rFonts w:ascii="Arial" w:hAnsi="Arial" w:cs="Arial"/>
                <w:sz w:val="22"/>
              </w:rPr>
            </w:pPr>
            <w:r>
              <w:rPr>
                <w:rFonts w:ascii="Arial" w:hAnsi="Arial" w:cs="Arial"/>
                <w:sz w:val="22"/>
                <w:szCs w:val="22"/>
                <w:lang w:val="en-GB"/>
              </w:rPr>
              <w:t>6.L. SAFER RECRUITMENT, DBS CHECKS AND TRAINING</w:t>
            </w:r>
          </w:p>
        </w:tc>
        <w:tc>
          <w:tcPr>
            <w:tcW w:w="3932" w:type="dxa"/>
            <w:tcBorders>
              <w:top w:val="single" w:color="000000" w:sz="4" w:space="0"/>
              <w:left w:val="single" w:color="000000" w:sz="4" w:space="0"/>
              <w:bottom w:val="single" w:color="000000" w:sz="4" w:space="0"/>
              <w:right w:val="single" w:color="000000" w:sz="4" w:space="0"/>
            </w:tcBorders>
          </w:tcPr>
          <w:p w:rsidR="00A32881" w:rsidRDefault="00E31F81" w14:paraId="0AAA1DE1" w14:textId="77777777">
            <w:pPr>
              <w:rPr>
                <w:rFonts w:ascii="Arial" w:hAnsi="Arial" w:cs="Arial"/>
                <w:sz w:val="22"/>
              </w:rPr>
            </w:pPr>
            <w:r>
              <w:rPr>
                <w:rFonts w:ascii="Arial" w:hAnsi="Arial" w:cs="Arial"/>
                <w:sz w:val="22"/>
              </w:rPr>
              <w:t>New points 8 and 9 added</w:t>
            </w:r>
          </w:p>
        </w:tc>
      </w:tr>
      <w:tr w:rsidR="00A32881" w14:paraId="2BF97BE0" w14:textId="77777777">
        <w:tc>
          <w:tcPr>
            <w:tcW w:w="1632" w:type="dxa"/>
            <w:tcBorders>
              <w:top w:val="single" w:color="000000" w:sz="4" w:space="0"/>
              <w:left w:val="single" w:color="000000" w:sz="4" w:space="0"/>
              <w:bottom w:val="single" w:color="000000" w:sz="4" w:space="0"/>
              <w:right w:val="single" w:color="000000" w:sz="4" w:space="0"/>
            </w:tcBorders>
          </w:tcPr>
          <w:p w:rsidR="00A32881" w:rsidRDefault="00E31F81" w14:paraId="79746C26" w14:textId="77777777">
            <w:pPr>
              <w:rPr>
                <w:rFonts w:ascii="Arial" w:hAnsi="Arial" w:cs="Arial"/>
                <w:sz w:val="22"/>
              </w:rPr>
            </w:pPr>
            <w:r>
              <w:rPr>
                <w:rFonts w:ascii="Arial" w:hAnsi="Arial" w:cs="Arial"/>
                <w:sz w:val="22"/>
              </w:rPr>
              <w:t>12/06/18</w:t>
            </w:r>
          </w:p>
        </w:tc>
        <w:tc>
          <w:tcPr>
            <w:tcW w:w="4005" w:type="dxa"/>
            <w:tcBorders>
              <w:top w:val="single" w:color="000000" w:sz="4" w:space="0"/>
              <w:left w:val="single" w:color="000000" w:sz="4" w:space="0"/>
              <w:bottom w:val="single" w:color="000000" w:sz="4" w:space="0"/>
              <w:right w:val="single" w:color="000000" w:sz="4" w:space="0"/>
            </w:tcBorders>
          </w:tcPr>
          <w:p w:rsidR="00A32881" w:rsidRDefault="00E31F81" w14:paraId="0265E4B8" w14:textId="77777777">
            <w:pPr>
              <w:rPr>
                <w:rFonts w:ascii="Arial" w:hAnsi="Arial" w:cs="Arial"/>
                <w:sz w:val="22"/>
                <w:szCs w:val="22"/>
                <w:lang w:val="en-GB"/>
              </w:rPr>
            </w:pPr>
            <w:r>
              <w:rPr>
                <w:rFonts w:ascii="Arial" w:hAnsi="Arial" w:cs="Arial"/>
                <w:sz w:val="22"/>
                <w:szCs w:val="22"/>
                <w:lang w:val="en-GB"/>
              </w:rPr>
              <w:t>3.C. CODE OF CONDUCT SUMMARY</w:t>
            </w:r>
          </w:p>
        </w:tc>
        <w:tc>
          <w:tcPr>
            <w:tcW w:w="3932" w:type="dxa"/>
            <w:tcBorders>
              <w:top w:val="single" w:color="000000" w:sz="4" w:space="0"/>
              <w:left w:val="single" w:color="000000" w:sz="4" w:space="0"/>
              <w:bottom w:val="single" w:color="000000" w:sz="4" w:space="0"/>
              <w:right w:val="single" w:color="000000" w:sz="4" w:space="0"/>
            </w:tcBorders>
          </w:tcPr>
          <w:p w:rsidR="00A32881" w:rsidRDefault="00E31F81" w14:paraId="1A042483" w14:textId="77777777">
            <w:pPr>
              <w:rPr>
                <w:rFonts w:ascii="Arial" w:hAnsi="Arial" w:cs="Arial"/>
                <w:sz w:val="22"/>
              </w:rPr>
            </w:pPr>
            <w:r>
              <w:rPr>
                <w:rFonts w:ascii="Arial" w:hAnsi="Arial" w:cs="Arial"/>
                <w:sz w:val="22"/>
              </w:rPr>
              <w:t>Points 24 to 28 added to include extra guidance for homestay families</w:t>
            </w:r>
          </w:p>
        </w:tc>
      </w:tr>
      <w:tr w:rsidR="00A32881" w14:paraId="17104472" w14:textId="77777777">
        <w:tc>
          <w:tcPr>
            <w:tcW w:w="1632" w:type="dxa"/>
            <w:tcBorders>
              <w:top w:val="single" w:color="000000" w:sz="4" w:space="0"/>
              <w:left w:val="single" w:color="000000" w:sz="4" w:space="0"/>
              <w:bottom w:val="single" w:color="000000" w:sz="4" w:space="0"/>
              <w:right w:val="single" w:color="000000" w:sz="4" w:space="0"/>
            </w:tcBorders>
          </w:tcPr>
          <w:p w:rsidR="00A32881" w:rsidRDefault="00E31F81" w14:paraId="1D121964" w14:textId="77777777">
            <w:pPr>
              <w:rPr>
                <w:rFonts w:ascii="Arial" w:hAnsi="Arial" w:cs="Arial"/>
                <w:sz w:val="22"/>
              </w:rPr>
            </w:pPr>
            <w:r>
              <w:rPr>
                <w:rFonts w:ascii="Arial" w:hAnsi="Arial" w:cs="Arial"/>
                <w:sz w:val="22"/>
              </w:rPr>
              <w:t>26/06/19</w:t>
            </w:r>
          </w:p>
        </w:tc>
        <w:tc>
          <w:tcPr>
            <w:tcW w:w="4005" w:type="dxa"/>
            <w:tcBorders>
              <w:top w:val="single" w:color="000000" w:sz="4" w:space="0"/>
              <w:left w:val="single" w:color="000000" w:sz="4" w:space="0"/>
              <w:bottom w:val="single" w:color="000000" w:sz="4" w:space="0"/>
              <w:right w:val="single" w:color="000000" w:sz="4" w:space="0"/>
            </w:tcBorders>
          </w:tcPr>
          <w:p w:rsidR="00A32881" w:rsidRDefault="00E31F81" w14:paraId="5A64E313" w14:textId="77777777">
            <w:pPr>
              <w:rPr>
                <w:rFonts w:ascii="Arial" w:hAnsi="Arial" w:cs="Arial"/>
                <w:sz w:val="22"/>
                <w:szCs w:val="22"/>
                <w:lang w:val="en-GB"/>
              </w:rPr>
            </w:pPr>
            <w:r>
              <w:rPr>
                <w:rFonts w:ascii="Arial" w:hAnsi="Arial" w:cs="Arial"/>
                <w:sz w:val="22"/>
                <w:szCs w:val="22"/>
                <w:lang w:val="en-GB"/>
              </w:rPr>
              <w:t xml:space="preserve">2.B </w:t>
            </w:r>
            <w:r>
              <w:rPr>
                <w:rFonts w:ascii="Arial" w:hAnsi="Arial" w:cs="Arial"/>
                <w:sz w:val="20"/>
                <w:szCs w:val="20"/>
                <w:lang w:val="en-GB"/>
              </w:rPr>
              <w:t>KEY PEOPLE FOR SAFEGUARDING CHILDREN</w:t>
            </w:r>
          </w:p>
        </w:tc>
        <w:tc>
          <w:tcPr>
            <w:tcW w:w="3932" w:type="dxa"/>
            <w:tcBorders>
              <w:top w:val="single" w:color="000000" w:sz="4" w:space="0"/>
              <w:left w:val="single" w:color="000000" w:sz="4" w:space="0"/>
              <w:bottom w:val="single" w:color="000000" w:sz="4" w:space="0"/>
              <w:right w:val="single" w:color="000000" w:sz="4" w:space="0"/>
            </w:tcBorders>
          </w:tcPr>
          <w:p w:rsidR="00A32881" w:rsidRDefault="00E31F81" w14:paraId="6B683042" w14:textId="77777777">
            <w:r>
              <w:rPr>
                <w:rFonts w:ascii="Arial" w:hAnsi="Arial" w:cs="Arial"/>
                <w:sz w:val="22"/>
              </w:rPr>
              <w:t xml:space="preserve">Section 2B on Southampton summer </w:t>
            </w:r>
            <w:proofErr w:type="spellStart"/>
            <w:r>
              <w:rPr>
                <w:rFonts w:ascii="Arial" w:hAnsi="Arial" w:cs="Arial"/>
                <w:sz w:val="22"/>
              </w:rPr>
              <w:t>programme</w:t>
            </w:r>
            <w:proofErr w:type="spellEnd"/>
            <w:r>
              <w:rPr>
                <w:rFonts w:ascii="Arial" w:hAnsi="Arial" w:cs="Arial"/>
                <w:sz w:val="22"/>
              </w:rPr>
              <w:t xml:space="preserve"> removed</w:t>
            </w:r>
          </w:p>
        </w:tc>
      </w:tr>
      <w:tr w:rsidR="00A32881" w14:paraId="06A32EF8" w14:textId="77777777">
        <w:tc>
          <w:tcPr>
            <w:tcW w:w="1632" w:type="dxa"/>
            <w:tcBorders>
              <w:top w:val="single" w:color="000000" w:sz="4" w:space="0"/>
              <w:left w:val="single" w:color="000000" w:sz="4" w:space="0"/>
              <w:bottom w:val="single" w:color="000000" w:sz="4" w:space="0"/>
              <w:right w:val="single" w:color="000000" w:sz="4" w:space="0"/>
            </w:tcBorders>
          </w:tcPr>
          <w:p w:rsidR="00A32881" w:rsidRDefault="00E31F81" w14:paraId="661E959D" w14:textId="77777777">
            <w:pPr>
              <w:rPr>
                <w:rFonts w:ascii="Arial" w:hAnsi="Arial" w:cs="Arial"/>
                <w:sz w:val="22"/>
              </w:rPr>
            </w:pPr>
            <w:r>
              <w:rPr>
                <w:rFonts w:ascii="Arial" w:hAnsi="Arial" w:cs="Arial"/>
                <w:sz w:val="22"/>
              </w:rPr>
              <w:t>January 2022</w:t>
            </w:r>
          </w:p>
        </w:tc>
        <w:tc>
          <w:tcPr>
            <w:tcW w:w="4005" w:type="dxa"/>
            <w:tcBorders>
              <w:top w:val="single" w:color="000000" w:sz="4" w:space="0"/>
              <w:left w:val="single" w:color="000000" w:sz="4" w:space="0"/>
              <w:bottom w:val="single" w:color="000000" w:sz="4" w:space="0"/>
              <w:right w:val="single" w:color="000000" w:sz="4" w:space="0"/>
            </w:tcBorders>
          </w:tcPr>
          <w:p w:rsidR="00A32881" w:rsidRDefault="00E31F81" w14:paraId="3E5E9DD3" w14:textId="77777777">
            <w:pPr>
              <w:rPr>
                <w:rFonts w:ascii="Arial" w:hAnsi="Arial" w:cs="Arial"/>
                <w:sz w:val="22"/>
                <w:szCs w:val="22"/>
                <w:lang w:val="en-GB"/>
              </w:rPr>
            </w:pPr>
            <w:r>
              <w:rPr>
                <w:rFonts w:ascii="Arial" w:hAnsi="Arial" w:cs="Arial"/>
                <w:sz w:val="22"/>
                <w:szCs w:val="22"/>
                <w:lang w:val="en-GB"/>
              </w:rPr>
              <w:t>4.RESPONDING TO BULLYING</w:t>
            </w:r>
          </w:p>
        </w:tc>
        <w:tc>
          <w:tcPr>
            <w:tcW w:w="3932" w:type="dxa"/>
            <w:tcBorders>
              <w:top w:val="single" w:color="000000" w:sz="4" w:space="0"/>
              <w:left w:val="single" w:color="000000" w:sz="4" w:space="0"/>
              <w:bottom w:val="single" w:color="000000" w:sz="4" w:space="0"/>
              <w:right w:val="single" w:color="000000" w:sz="4" w:space="0"/>
            </w:tcBorders>
          </w:tcPr>
          <w:p w:rsidR="00A32881" w:rsidRDefault="00E31F81" w14:paraId="4ED96FCF" w14:textId="77777777">
            <w:pPr>
              <w:rPr>
                <w:rFonts w:ascii="Arial" w:hAnsi="Arial" w:cs="Arial"/>
                <w:sz w:val="22"/>
              </w:rPr>
            </w:pPr>
            <w:r>
              <w:rPr>
                <w:rFonts w:ascii="Arial" w:hAnsi="Arial" w:cs="Arial"/>
                <w:sz w:val="22"/>
              </w:rPr>
              <w:t xml:space="preserve">Section 4D added to </w:t>
            </w:r>
            <w:proofErr w:type="spellStart"/>
            <w:r>
              <w:rPr>
                <w:rFonts w:ascii="Arial" w:hAnsi="Arial" w:cs="Arial"/>
                <w:sz w:val="22"/>
              </w:rPr>
              <w:t>summarise</w:t>
            </w:r>
            <w:proofErr w:type="spellEnd"/>
            <w:r>
              <w:rPr>
                <w:rFonts w:ascii="Arial" w:hAnsi="Arial" w:cs="Arial"/>
                <w:sz w:val="22"/>
              </w:rPr>
              <w:t xml:space="preserve"> other forms of peer-on-peer abuse</w:t>
            </w:r>
          </w:p>
        </w:tc>
      </w:tr>
      <w:tr w:rsidR="00A32881" w14:paraId="4F9BE919" w14:textId="77777777">
        <w:tc>
          <w:tcPr>
            <w:tcW w:w="1632" w:type="dxa"/>
            <w:tcBorders>
              <w:top w:val="single" w:color="000000" w:sz="4" w:space="0"/>
              <w:left w:val="single" w:color="000000" w:sz="4" w:space="0"/>
              <w:bottom w:val="single" w:color="000000" w:sz="4" w:space="0"/>
              <w:right w:val="single" w:color="000000" w:sz="4" w:space="0"/>
            </w:tcBorders>
          </w:tcPr>
          <w:p w:rsidR="00A32881" w:rsidRDefault="00E31F81" w14:paraId="3D4DA09C" w14:textId="77777777">
            <w:pPr>
              <w:rPr>
                <w:rFonts w:ascii="Arial" w:hAnsi="Arial" w:cs="Arial"/>
                <w:sz w:val="22"/>
              </w:rPr>
            </w:pPr>
            <w:r>
              <w:rPr>
                <w:rFonts w:ascii="Arial" w:hAnsi="Arial" w:cs="Arial"/>
                <w:sz w:val="22"/>
              </w:rPr>
              <w:t>January 2022</w:t>
            </w:r>
          </w:p>
        </w:tc>
        <w:tc>
          <w:tcPr>
            <w:tcW w:w="4005" w:type="dxa"/>
            <w:tcBorders>
              <w:top w:val="single" w:color="000000" w:sz="4" w:space="0"/>
              <w:left w:val="single" w:color="000000" w:sz="4" w:space="0"/>
              <w:bottom w:val="single" w:color="000000" w:sz="4" w:space="0"/>
              <w:right w:val="single" w:color="000000" w:sz="4" w:space="0"/>
            </w:tcBorders>
          </w:tcPr>
          <w:p w:rsidR="00A32881" w:rsidRDefault="00E31F81" w14:paraId="66174335" w14:textId="77777777">
            <w:pPr>
              <w:rPr>
                <w:rFonts w:ascii="Arial" w:hAnsi="Arial" w:cs="Arial"/>
                <w:sz w:val="22"/>
                <w:szCs w:val="22"/>
                <w:lang w:val="en-GB"/>
              </w:rPr>
            </w:pPr>
            <w:r>
              <w:rPr>
                <w:rFonts w:ascii="Arial" w:hAnsi="Arial" w:cs="Arial"/>
                <w:sz w:val="22"/>
                <w:szCs w:val="22"/>
                <w:lang w:val="en-GB"/>
              </w:rPr>
              <w:t>6.A. E-SAFETY</w:t>
            </w:r>
          </w:p>
          <w:p w:rsidR="00A32881" w:rsidRDefault="00A32881" w14:paraId="257A2D7C" w14:textId="77777777">
            <w:pPr>
              <w:rPr>
                <w:rFonts w:ascii="Arial" w:hAnsi="Arial" w:cs="Arial"/>
                <w:sz w:val="22"/>
                <w:szCs w:val="22"/>
                <w:lang w:val="en-GB"/>
              </w:rPr>
            </w:pPr>
          </w:p>
        </w:tc>
        <w:tc>
          <w:tcPr>
            <w:tcW w:w="3932" w:type="dxa"/>
            <w:tcBorders>
              <w:top w:val="single" w:color="000000" w:sz="4" w:space="0"/>
              <w:left w:val="single" w:color="000000" w:sz="4" w:space="0"/>
              <w:bottom w:val="single" w:color="000000" w:sz="4" w:space="0"/>
              <w:right w:val="single" w:color="000000" w:sz="4" w:space="0"/>
            </w:tcBorders>
          </w:tcPr>
          <w:p w:rsidR="00A32881" w:rsidRDefault="00E31F81" w14:paraId="5B2FB0BB" w14:textId="77777777">
            <w:pPr>
              <w:rPr>
                <w:rFonts w:ascii="Arial" w:hAnsi="Arial" w:cs="Arial"/>
                <w:sz w:val="22"/>
                <w:szCs w:val="22"/>
                <w:lang w:val="en-GB"/>
              </w:rPr>
            </w:pPr>
            <w:r>
              <w:rPr>
                <w:rFonts w:ascii="Arial" w:hAnsi="Arial" w:cs="Arial"/>
                <w:sz w:val="22"/>
                <w:szCs w:val="22"/>
                <w:lang w:val="en-GB"/>
              </w:rPr>
              <w:t>Update on ‘U18s Online Code of Conduct and Information Declaration’</w:t>
            </w:r>
          </w:p>
        </w:tc>
      </w:tr>
      <w:tr w:rsidR="00A32881" w14:paraId="12C90DB1" w14:textId="77777777">
        <w:tc>
          <w:tcPr>
            <w:tcW w:w="1632" w:type="dxa"/>
            <w:tcBorders>
              <w:top w:val="single" w:color="000000" w:sz="4" w:space="0"/>
              <w:left w:val="single" w:color="000000" w:sz="4" w:space="0"/>
              <w:bottom w:val="single" w:color="000000" w:sz="4" w:space="0"/>
              <w:right w:val="single" w:color="000000" w:sz="4" w:space="0"/>
            </w:tcBorders>
          </w:tcPr>
          <w:p w:rsidR="00A32881" w:rsidRDefault="00E31F81" w14:paraId="2B4A44E4" w14:textId="77777777">
            <w:pPr>
              <w:rPr>
                <w:rFonts w:ascii="Arial" w:hAnsi="Arial" w:cs="Arial"/>
                <w:sz w:val="22"/>
              </w:rPr>
            </w:pPr>
            <w:r>
              <w:rPr>
                <w:rFonts w:ascii="Arial" w:hAnsi="Arial" w:cs="Arial"/>
                <w:sz w:val="22"/>
              </w:rPr>
              <w:t>January 2022</w:t>
            </w:r>
          </w:p>
        </w:tc>
        <w:tc>
          <w:tcPr>
            <w:tcW w:w="4005" w:type="dxa"/>
            <w:tcBorders>
              <w:top w:val="single" w:color="000000" w:sz="4" w:space="0"/>
              <w:left w:val="single" w:color="000000" w:sz="4" w:space="0"/>
              <w:bottom w:val="single" w:color="000000" w:sz="4" w:space="0"/>
              <w:right w:val="single" w:color="000000" w:sz="4" w:space="0"/>
            </w:tcBorders>
          </w:tcPr>
          <w:p w:rsidR="00A32881" w:rsidRDefault="00E31F81" w14:paraId="5B41AC61" w14:textId="77777777">
            <w:pPr>
              <w:rPr>
                <w:rFonts w:ascii="Arial" w:hAnsi="Arial" w:cs="Arial"/>
                <w:sz w:val="22"/>
                <w:szCs w:val="22"/>
                <w:lang w:val="en-GB"/>
              </w:rPr>
            </w:pPr>
            <w:r>
              <w:rPr>
                <w:rFonts w:ascii="Arial" w:hAnsi="Arial" w:cs="Arial"/>
                <w:sz w:val="22"/>
                <w:szCs w:val="22"/>
                <w:lang w:val="en-GB"/>
              </w:rPr>
              <w:t>6.N. PROVISION FOR STUDENTS’ UNSUPERVISED TIME</w:t>
            </w:r>
          </w:p>
        </w:tc>
        <w:tc>
          <w:tcPr>
            <w:tcW w:w="3932" w:type="dxa"/>
            <w:tcBorders>
              <w:top w:val="single" w:color="000000" w:sz="4" w:space="0"/>
              <w:left w:val="single" w:color="000000" w:sz="4" w:space="0"/>
              <w:bottom w:val="single" w:color="000000" w:sz="4" w:space="0"/>
              <w:right w:val="single" w:color="000000" w:sz="4" w:space="0"/>
            </w:tcBorders>
          </w:tcPr>
          <w:p w:rsidR="00A32881" w:rsidRDefault="00E31F81" w14:paraId="017EDF02" w14:textId="77777777">
            <w:pPr>
              <w:rPr>
                <w:rFonts w:ascii="Arial" w:hAnsi="Arial" w:cs="Arial"/>
                <w:sz w:val="22"/>
                <w:szCs w:val="22"/>
                <w:lang w:val="en-GB"/>
              </w:rPr>
            </w:pPr>
            <w:r>
              <w:rPr>
                <w:rFonts w:ascii="Arial" w:hAnsi="Arial" w:cs="Arial"/>
                <w:sz w:val="22"/>
                <w:szCs w:val="22"/>
                <w:lang w:val="en-GB"/>
              </w:rPr>
              <w:t>Details of provision documents added</w:t>
            </w:r>
          </w:p>
          <w:p w:rsidR="00A32881" w:rsidRDefault="00A32881" w14:paraId="7B3DF410" w14:textId="77777777">
            <w:pPr>
              <w:rPr>
                <w:rFonts w:ascii="Arial" w:hAnsi="Arial" w:cs="Arial"/>
                <w:sz w:val="22"/>
                <w:szCs w:val="22"/>
                <w:lang w:val="en-GB"/>
              </w:rPr>
            </w:pPr>
          </w:p>
        </w:tc>
      </w:tr>
      <w:tr w:rsidR="00A32881" w14:paraId="3CAE9045" w14:textId="77777777">
        <w:tc>
          <w:tcPr>
            <w:tcW w:w="1632" w:type="dxa"/>
            <w:tcBorders>
              <w:top w:val="single" w:color="000000" w:sz="4" w:space="0"/>
              <w:left w:val="single" w:color="000000" w:sz="4" w:space="0"/>
              <w:bottom w:val="single" w:color="000000" w:sz="4" w:space="0"/>
              <w:right w:val="single" w:color="000000" w:sz="4" w:space="0"/>
            </w:tcBorders>
          </w:tcPr>
          <w:p w:rsidR="00A32881" w:rsidRDefault="00E31F81" w14:paraId="461EF254" w14:textId="77777777">
            <w:pPr>
              <w:rPr>
                <w:rFonts w:ascii="Arial" w:hAnsi="Arial" w:cs="Arial"/>
                <w:sz w:val="22"/>
              </w:rPr>
            </w:pPr>
            <w:r>
              <w:rPr>
                <w:rFonts w:ascii="Arial" w:hAnsi="Arial" w:cs="Arial"/>
                <w:sz w:val="22"/>
              </w:rPr>
              <w:t>January 2022</w:t>
            </w:r>
          </w:p>
        </w:tc>
        <w:tc>
          <w:tcPr>
            <w:tcW w:w="4005" w:type="dxa"/>
            <w:tcBorders>
              <w:top w:val="single" w:color="000000" w:sz="4" w:space="0"/>
              <w:left w:val="single" w:color="000000" w:sz="4" w:space="0"/>
              <w:bottom w:val="single" w:color="000000" w:sz="4" w:space="0"/>
              <w:right w:val="single" w:color="000000" w:sz="4" w:space="0"/>
            </w:tcBorders>
          </w:tcPr>
          <w:p w:rsidR="00A32881" w:rsidRDefault="00E31F81" w14:paraId="2C434EBE" w14:textId="77777777">
            <w:pPr>
              <w:tabs>
                <w:tab w:val="left" w:pos="284"/>
              </w:tabs>
              <w:rPr>
                <w:rFonts w:ascii="Arial" w:hAnsi="Arial" w:cs="Arial"/>
                <w:bCs/>
                <w:sz w:val="20"/>
                <w:szCs w:val="20"/>
                <w:lang w:val="en-GB"/>
              </w:rPr>
            </w:pPr>
            <w:r>
              <w:rPr>
                <w:rFonts w:ascii="Arial" w:hAnsi="Arial" w:cs="Arial"/>
                <w:bCs/>
                <w:sz w:val="20"/>
                <w:szCs w:val="20"/>
                <w:lang w:val="en-GB"/>
              </w:rPr>
              <w:t>2A. KEY PEOPLE FOR SAFEGUARDING CHILDREN at IH Bristol</w:t>
            </w:r>
          </w:p>
        </w:tc>
        <w:tc>
          <w:tcPr>
            <w:tcW w:w="3932" w:type="dxa"/>
            <w:tcBorders>
              <w:top w:val="single" w:color="000000" w:sz="4" w:space="0"/>
              <w:left w:val="single" w:color="000000" w:sz="4" w:space="0"/>
              <w:bottom w:val="single" w:color="000000" w:sz="4" w:space="0"/>
              <w:right w:val="single" w:color="000000" w:sz="4" w:space="0"/>
            </w:tcBorders>
          </w:tcPr>
          <w:p w:rsidR="00A32881" w:rsidRDefault="00E31F81" w14:paraId="2D309AC7" w14:textId="77777777">
            <w:pPr>
              <w:rPr>
                <w:rFonts w:ascii="Arial" w:hAnsi="Arial" w:cs="Arial"/>
                <w:bCs/>
                <w:sz w:val="22"/>
                <w:szCs w:val="22"/>
                <w:lang w:val="en-GB"/>
              </w:rPr>
            </w:pPr>
            <w:r>
              <w:rPr>
                <w:rFonts w:ascii="Arial" w:hAnsi="Arial" w:cs="Arial"/>
                <w:bCs/>
                <w:sz w:val="22"/>
                <w:szCs w:val="22"/>
                <w:lang w:val="en-GB"/>
              </w:rPr>
              <w:t>Change of DSP staff recorded</w:t>
            </w:r>
          </w:p>
        </w:tc>
      </w:tr>
      <w:tr w:rsidR="00A32881" w14:paraId="27877331" w14:textId="77777777">
        <w:tc>
          <w:tcPr>
            <w:tcW w:w="1632" w:type="dxa"/>
            <w:tcBorders>
              <w:top w:val="single" w:color="000000" w:sz="4" w:space="0"/>
              <w:left w:val="single" w:color="000000" w:sz="4" w:space="0"/>
              <w:bottom w:val="single" w:color="000000" w:sz="4" w:space="0"/>
              <w:right w:val="single" w:color="000000" w:sz="4" w:space="0"/>
            </w:tcBorders>
          </w:tcPr>
          <w:p w:rsidR="00A32881" w:rsidRDefault="00E31F81" w14:paraId="0FE187F4" w14:textId="77777777">
            <w:pPr>
              <w:rPr>
                <w:rFonts w:ascii="Arial" w:hAnsi="Arial" w:cs="Arial"/>
                <w:sz w:val="22"/>
              </w:rPr>
            </w:pPr>
            <w:r>
              <w:rPr>
                <w:rFonts w:ascii="Arial" w:hAnsi="Arial" w:cs="Arial"/>
                <w:sz w:val="22"/>
              </w:rPr>
              <w:t>January 2022</w:t>
            </w:r>
          </w:p>
        </w:tc>
        <w:tc>
          <w:tcPr>
            <w:tcW w:w="4005" w:type="dxa"/>
            <w:tcBorders>
              <w:top w:val="single" w:color="000000" w:sz="4" w:space="0"/>
              <w:left w:val="single" w:color="000000" w:sz="4" w:space="0"/>
              <w:bottom w:val="single" w:color="000000" w:sz="4" w:space="0"/>
              <w:right w:val="single" w:color="000000" w:sz="4" w:space="0"/>
            </w:tcBorders>
          </w:tcPr>
          <w:p w:rsidR="00A32881" w:rsidRDefault="00E31F81" w14:paraId="5A2949CC" w14:textId="77777777">
            <w:pPr>
              <w:rPr>
                <w:rFonts w:ascii="Arial" w:hAnsi="Arial" w:cs="Arial"/>
                <w:sz w:val="22"/>
                <w:szCs w:val="22"/>
                <w:lang w:val="en-GB"/>
              </w:rPr>
            </w:pPr>
            <w:r>
              <w:rPr>
                <w:rFonts w:ascii="Arial" w:hAnsi="Arial" w:cs="Arial"/>
                <w:sz w:val="22"/>
                <w:szCs w:val="22"/>
                <w:lang w:val="en-GB"/>
              </w:rPr>
              <w:t>3.C. CODE OF CONDUCT SUMMARY</w:t>
            </w:r>
          </w:p>
        </w:tc>
        <w:tc>
          <w:tcPr>
            <w:tcW w:w="3932" w:type="dxa"/>
            <w:tcBorders>
              <w:top w:val="single" w:color="000000" w:sz="4" w:space="0"/>
              <w:left w:val="single" w:color="000000" w:sz="4" w:space="0"/>
              <w:bottom w:val="single" w:color="000000" w:sz="4" w:space="0"/>
              <w:right w:val="single" w:color="000000" w:sz="4" w:space="0"/>
            </w:tcBorders>
          </w:tcPr>
          <w:p w:rsidR="00A32881" w:rsidRDefault="00E31F81" w14:paraId="7D00ECC0" w14:textId="77777777">
            <w:pPr>
              <w:rPr>
                <w:rFonts w:ascii="Arial" w:hAnsi="Arial" w:cs="Arial"/>
                <w:bCs/>
                <w:sz w:val="22"/>
                <w:szCs w:val="22"/>
                <w:lang w:val="en-GB"/>
              </w:rPr>
            </w:pPr>
            <w:r>
              <w:rPr>
                <w:rFonts w:ascii="Arial" w:hAnsi="Arial" w:cs="Arial"/>
                <w:bCs/>
                <w:sz w:val="22"/>
                <w:szCs w:val="22"/>
                <w:lang w:val="en-GB"/>
              </w:rPr>
              <w:t>Additional points added to reflect changes in Safeguarding Children Handbook</w:t>
            </w:r>
          </w:p>
        </w:tc>
      </w:tr>
      <w:tr w:rsidR="00A32881" w14:paraId="17A6A611" w14:textId="77777777">
        <w:tc>
          <w:tcPr>
            <w:tcW w:w="1632" w:type="dxa"/>
            <w:tcBorders>
              <w:top w:val="single" w:color="000000" w:sz="4" w:space="0"/>
              <w:left w:val="single" w:color="000000" w:sz="4" w:space="0"/>
              <w:bottom w:val="single" w:color="000000" w:sz="4" w:space="0"/>
              <w:right w:val="single" w:color="000000" w:sz="4" w:space="0"/>
            </w:tcBorders>
          </w:tcPr>
          <w:p w:rsidR="00A32881" w:rsidRDefault="00E31F81" w14:paraId="125AF8F1" w14:textId="77777777">
            <w:pPr>
              <w:rPr>
                <w:rFonts w:ascii="Arial" w:hAnsi="Arial" w:cs="Arial"/>
                <w:sz w:val="22"/>
              </w:rPr>
            </w:pPr>
            <w:r>
              <w:rPr>
                <w:rFonts w:ascii="Arial" w:hAnsi="Arial" w:cs="Arial"/>
                <w:sz w:val="22"/>
              </w:rPr>
              <w:t>January 2022</w:t>
            </w:r>
          </w:p>
        </w:tc>
        <w:tc>
          <w:tcPr>
            <w:tcW w:w="4005" w:type="dxa"/>
            <w:tcBorders>
              <w:top w:val="single" w:color="000000" w:sz="4" w:space="0"/>
              <w:left w:val="single" w:color="000000" w:sz="4" w:space="0"/>
              <w:bottom w:val="single" w:color="000000" w:sz="4" w:space="0"/>
              <w:right w:val="single" w:color="000000" w:sz="4" w:space="0"/>
            </w:tcBorders>
          </w:tcPr>
          <w:p w:rsidR="00A32881" w:rsidRDefault="00E31F81" w14:paraId="470CFCBC" w14:textId="77777777">
            <w:pPr>
              <w:rPr>
                <w:rFonts w:ascii="Arial" w:hAnsi="Arial" w:cs="Arial"/>
                <w:sz w:val="22"/>
                <w:szCs w:val="22"/>
                <w:lang w:val="en-GB"/>
              </w:rPr>
            </w:pPr>
            <w:r>
              <w:rPr>
                <w:rFonts w:ascii="Arial" w:hAnsi="Arial" w:cs="Arial"/>
                <w:sz w:val="22"/>
                <w:szCs w:val="22"/>
                <w:lang w:val="en-GB"/>
              </w:rPr>
              <w:t>2.C. BRISTOL</w:t>
            </w:r>
          </w:p>
          <w:p w:rsidR="00A32881" w:rsidRDefault="00A32881" w14:paraId="58488133" w14:textId="77777777">
            <w:pPr>
              <w:rPr>
                <w:rFonts w:ascii="Arial" w:hAnsi="Arial" w:cs="Arial"/>
                <w:sz w:val="22"/>
                <w:szCs w:val="22"/>
                <w:lang w:val="en-GB"/>
              </w:rPr>
            </w:pPr>
          </w:p>
        </w:tc>
        <w:tc>
          <w:tcPr>
            <w:tcW w:w="3932" w:type="dxa"/>
            <w:tcBorders>
              <w:top w:val="single" w:color="000000" w:sz="4" w:space="0"/>
              <w:left w:val="single" w:color="000000" w:sz="4" w:space="0"/>
              <w:bottom w:val="single" w:color="000000" w:sz="4" w:space="0"/>
              <w:right w:val="single" w:color="000000" w:sz="4" w:space="0"/>
            </w:tcBorders>
          </w:tcPr>
          <w:p w:rsidR="00A32881" w:rsidRDefault="00E31F81" w14:paraId="7091779D" w14:textId="77777777">
            <w:pPr>
              <w:rPr>
                <w:rFonts w:ascii="Arial" w:hAnsi="Arial" w:cs="Arial"/>
                <w:bCs/>
                <w:sz w:val="22"/>
                <w:szCs w:val="22"/>
                <w:lang w:val="en-GB"/>
              </w:rPr>
            </w:pPr>
            <w:r>
              <w:rPr>
                <w:rFonts w:ascii="Arial" w:hAnsi="Arial" w:cs="Arial"/>
                <w:bCs/>
                <w:sz w:val="22"/>
                <w:szCs w:val="22"/>
                <w:lang w:val="en-GB"/>
              </w:rPr>
              <w:t>Added LADO contact back in, plus PREVENT local number</w:t>
            </w:r>
          </w:p>
        </w:tc>
      </w:tr>
      <w:tr w:rsidR="00A32881" w14:paraId="6CD52AB3" w14:textId="77777777">
        <w:tc>
          <w:tcPr>
            <w:tcW w:w="1632" w:type="dxa"/>
            <w:tcBorders>
              <w:top w:val="single" w:color="000000" w:sz="4" w:space="0"/>
              <w:left w:val="single" w:color="000000" w:sz="4" w:space="0"/>
              <w:bottom w:val="single" w:color="000000" w:sz="4" w:space="0"/>
              <w:right w:val="single" w:color="000000" w:sz="4" w:space="0"/>
            </w:tcBorders>
          </w:tcPr>
          <w:p w:rsidR="00A32881" w:rsidRDefault="00E31F81" w14:paraId="6F3DA088" w14:textId="77777777">
            <w:r>
              <w:rPr>
                <w:rFonts w:ascii="Arial" w:hAnsi="Arial" w:cs="Arial"/>
                <w:sz w:val="22"/>
              </w:rPr>
              <w:t xml:space="preserve">Nov 2023 </w:t>
            </w:r>
          </w:p>
        </w:tc>
        <w:tc>
          <w:tcPr>
            <w:tcW w:w="4005" w:type="dxa"/>
            <w:tcBorders>
              <w:top w:val="single" w:color="000000" w:sz="4" w:space="0"/>
              <w:left w:val="single" w:color="000000" w:sz="4" w:space="0"/>
              <w:bottom w:val="single" w:color="000000" w:sz="4" w:space="0"/>
              <w:right w:val="single" w:color="000000" w:sz="4" w:space="0"/>
            </w:tcBorders>
          </w:tcPr>
          <w:p w:rsidR="00A32881" w:rsidRDefault="00E31F81" w14:paraId="2A4470C0" w14:textId="77777777">
            <w:pPr>
              <w:rPr>
                <w:rFonts w:ascii="Arial" w:hAnsi="Arial" w:cs="Arial"/>
                <w:sz w:val="22"/>
                <w:szCs w:val="22"/>
                <w:lang w:val="en-GB"/>
              </w:rPr>
            </w:pPr>
            <w:r>
              <w:rPr>
                <w:rFonts w:ascii="Arial" w:hAnsi="Arial" w:cs="Arial"/>
                <w:sz w:val="22"/>
                <w:szCs w:val="22"/>
                <w:lang w:val="en-GB"/>
              </w:rPr>
              <w:t xml:space="preserve">1.A Context </w:t>
            </w:r>
          </w:p>
        </w:tc>
        <w:tc>
          <w:tcPr>
            <w:tcW w:w="3932" w:type="dxa"/>
            <w:tcBorders>
              <w:top w:val="single" w:color="000000" w:sz="4" w:space="0"/>
              <w:left w:val="single" w:color="000000" w:sz="4" w:space="0"/>
              <w:bottom w:val="single" w:color="000000" w:sz="4" w:space="0"/>
              <w:right w:val="single" w:color="000000" w:sz="4" w:space="0"/>
            </w:tcBorders>
          </w:tcPr>
          <w:p w:rsidR="00A32881" w:rsidRDefault="00E31F81" w14:paraId="1EA64C98" w14:textId="77777777">
            <w:pPr>
              <w:rPr>
                <w:rFonts w:ascii="Arial" w:hAnsi="Arial" w:cs="Arial"/>
                <w:bCs/>
                <w:sz w:val="22"/>
                <w:szCs w:val="22"/>
                <w:lang w:val="en-GB"/>
              </w:rPr>
            </w:pPr>
            <w:r>
              <w:rPr>
                <w:rFonts w:ascii="Arial" w:hAnsi="Arial" w:cs="Arial"/>
                <w:bCs/>
                <w:sz w:val="22"/>
                <w:szCs w:val="22"/>
                <w:lang w:val="en-GB"/>
              </w:rPr>
              <w:t xml:space="preserve">Updated all sections to </w:t>
            </w:r>
            <w:proofErr w:type="spellStart"/>
            <w:r>
              <w:rPr>
                <w:rFonts w:ascii="Arial" w:hAnsi="Arial" w:cs="Arial"/>
                <w:bCs/>
                <w:sz w:val="22"/>
                <w:szCs w:val="22"/>
                <w:lang w:val="en-GB"/>
              </w:rPr>
              <w:t>relflect</w:t>
            </w:r>
            <w:proofErr w:type="spellEnd"/>
            <w:r>
              <w:rPr>
                <w:rFonts w:ascii="Arial" w:hAnsi="Arial" w:cs="Arial"/>
                <w:bCs/>
                <w:sz w:val="22"/>
                <w:szCs w:val="22"/>
                <w:lang w:val="en-GB"/>
              </w:rPr>
              <w:t>: Oakfield Road is normally EFL Juniors site, Queens Avenue EFL Adults site</w:t>
            </w:r>
          </w:p>
        </w:tc>
      </w:tr>
      <w:tr w:rsidR="00A32881" w14:paraId="6DB47D6E" w14:textId="77777777">
        <w:tc>
          <w:tcPr>
            <w:tcW w:w="1632" w:type="dxa"/>
            <w:tcBorders>
              <w:top w:val="single" w:color="000000" w:sz="4" w:space="0"/>
              <w:left w:val="single" w:color="000000" w:sz="4" w:space="0"/>
              <w:bottom w:val="single" w:color="000000" w:sz="4" w:space="0"/>
              <w:right w:val="single" w:color="000000" w:sz="4" w:space="0"/>
            </w:tcBorders>
          </w:tcPr>
          <w:p w:rsidR="00A32881" w:rsidRDefault="00E31F81" w14:paraId="48D3F9CE" w14:textId="77777777">
            <w:r>
              <w:rPr>
                <w:rFonts w:ascii="Arial" w:hAnsi="Arial" w:cs="Arial"/>
                <w:sz w:val="22"/>
              </w:rPr>
              <w:t xml:space="preserve">Nov 2023 </w:t>
            </w:r>
          </w:p>
        </w:tc>
        <w:tc>
          <w:tcPr>
            <w:tcW w:w="4005" w:type="dxa"/>
            <w:tcBorders>
              <w:top w:val="single" w:color="000000" w:sz="4" w:space="0"/>
              <w:left w:val="single" w:color="000000" w:sz="4" w:space="0"/>
              <w:bottom w:val="single" w:color="000000" w:sz="4" w:space="0"/>
              <w:right w:val="single" w:color="000000" w:sz="4" w:space="0"/>
            </w:tcBorders>
          </w:tcPr>
          <w:p w:rsidR="00A32881" w:rsidRDefault="00E31F81" w14:paraId="07233984" w14:textId="77777777">
            <w:pPr>
              <w:rPr>
                <w:rFonts w:ascii="Arial" w:hAnsi="Arial" w:cs="Arial"/>
                <w:sz w:val="22"/>
                <w:szCs w:val="22"/>
                <w:lang w:val="en-GB"/>
              </w:rPr>
            </w:pPr>
            <w:r>
              <w:rPr>
                <w:rFonts w:ascii="Arial" w:hAnsi="Arial" w:cs="Arial"/>
                <w:sz w:val="22"/>
                <w:szCs w:val="22"/>
                <w:lang w:val="en-GB"/>
              </w:rPr>
              <w:t>1.A (4) Deleted ‘one-to-one classes in foreign languages for individual U18s year-round’ – we no longer run FL Classes</w:t>
            </w:r>
          </w:p>
        </w:tc>
        <w:tc>
          <w:tcPr>
            <w:tcW w:w="3932" w:type="dxa"/>
            <w:tcBorders>
              <w:top w:val="single" w:color="000000" w:sz="4" w:space="0"/>
              <w:left w:val="single" w:color="000000" w:sz="4" w:space="0"/>
              <w:bottom w:val="single" w:color="000000" w:sz="4" w:space="0"/>
              <w:right w:val="single" w:color="000000" w:sz="4" w:space="0"/>
            </w:tcBorders>
          </w:tcPr>
          <w:p w:rsidR="00A32881" w:rsidRDefault="00E31F81" w14:paraId="6D624315" w14:textId="77777777">
            <w:pPr>
              <w:rPr>
                <w:rFonts w:ascii="Arial" w:hAnsi="Arial" w:cs="Arial"/>
                <w:bCs/>
                <w:sz w:val="22"/>
                <w:szCs w:val="22"/>
                <w:lang w:val="en-GB"/>
              </w:rPr>
            </w:pPr>
            <w:r>
              <w:rPr>
                <w:rFonts w:ascii="Arial" w:hAnsi="Arial" w:cs="Arial"/>
                <w:bCs/>
                <w:sz w:val="22"/>
                <w:szCs w:val="22"/>
                <w:lang w:val="en-GB"/>
              </w:rPr>
              <w:t>Deleted</w:t>
            </w:r>
          </w:p>
        </w:tc>
      </w:tr>
      <w:tr w:rsidR="00A32881" w14:paraId="340AF0C3" w14:textId="77777777">
        <w:tc>
          <w:tcPr>
            <w:tcW w:w="1632" w:type="dxa"/>
            <w:tcBorders>
              <w:top w:val="single" w:color="000000" w:sz="4" w:space="0"/>
              <w:left w:val="single" w:color="000000" w:sz="4" w:space="0"/>
              <w:bottom w:val="single" w:color="000000" w:sz="4" w:space="0"/>
              <w:right w:val="single" w:color="000000" w:sz="4" w:space="0"/>
            </w:tcBorders>
          </w:tcPr>
          <w:p w:rsidR="00A32881" w:rsidRDefault="00E31F81" w14:paraId="403CC817" w14:textId="77777777">
            <w:pPr>
              <w:rPr>
                <w:rFonts w:ascii="Arial" w:hAnsi="Arial" w:cs="Arial"/>
                <w:sz w:val="22"/>
              </w:rPr>
            </w:pPr>
            <w:r>
              <w:rPr>
                <w:rFonts w:ascii="Arial" w:hAnsi="Arial" w:cs="Arial"/>
                <w:sz w:val="22"/>
              </w:rPr>
              <w:t>Nov 2023</w:t>
            </w:r>
          </w:p>
        </w:tc>
        <w:tc>
          <w:tcPr>
            <w:tcW w:w="4005" w:type="dxa"/>
            <w:tcBorders>
              <w:top w:val="single" w:color="000000" w:sz="4" w:space="0"/>
              <w:left w:val="single" w:color="000000" w:sz="4" w:space="0"/>
              <w:bottom w:val="single" w:color="000000" w:sz="4" w:space="0"/>
              <w:right w:val="single" w:color="000000" w:sz="4" w:space="0"/>
            </w:tcBorders>
          </w:tcPr>
          <w:p w:rsidR="00A32881" w:rsidRDefault="00E31F81" w14:paraId="76D5002E" w14:textId="77777777">
            <w:pPr>
              <w:rPr>
                <w:rFonts w:ascii="Arial" w:hAnsi="Arial" w:cs="Arial"/>
                <w:sz w:val="22"/>
                <w:szCs w:val="22"/>
                <w:lang w:val="en-GB"/>
              </w:rPr>
            </w:pPr>
            <w:r>
              <w:rPr>
                <w:rFonts w:ascii="Arial" w:hAnsi="Arial" w:cs="Arial"/>
                <w:sz w:val="22"/>
                <w:szCs w:val="22"/>
                <w:lang w:val="en-GB"/>
              </w:rPr>
              <w:t>2.C. BRISTOL</w:t>
            </w:r>
          </w:p>
          <w:p w:rsidR="00A32881" w:rsidRDefault="00A32881" w14:paraId="6474DF24" w14:textId="77777777">
            <w:pPr>
              <w:rPr>
                <w:rFonts w:ascii="Arial" w:hAnsi="Arial" w:cs="Arial"/>
                <w:sz w:val="22"/>
                <w:szCs w:val="22"/>
                <w:lang w:val="en-GB"/>
              </w:rPr>
            </w:pPr>
          </w:p>
        </w:tc>
        <w:tc>
          <w:tcPr>
            <w:tcW w:w="3932" w:type="dxa"/>
            <w:tcBorders>
              <w:top w:val="single" w:color="000000" w:sz="4" w:space="0"/>
              <w:left w:val="single" w:color="000000" w:sz="4" w:space="0"/>
              <w:bottom w:val="single" w:color="000000" w:sz="4" w:space="0"/>
              <w:right w:val="single" w:color="000000" w:sz="4" w:space="0"/>
            </w:tcBorders>
          </w:tcPr>
          <w:p w:rsidR="00A32881" w:rsidRDefault="00E31F81" w14:paraId="72A160C9" w14:textId="77777777">
            <w:pPr>
              <w:rPr>
                <w:rFonts w:ascii="Arial" w:hAnsi="Arial" w:cs="Arial"/>
                <w:bCs/>
                <w:sz w:val="22"/>
                <w:szCs w:val="22"/>
                <w:lang w:val="en-GB"/>
              </w:rPr>
            </w:pPr>
            <w:r>
              <w:rPr>
                <w:rFonts w:ascii="Arial" w:hAnsi="Arial" w:cs="Arial"/>
                <w:bCs/>
                <w:sz w:val="22"/>
                <w:szCs w:val="22"/>
                <w:lang w:val="en-GB"/>
              </w:rPr>
              <w:t xml:space="preserve">Added reference to main Bristol Safeguarding website </w:t>
            </w:r>
            <w:hyperlink r:id="rId27">
              <w:r>
                <w:rPr>
                  <w:rStyle w:val="Hyperlink"/>
                  <w:rFonts w:ascii="Arial" w:hAnsi="Arial" w:cs="Arial"/>
                  <w:bCs/>
                  <w:sz w:val="22"/>
                  <w:szCs w:val="22"/>
                  <w:lang w:val="en-GB"/>
                </w:rPr>
                <w:t>https://bristolsafeguarding.org/</w:t>
              </w:r>
            </w:hyperlink>
          </w:p>
        </w:tc>
      </w:tr>
      <w:tr w:rsidR="00A32881" w14:paraId="08DF5693" w14:textId="77777777">
        <w:tc>
          <w:tcPr>
            <w:tcW w:w="1632" w:type="dxa"/>
            <w:tcBorders>
              <w:top w:val="single" w:color="000000" w:sz="4" w:space="0"/>
              <w:left w:val="single" w:color="000000" w:sz="4" w:space="0"/>
              <w:bottom w:val="single" w:color="000000" w:sz="4" w:space="0"/>
              <w:right w:val="single" w:color="000000" w:sz="4" w:space="0"/>
            </w:tcBorders>
          </w:tcPr>
          <w:p w:rsidR="00A32881" w:rsidRDefault="00E31F81" w14:paraId="22C3387E" w14:textId="77777777">
            <w:pPr>
              <w:rPr>
                <w:rFonts w:ascii="Arial" w:hAnsi="Arial" w:cs="Arial"/>
                <w:sz w:val="22"/>
              </w:rPr>
            </w:pPr>
            <w:r>
              <w:rPr>
                <w:rFonts w:ascii="Arial" w:hAnsi="Arial" w:cs="Arial"/>
                <w:sz w:val="22"/>
              </w:rPr>
              <w:t>Nov 2023</w:t>
            </w:r>
          </w:p>
        </w:tc>
        <w:tc>
          <w:tcPr>
            <w:tcW w:w="4005" w:type="dxa"/>
            <w:tcBorders>
              <w:top w:val="single" w:color="000000" w:sz="4" w:space="0"/>
              <w:left w:val="single" w:color="000000" w:sz="4" w:space="0"/>
              <w:bottom w:val="single" w:color="000000" w:sz="4" w:space="0"/>
              <w:right w:val="single" w:color="000000" w:sz="4" w:space="0"/>
            </w:tcBorders>
          </w:tcPr>
          <w:p w:rsidR="00A32881" w:rsidRDefault="00E31F81" w14:paraId="365AF079" w14:textId="77777777">
            <w:pPr>
              <w:rPr>
                <w:rFonts w:ascii="Arial" w:hAnsi="Arial" w:cs="Arial"/>
                <w:sz w:val="22"/>
                <w:szCs w:val="22"/>
                <w:lang w:val="en-GB"/>
              </w:rPr>
            </w:pPr>
            <w:r>
              <w:rPr>
                <w:rFonts w:ascii="Arial" w:hAnsi="Arial" w:cs="Arial"/>
                <w:sz w:val="22"/>
                <w:szCs w:val="22"/>
                <w:lang w:val="en-GB"/>
              </w:rPr>
              <w:t>6.B. ACCOMMODATION</w:t>
            </w:r>
          </w:p>
          <w:p w:rsidR="00A32881" w:rsidRDefault="00A32881" w14:paraId="59C81C5C" w14:textId="77777777">
            <w:pPr>
              <w:rPr>
                <w:rFonts w:ascii="Arial" w:hAnsi="Arial" w:cs="Arial"/>
                <w:sz w:val="22"/>
                <w:szCs w:val="22"/>
                <w:lang w:val="en-GB"/>
              </w:rPr>
            </w:pPr>
          </w:p>
        </w:tc>
        <w:tc>
          <w:tcPr>
            <w:tcW w:w="3932" w:type="dxa"/>
            <w:tcBorders>
              <w:top w:val="single" w:color="000000" w:sz="4" w:space="0"/>
              <w:left w:val="single" w:color="000000" w:sz="4" w:space="0"/>
              <w:bottom w:val="single" w:color="000000" w:sz="4" w:space="0"/>
              <w:right w:val="single" w:color="000000" w:sz="4" w:space="0"/>
            </w:tcBorders>
          </w:tcPr>
          <w:p w:rsidR="00A32881" w:rsidRDefault="00E31F81" w14:paraId="6CF4DD6C" w14:textId="77777777">
            <w:pPr>
              <w:rPr>
                <w:rFonts w:ascii="Arial" w:hAnsi="Arial" w:cs="Arial"/>
                <w:bCs/>
                <w:sz w:val="22"/>
                <w:szCs w:val="22"/>
                <w:lang w:val="en-GB"/>
              </w:rPr>
            </w:pPr>
            <w:r>
              <w:rPr>
                <w:rFonts w:ascii="Arial" w:hAnsi="Arial" w:cs="Arial"/>
                <w:bCs/>
                <w:sz w:val="22"/>
                <w:szCs w:val="22"/>
                <w:lang w:val="en-GB"/>
              </w:rPr>
              <w:t>All references to ‘host family’ updated to ‘host’ or ‘homestay’ as appropriate. IH Bristol hosts include families, but not exclusively, so this is a misleading term.</w:t>
            </w:r>
          </w:p>
        </w:tc>
      </w:tr>
      <w:tr w:rsidR="00A32881" w14:paraId="0B703E23" w14:textId="77777777">
        <w:tc>
          <w:tcPr>
            <w:tcW w:w="1632" w:type="dxa"/>
            <w:tcBorders>
              <w:top w:val="single" w:color="000000" w:sz="4" w:space="0"/>
              <w:left w:val="single" w:color="000000" w:sz="4" w:space="0"/>
              <w:bottom w:val="single" w:color="000000" w:sz="4" w:space="0"/>
              <w:right w:val="single" w:color="000000" w:sz="4" w:space="0"/>
            </w:tcBorders>
          </w:tcPr>
          <w:p w:rsidR="00A32881" w:rsidRDefault="00E31F81" w14:paraId="7B08ECE3" w14:textId="77777777">
            <w:pPr>
              <w:rPr>
                <w:rFonts w:ascii="Arial" w:hAnsi="Arial" w:cs="Arial"/>
                <w:sz w:val="22"/>
              </w:rPr>
            </w:pPr>
            <w:r>
              <w:rPr>
                <w:rFonts w:ascii="Arial" w:hAnsi="Arial" w:cs="Arial"/>
                <w:sz w:val="22"/>
              </w:rPr>
              <w:t>Nov 2023</w:t>
            </w:r>
          </w:p>
        </w:tc>
        <w:tc>
          <w:tcPr>
            <w:tcW w:w="4005" w:type="dxa"/>
            <w:tcBorders>
              <w:top w:val="single" w:color="000000" w:sz="4" w:space="0"/>
              <w:left w:val="single" w:color="000000" w:sz="4" w:space="0"/>
              <w:bottom w:val="single" w:color="000000" w:sz="4" w:space="0"/>
              <w:right w:val="single" w:color="000000" w:sz="4" w:space="0"/>
            </w:tcBorders>
          </w:tcPr>
          <w:p w:rsidR="00A32881" w:rsidRDefault="00E31F81" w14:paraId="2074B61B" w14:textId="77777777">
            <w:pPr>
              <w:rPr>
                <w:rFonts w:ascii="Arial" w:hAnsi="Arial" w:cs="Arial"/>
                <w:sz w:val="22"/>
                <w:szCs w:val="22"/>
                <w:lang w:val="en-GB"/>
              </w:rPr>
            </w:pPr>
            <w:r>
              <w:rPr>
                <w:rFonts w:ascii="Arial" w:hAnsi="Arial" w:cs="Arial"/>
                <w:sz w:val="22"/>
                <w:szCs w:val="22"/>
                <w:lang w:val="en-GB"/>
              </w:rPr>
              <w:t>6.D. SUPERVISION AND RATIOS</w:t>
            </w:r>
          </w:p>
          <w:p w:rsidR="00A32881" w:rsidRDefault="00A32881" w14:paraId="387AE42E" w14:textId="77777777">
            <w:pPr>
              <w:rPr>
                <w:rFonts w:ascii="Arial" w:hAnsi="Arial" w:cs="Arial"/>
                <w:sz w:val="22"/>
                <w:szCs w:val="22"/>
                <w:lang w:val="en-GB"/>
              </w:rPr>
            </w:pPr>
          </w:p>
        </w:tc>
        <w:tc>
          <w:tcPr>
            <w:tcW w:w="3932" w:type="dxa"/>
            <w:tcBorders>
              <w:top w:val="single" w:color="000000" w:sz="4" w:space="0"/>
              <w:left w:val="single" w:color="000000" w:sz="4" w:space="0"/>
              <w:bottom w:val="single" w:color="000000" w:sz="4" w:space="0"/>
              <w:right w:val="single" w:color="000000" w:sz="4" w:space="0"/>
            </w:tcBorders>
          </w:tcPr>
          <w:p w:rsidR="00A32881" w:rsidRDefault="00E31F81" w14:paraId="5D907F4B" w14:textId="77777777">
            <w:pPr>
              <w:rPr>
                <w:rFonts w:ascii="Arial" w:hAnsi="Arial" w:cs="Arial"/>
                <w:bCs/>
                <w:sz w:val="22"/>
                <w:szCs w:val="22"/>
                <w:lang w:val="en-GB"/>
              </w:rPr>
            </w:pPr>
            <w:r>
              <w:rPr>
                <w:rFonts w:ascii="Arial" w:hAnsi="Arial" w:cs="Arial"/>
                <w:bCs/>
                <w:sz w:val="22"/>
                <w:szCs w:val="22"/>
                <w:lang w:val="en-GB"/>
              </w:rPr>
              <w:t>Reference to Oakfield Road, not Queens Avenue updated; break times updated to current lesson and break times</w:t>
            </w:r>
          </w:p>
        </w:tc>
      </w:tr>
      <w:tr w:rsidR="00A32881" w14:paraId="23B66A36" w14:textId="77777777">
        <w:tc>
          <w:tcPr>
            <w:tcW w:w="1632" w:type="dxa"/>
            <w:tcBorders>
              <w:top w:val="single" w:color="000000" w:sz="4" w:space="0"/>
              <w:left w:val="single" w:color="000000" w:sz="4" w:space="0"/>
              <w:bottom w:val="single" w:color="000000" w:sz="4" w:space="0"/>
              <w:right w:val="single" w:color="000000" w:sz="4" w:space="0"/>
            </w:tcBorders>
          </w:tcPr>
          <w:p w:rsidR="00A32881" w:rsidRDefault="00E31F81" w14:paraId="6C0C68AE" w14:textId="77777777">
            <w:pPr>
              <w:rPr>
                <w:rFonts w:ascii="Arial" w:hAnsi="Arial" w:cs="Arial"/>
                <w:sz w:val="22"/>
              </w:rPr>
            </w:pPr>
            <w:r>
              <w:rPr>
                <w:rFonts w:ascii="Arial" w:hAnsi="Arial" w:cs="Arial"/>
                <w:sz w:val="22"/>
              </w:rPr>
              <w:t>June 2024</w:t>
            </w:r>
          </w:p>
          <w:p w:rsidR="00A32881" w:rsidRDefault="00A32881" w14:paraId="3318BC3F" w14:textId="77777777">
            <w:pPr>
              <w:rPr>
                <w:rFonts w:ascii="Arial" w:hAnsi="Arial" w:cs="Arial"/>
                <w:sz w:val="22"/>
              </w:rPr>
            </w:pPr>
          </w:p>
        </w:tc>
        <w:tc>
          <w:tcPr>
            <w:tcW w:w="4005" w:type="dxa"/>
            <w:tcBorders>
              <w:top w:val="single" w:color="000000" w:sz="4" w:space="0"/>
              <w:left w:val="single" w:color="000000" w:sz="4" w:space="0"/>
              <w:bottom w:val="single" w:color="000000" w:sz="4" w:space="0"/>
              <w:right w:val="single" w:color="000000" w:sz="4" w:space="0"/>
            </w:tcBorders>
          </w:tcPr>
          <w:p w:rsidR="00A32881" w:rsidRDefault="00E31F81" w14:paraId="56FA790E" w14:textId="77777777">
            <w:pPr>
              <w:rPr>
                <w:rFonts w:ascii="Arial" w:hAnsi="Arial" w:cs="Arial"/>
                <w:sz w:val="22"/>
                <w:szCs w:val="22"/>
                <w:lang w:val="en-GB"/>
              </w:rPr>
            </w:pPr>
            <w:r>
              <w:rPr>
                <w:rFonts w:ascii="Arial" w:hAnsi="Arial" w:cs="Arial"/>
                <w:sz w:val="22"/>
                <w:szCs w:val="22"/>
                <w:lang w:val="en-GB"/>
              </w:rPr>
              <w:t>All references to DSP named member of staff</w:t>
            </w:r>
          </w:p>
        </w:tc>
        <w:tc>
          <w:tcPr>
            <w:tcW w:w="3932" w:type="dxa"/>
            <w:tcBorders>
              <w:top w:val="single" w:color="000000" w:sz="4" w:space="0"/>
              <w:left w:val="single" w:color="000000" w:sz="4" w:space="0"/>
              <w:bottom w:val="single" w:color="000000" w:sz="4" w:space="0"/>
              <w:right w:val="single" w:color="000000" w:sz="4" w:space="0"/>
            </w:tcBorders>
          </w:tcPr>
          <w:p w:rsidR="00A32881" w:rsidRDefault="00E31F81" w14:paraId="6202E274" w14:textId="77777777">
            <w:pPr>
              <w:rPr>
                <w:rFonts w:ascii="Arial" w:hAnsi="Arial" w:cs="Arial"/>
                <w:bCs/>
                <w:sz w:val="22"/>
                <w:szCs w:val="22"/>
                <w:lang w:val="en-GB"/>
              </w:rPr>
            </w:pPr>
            <w:r>
              <w:rPr>
                <w:rFonts w:ascii="Arial" w:hAnsi="Arial" w:cs="Arial"/>
                <w:bCs/>
                <w:sz w:val="22"/>
                <w:szCs w:val="22"/>
                <w:lang w:val="en-GB"/>
              </w:rPr>
              <w:t>From Marie Hill to Luqueney Pearson.</w:t>
            </w:r>
          </w:p>
        </w:tc>
      </w:tr>
      <w:tr w:rsidR="00A32881" w14:paraId="5BC2731D" w14:textId="77777777">
        <w:tc>
          <w:tcPr>
            <w:tcW w:w="1632" w:type="dxa"/>
            <w:tcBorders>
              <w:top w:val="single" w:color="000000" w:sz="4" w:space="0"/>
              <w:left w:val="single" w:color="000000" w:sz="4" w:space="0"/>
              <w:bottom w:val="single" w:color="000000" w:sz="4" w:space="0"/>
              <w:right w:val="single" w:color="000000" w:sz="4" w:space="0"/>
            </w:tcBorders>
          </w:tcPr>
          <w:p w:rsidR="00A32881" w:rsidRDefault="00E31F81" w14:paraId="28156CF0" w14:textId="77777777">
            <w:pPr>
              <w:rPr>
                <w:rFonts w:ascii="Arial" w:hAnsi="Arial" w:cs="Arial"/>
                <w:sz w:val="22"/>
              </w:rPr>
            </w:pPr>
            <w:r>
              <w:rPr>
                <w:rFonts w:ascii="Arial" w:hAnsi="Arial" w:cs="Arial"/>
                <w:sz w:val="22"/>
              </w:rPr>
              <w:t>June 2025</w:t>
            </w:r>
          </w:p>
          <w:p w:rsidR="00A32881" w:rsidRDefault="00A32881" w14:paraId="59010C6D" w14:textId="77777777">
            <w:pPr>
              <w:rPr>
                <w:rFonts w:ascii="Arial" w:hAnsi="Arial" w:cs="Arial"/>
                <w:sz w:val="22"/>
              </w:rPr>
            </w:pPr>
          </w:p>
        </w:tc>
        <w:tc>
          <w:tcPr>
            <w:tcW w:w="4005" w:type="dxa"/>
            <w:tcBorders>
              <w:top w:val="single" w:color="000000" w:sz="4" w:space="0"/>
              <w:left w:val="single" w:color="000000" w:sz="4" w:space="0"/>
              <w:bottom w:val="single" w:color="000000" w:sz="4" w:space="0"/>
              <w:right w:val="single" w:color="000000" w:sz="4" w:space="0"/>
            </w:tcBorders>
          </w:tcPr>
          <w:p w:rsidR="00A32881" w:rsidRDefault="00E31F81" w14:paraId="18469841" w14:textId="77777777">
            <w:pPr>
              <w:rPr>
                <w:rFonts w:ascii="Arial" w:hAnsi="Arial" w:cs="Arial"/>
                <w:sz w:val="22"/>
                <w:szCs w:val="22"/>
                <w:lang w:val="en-GB"/>
              </w:rPr>
            </w:pPr>
            <w:r>
              <w:rPr>
                <w:rFonts w:ascii="Arial" w:hAnsi="Arial" w:cs="Arial"/>
                <w:sz w:val="22"/>
                <w:szCs w:val="22"/>
                <w:lang w:val="en-GB"/>
              </w:rPr>
              <w:t>Page 2, 1.A Context</w:t>
            </w:r>
          </w:p>
        </w:tc>
        <w:tc>
          <w:tcPr>
            <w:tcW w:w="3932" w:type="dxa"/>
            <w:tcBorders>
              <w:top w:val="single" w:color="000000" w:sz="4" w:space="0"/>
              <w:left w:val="single" w:color="000000" w:sz="4" w:space="0"/>
              <w:bottom w:val="single" w:color="000000" w:sz="4" w:space="0"/>
              <w:right w:val="single" w:color="000000" w:sz="4" w:space="0"/>
            </w:tcBorders>
          </w:tcPr>
          <w:p w:rsidR="00A32881" w:rsidRDefault="00E31F81" w14:paraId="674BA33E" w14:textId="77777777">
            <w:pPr>
              <w:rPr>
                <w:rFonts w:ascii="Arial" w:hAnsi="Arial" w:cs="Arial"/>
                <w:bCs/>
                <w:sz w:val="22"/>
                <w:szCs w:val="22"/>
                <w:lang w:val="en-GB"/>
              </w:rPr>
            </w:pPr>
            <w:r>
              <w:rPr>
                <w:rFonts w:ascii="Arial" w:hAnsi="Arial" w:cs="Arial"/>
                <w:sz w:val="22"/>
                <w:szCs w:val="22"/>
                <w:lang w:val="en-GB"/>
              </w:rPr>
              <w:t>updated to show new minimum age for open junior courses ‘12 years’</w:t>
            </w:r>
          </w:p>
        </w:tc>
      </w:tr>
      <w:tr w:rsidR="00A32881" w14:paraId="6839AF71" w14:textId="77777777">
        <w:tc>
          <w:tcPr>
            <w:tcW w:w="1632" w:type="dxa"/>
            <w:tcBorders>
              <w:top w:val="single" w:color="000000" w:sz="4" w:space="0"/>
              <w:left w:val="single" w:color="000000" w:sz="4" w:space="0"/>
              <w:bottom w:val="single" w:color="000000" w:sz="4" w:space="0"/>
              <w:right w:val="single" w:color="000000" w:sz="4" w:space="0"/>
            </w:tcBorders>
          </w:tcPr>
          <w:p w:rsidR="00A32881" w:rsidRDefault="00E31F81" w14:paraId="4DC70776" w14:textId="77777777">
            <w:pPr>
              <w:rPr>
                <w:rFonts w:ascii="Arial" w:hAnsi="Arial" w:cs="Arial"/>
                <w:sz w:val="22"/>
              </w:rPr>
            </w:pPr>
            <w:r>
              <w:rPr>
                <w:rFonts w:ascii="Arial" w:hAnsi="Arial" w:cs="Arial"/>
                <w:sz w:val="22"/>
              </w:rPr>
              <w:t>May 2026</w:t>
            </w:r>
          </w:p>
          <w:p w:rsidR="00A32881" w:rsidRDefault="00A32881" w14:paraId="6776113B" w14:textId="77777777">
            <w:pPr>
              <w:rPr>
                <w:rFonts w:ascii="Arial" w:hAnsi="Arial" w:cs="Arial"/>
                <w:sz w:val="22"/>
              </w:rPr>
            </w:pPr>
          </w:p>
        </w:tc>
        <w:tc>
          <w:tcPr>
            <w:tcW w:w="4005" w:type="dxa"/>
            <w:tcBorders>
              <w:top w:val="single" w:color="000000" w:sz="4" w:space="0"/>
              <w:left w:val="single" w:color="000000" w:sz="4" w:space="0"/>
              <w:bottom w:val="single" w:color="000000" w:sz="4" w:space="0"/>
              <w:right w:val="single" w:color="000000" w:sz="4" w:space="0"/>
            </w:tcBorders>
          </w:tcPr>
          <w:p w:rsidR="00A32881" w:rsidRDefault="00E31F81" w14:paraId="377FFCB2" w14:textId="77777777">
            <w:pPr>
              <w:rPr>
                <w:rFonts w:ascii="Arial" w:hAnsi="Arial" w:cs="Arial"/>
                <w:sz w:val="22"/>
                <w:szCs w:val="22"/>
                <w:lang w:val="en-GB"/>
              </w:rPr>
            </w:pPr>
            <w:r>
              <w:rPr>
                <w:rFonts w:ascii="Arial" w:hAnsi="Arial" w:cs="Arial"/>
                <w:sz w:val="22"/>
                <w:szCs w:val="22"/>
                <w:lang w:val="en-GB"/>
              </w:rPr>
              <w:t>1.A Context point 1 site update</w:t>
            </w:r>
          </w:p>
        </w:tc>
        <w:tc>
          <w:tcPr>
            <w:tcW w:w="3932" w:type="dxa"/>
            <w:tcBorders>
              <w:top w:val="single" w:color="000000" w:sz="4" w:space="0"/>
              <w:left w:val="single" w:color="000000" w:sz="4" w:space="0"/>
              <w:bottom w:val="single" w:color="000000" w:sz="4" w:space="0"/>
              <w:right w:val="single" w:color="000000" w:sz="4" w:space="0"/>
            </w:tcBorders>
          </w:tcPr>
          <w:p w:rsidR="00A32881" w:rsidRDefault="00E31F81" w14:paraId="440E0098" w14:textId="77777777">
            <w:pPr>
              <w:rPr>
                <w:rFonts w:ascii="Arial" w:hAnsi="Arial" w:cs="Arial"/>
                <w:sz w:val="22"/>
                <w:szCs w:val="22"/>
                <w:lang w:val="en-GB"/>
              </w:rPr>
            </w:pPr>
            <w:r>
              <w:rPr>
                <w:rFonts w:ascii="Arial" w:hAnsi="Arial" w:cs="Arial"/>
                <w:sz w:val="22"/>
                <w:szCs w:val="22"/>
                <w:lang w:val="en-GB"/>
              </w:rPr>
              <w:t>Queen’s Avenue and/or Oakfield Road, Bristol updated to just: Queens Avenue</w:t>
            </w:r>
          </w:p>
        </w:tc>
      </w:tr>
      <w:tr w:rsidR="00A32881" w14:paraId="40E141EE" w14:textId="77777777">
        <w:tc>
          <w:tcPr>
            <w:tcW w:w="1632" w:type="dxa"/>
            <w:tcBorders>
              <w:top w:val="single" w:color="000000" w:sz="4" w:space="0"/>
              <w:left w:val="single" w:color="000000" w:sz="4" w:space="0"/>
              <w:bottom w:val="single" w:color="000000" w:sz="4" w:space="0"/>
              <w:right w:val="single" w:color="000000" w:sz="4" w:space="0"/>
            </w:tcBorders>
          </w:tcPr>
          <w:p w:rsidR="00A32881" w:rsidRDefault="00E31F81" w14:paraId="080C754B" w14:textId="77777777">
            <w:pPr>
              <w:rPr>
                <w:rFonts w:ascii="Arial" w:hAnsi="Arial" w:cs="Arial"/>
                <w:sz w:val="22"/>
              </w:rPr>
            </w:pPr>
            <w:r>
              <w:rPr>
                <w:rFonts w:ascii="Arial" w:hAnsi="Arial" w:cs="Arial"/>
                <w:sz w:val="22"/>
              </w:rPr>
              <w:t>May 2026</w:t>
            </w:r>
          </w:p>
          <w:p w:rsidR="00A32881" w:rsidRDefault="00A32881" w14:paraId="60FC7FA8" w14:textId="77777777">
            <w:pPr>
              <w:rPr>
                <w:rFonts w:ascii="Arial" w:hAnsi="Arial" w:cs="Arial"/>
                <w:sz w:val="22"/>
              </w:rPr>
            </w:pPr>
          </w:p>
        </w:tc>
        <w:tc>
          <w:tcPr>
            <w:tcW w:w="4005" w:type="dxa"/>
            <w:tcBorders>
              <w:top w:val="single" w:color="000000" w:sz="4" w:space="0"/>
              <w:left w:val="single" w:color="000000" w:sz="4" w:space="0"/>
              <w:bottom w:val="single" w:color="000000" w:sz="4" w:space="0"/>
              <w:right w:val="single" w:color="000000" w:sz="4" w:space="0"/>
            </w:tcBorders>
          </w:tcPr>
          <w:p w:rsidR="00A32881" w:rsidRDefault="00E31F81" w14:paraId="51BA3FD3" w14:textId="77777777">
            <w:pPr>
              <w:rPr>
                <w:rFonts w:ascii="Arial" w:hAnsi="Arial" w:cs="Arial"/>
                <w:sz w:val="22"/>
                <w:szCs w:val="22"/>
                <w:lang w:val="en-GB"/>
              </w:rPr>
            </w:pPr>
            <w:r>
              <w:rPr>
                <w:rFonts w:ascii="Arial" w:hAnsi="Arial" w:cs="Arial"/>
                <w:sz w:val="22"/>
                <w:szCs w:val="22"/>
                <w:lang w:val="en-GB"/>
              </w:rPr>
              <w:t xml:space="preserve">1.A Context point 2 site </w:t>
            </w:r>
            <w:proofErr w:type="gramStart"/>
            <w:r>
              <w:rPr>
                <w:rFonts w:ascii="Arial" w:hAnsi="Arial" w:cs="Arial"/>
                <w:sz w:val="22"/>
                <w:szCs w:val="22"/>
                <w:lang w:val="en-GB"/>
              </w:rPr>
              <w:t>update</w:t>
            </w:r>
            <w:proofErr w:type="gramEnd"/>
          </w:p>
        </w:tc>
        <w:tc>
          <w:tcPr>
            <w:tcW w:w="3932" w:type="dxa"/>
            <w:tcBorders>
              <w:top w:val="single" w:color="000000" w:sz="4" w:space="0"/>
              <w:left w:val="single" w:color="000000" w:sz="4" w:space="0"/>
              <w:bottom w:val="single" w:color="000000" w:sz="4" w:space="0"/>
              <w:right w:val="single" w:color="000000" w:sz="4" w:space="0"/>
            </w:tcBorders>
          </w:tcPr>
          <w:p w:rsidR="00A32881" w:rsidRDefault="00E31F81" w14:paraId="712F5BCA" w14:textId="77777777">
            <w:pPr>
              <w:rPr>
                <w:rFonts w:ascii="Arial" w:hAnsi="Arial" w:cs="Arial"/>
                <w:sz w:val="22"/>
                <w:szCs w:val="22"/>
                <w:lang w:val="en-GB"/>
              </w:rPr>
            </w:pPr>
            <w:r>
              <w:rPr>
                <w:rFonts w:ascii="Arial" w:hAnsi="Arial" w:cs="Arial"/>
                <w:sz w:val="22"/>
                <w:szCs w:val="22"/>
                <w:lang w:val="en-GB"/>
              </w:rPr>
              <w:t>Update to include reference to all open Junior courses, not just High Season: ‘For individual students aged 12-17 on ‘junior’ EFL open programme courses (e.g. High Season summer, Winter Juniors), where teaching, accommodation, welfare and social programme is the responsibility of IH Bristol’</w:t>
            </w:r>
          </w:p>
        </w:tc>
      </w:tr>
      <w:tr w:rsidR="00A32881" w14:paraId="1DD406E9" w14:textId="77777777">
        <w:tc>
          <w:tcPr>
            <w:tcW w:w="1632" w:type="dxa"/>
            <w:tcBorders>
              <w:top w:val="single" w:color="000000" w:sz="4" w:space="0"/>
              <w:left w:val="single" w:color="000000" w:sz="4" w:space="0"/>
              <w:bottom w:val="single" w:color="000000" w:sz="4" w:space="0"/>
              <w:right w:val="single" w:color="000000" w:sz="4" w:space="0"/>
            </w:tcBorders>
          </w:tcPr>
          <w:p w:rsidR="00A32881" w:rsidRDefault="00E31F81" w14:paraId="1CAB1085" w14:textId="77777777">
            <w:pPr>
              <w:rPr>
                <w:rFonts w:ascii="Arial" w:hAnsi="Arial" w:cs="Arial"/>
                <w:sz w:val="22"/>
              </w:rPr>
            </w:pPr>
            <w:r>
              <w:rPr>
                <w:rFonts w:ascii="Arial" w:hAnsi="Arial" w:cs="Arial"/>
                <w:sz w:val="22"/>
              </w:rPr>
              <w:t>May 2026</w:t>
            </w:r>
          </w:p>
          <w:p w:rsidR="00A32881" w:rsidRDefault="00A32881" w14:paraId="69A5759C" w14:textId="77777777">
            <w:pPr>
              <w:rPr>
                <w:rFonts w:ascii="Arial" w:hAnsi="Arial" w:cs="Arial"/>
                <w:sz w:val="22"/>
              </w:rPr>
            </w:pPr>
          </w:p>
        </w:tc>
        <w:tc>
          <w:tcPr>
            <w:tcW w:w="4005" w:type="dxa"/>
            <w:tcBorders>
              <w:top w:val="single" w:color="000000" w:sz="4" w:space="0"/>
              <w:left w:val="single" w:color="000000" w:sz="4" w:space="0"/>
              <w:bottom w:val="single" w:color="000000" w:sz="4" w:space="0"/>
              <w:right w:val="single" w:color="000000" w:sz="4" w:space="0"/>
            </w:tcBorders>
          </w:tcPr>
          <w:p w:rsidR="00A32881" w:rsidRDefault="00E31F81" w14:paraId="0B9DE3D3" w14:textId="77777777">
            <w:pPr>
              <w:rPr>
                <w:rFonts w:ascii="Arial" w:hAnsi="Arial" w:cs="Arial"/>
                <w:sz w:val="22"/>
                <w:szCs w:val="22"/>
                <w:lang w:val="en-GB"/>
              </w:rPr>
            </w:pPr>
            <w:r>
              <w:rPr>
                <w:rFonts w:ascii="Arial" w:hAnsi="Arial" w:cs="Arial"/>
                <w:sz w:val="22"/>
                <w:szCs w:val="22"/>
                <w:lang w:val="en-GB"/>
              </w:rPr>
              <w:t>1.A Context point 1 site update</w:t>
            </w:r>
          </w:p>
        </w:tc>
        <w:tc>
          <w:tcPr>
            <w:tcW w:w="3932" w:type="dxa"/>
            <w:tcBorders>
              <w:top w:val="single" w:color="000000" w:sz="4" w:space="0"/>
              <w:left w:val="single" w:color="000000" w:sz="4" w:space="0"/>
              <w:bottom w:val="single" w:color="000000" w:sz="4" w:space="0"/>
              <w:right w:val="single" w:color="000000" w:sz="4" w:space="0"/>
            </w:tcBorders>
          </w:tcPr>
          <w:p w:rsidR="00A32881" w:rsidRDefault="00E31F81" w14:paraId="4339DCAF" w14:textId="77777777">
            <w:pPr>
              <w:rPr>
                <w:rFonts w:ascii="Arial" w:hAnsi="Arial" w:cs="Arial"/>
                <w:sz w:val="22"/>
                <w:szCs w:val="22"/>
                <w:lang w:val="en-GB"/>
              </w:rPr>
            </w:pPr>
            <w:r>
              <w:rPr>
                <w:rFonts w:ascii="Arial" w:hAnsi="Arial" w:cs="Arial"/>
                <w:sz w:val="22"/>
                <w:szCs w:val="22"/>
                <w:lang w:val="en-GB"/>
              </w:rPr>
              <w:t>Removed reference to Oakfield Road, site is Queens Avenue only</w:t>
            </w:r>
          </w:p>
        </w:tc>
      </w:tr>
      <w:tr w:rsidR="00A32881" w14:paraId="133A2932" w14:textId="77777777">
        <w:tc>
          <w:tcPr>
            <w:tcW w:w="1632" w:type="dxa"/>
            <w:tcBorders>
              <w:top w:val="single" w:color="000000" w:sz="4" w:space="0"/>
              <w:left w:val="single" w:color="000000" w:sz="4" w:space="0"/>
              <w:bottom w:val="single" w:color="000000" w:sz="4" w:space="0"/>
              <w:right w:val="single" w:color="000000" w:sz="4" w:space="0"/>
            </w:tcBorders>
          </w:tcPr>
          <w:p w:rsidR="00A32881" w:rsidRDefault="00E31F81" w14:paraId="6A19CA3F" w14:textId="77777777">
            <w:pPr>
              <w:rPr>
                <w:rFonts w:ascii="Arial" w:hAnsi="Arial" w:cs="Arial"/>
                <w:sz w:val="22"/>
              </w:rPr>
            </w:pPr>
            <w:r>
              <w:rPr>
                <w:rFonts w:ascii="Arial" w:hAnsi="Arial" w:cs="Arial"/>
                <w:sz w:val="22"/>
              </w:rPr>
              <w:t>May 2026</w:t>
            </w:r>
          </w:p>
          <w:p w:rsidR="00A32881" w:rsidRDefault="00A32881" w14:paraId="7A70B62A" w14:textId="77777777">
            <w:pPr>
              <w:rPr>
                <w:rFonts w:ascii="Arial" w:hAnsi="Arial" w:cs="Arial"/>
                <w:sz w:val="22"/>
              </w:rPr>
            </w:pPr>
          </w:p>
        </w:tc>
        <w:tc>
          <w:tcPr>
            <w:tcW w:w="4005" w:type="dxa"/>
            <w:tcBorders>
              <w:top w:val="single" w:color="000000" w:sz="4" w:space="0"/>
              <w:left w:val="single" w:color="000000" w:sz="4" w:space="0"/>
              <w:bottom w:val="single" w:color="000000" w:sz="4" w:space="0"/>
              <w:right w:val="single" w:color="000000" w:sz="4" w:space="0"/>
            </w:tcBorders>
          </w:tcPr>
          <w:p w:rsidR="00A32881" w:rsidRDefault="00E31F81" w14:paraId="51095CF2" w14:textId="77777777">
            <w:pPr>
              <w:rPr>
                <w:rFonts w:ascii="Arial" w:hAnsi="Arial" w:cs="Arial"/>
                <w:sz w:val="22"/>
                <w:szCs w:val="22"/>
                <w:lang w:val="en-GB"/>
              </w:rPr>
            </w:pPr>
            <w:r>
              <w:rPr>
                <w:rFonts w:ascii="Arial" w:hAnsi="Arial" w:cs="Arial"/>
                <w:sz w:val="22"/>
                <w:szCs w:val="22"/>
                <w:lang w:val="en-GB"/>
              </w:rPr>
              <w:t>1.A Context point 5 age brackets updated</w:t>
            </w:r>
          </w:p>
        </w:tc>
        <w:tc>
          <w:tcPr>
            <w:tcW w:w="3932" w:type="dxa"/>
            <w:tcBorders>
              <w:top w:val="single" w:color="000000" w:sz="4" w:space="0"/>
              <w:left w:val="single" w:color="000000" w:sz="4" w:space="0"/>
              <w:bottom w:val="single" w:color="000000" w:sz="4" w:space="0"/>
              <w:right w:val="single" w:color="000000" w:sz="4" w:space="0"/>
            </w:tcBorders>
          </w:tcPr>
          <w:p w:rsidR="00A32881" w:rsidRDefault="00E31F81" w14:paraId="6F3F9B22" w14:textId="77777777">
            <w:r>
              <w:rPr>
                <w:rFonts w:ascii="Arial" w:hAnsi="Arial" w:cs="Arial"/>
                <w:sz w:val="22"/>
                <w:szCs w:val="22"/>
                <w:lang w:val="en-GB"/>
              </w:rPr>
              <w:t>8-12s and 13-16s updated to:</w:t>
            </w:r>
          </w:p>
          <w:p w:rsidR="00A32881" w:rsidRDefault="00E31F81" w14:paraId="762F64C7" w14:textId="77777777">
            <w:pPr>
              <w:rPr>
                <w:rFonts w:ascii="Arial" w:hAnsi="Arial" w:cs="Arial"/>
                <w:sz w:val="22"/>
                <w:szCs w:val="22"/>
                <w:lang w:val="en-GB"/>
              </w:rPr>
            </w:pPr>
            <w:r>
              <w:rPr>
                <w:rFonts w:ascii="Arial" w:hAnsi="Arial" w:cs="Arial"/>
                <w:sz w:val="22"/>
                <w:szCs w:val="22"/>
                <w:lang w:val="en-GB"/>
              </w:rPr>
              <w:t>8-11s and 12-16s</w:t>
            </w:r>
          </w:p>
        </w:tc>
      </w:tr>
      <w:tr w:rsidR="00A32881" w14:paraId="7CCB1C94" w14:textId="77777777">
        <w:tc>
          <w:tcPr>
            <w:tcW w:w="1632" w:type="dxa"/>
            <w:tcBorders>
              <w:top w:val="single" w:color="000000" w:sz="4" w:space="0"/>
              <w:left w:val="single" w:color="000000" w:sz="4" w:space="0"/>
              <w:bottom w:val="single" w:color="000000" w:sz="4" w:space="0"/>
              <w:right w:val="single" w:color="000000" w:sz="4" w:space="0"/>
            </w:tcBorders>
          </w:tcPr>
          <w:p w:rsidR="00A32881" w:rsidRDefault="00E31F81" w14:paraId="394B233A" w14:textId="77777777">
            <w:pPr>
              <w:rPr>
                <w:rFonts w:ascii="Arial" w:hAnsi="Arial" w:cs="Arial"/>
                <w:sz w:val="22"/>
              </w:rPr>
            </w:pPr>
            <w:r>
              <w:rPr>
                <w:rFonts w:ascii="Arial" w:hAnsi="Arial" w:cs="Arial"/>
                <w:sz w:val="22"/>
              </w:rPr>
              <w:t>May 2026</w:t>
            </w:r>
          </w:p>
          <w:p w:rsidR="00A32881" w:rsidRDefault="00A32881" w14:paraId="12934D87" w14:textId="77777777">
            <w:pPr>
              <w:rPr>
                <w:rFonts w:ascii="Arial" w:hAnsi="Arial" w:cs="Arial"/>
                <w:sz w:val="22"/>
              </w:rPr>
            </w:pPr>
          </w:p>
        </w:tc>
        <w:tc>
          <w:tcPr>
            <w:tcW w:w="4005" w:type="dxa"/>
            <w:tcBorders>
              <w:top w:val="single" w:color="000000" w:sz="4" w:space="0"/>
              <w:left w:val="single" w:color="000000" w:sz="4" w:space="0"/>
              <w:bottom w:val="single" w:color="000000" w:sz="4" w:space="0"/>
              <w:right w:val="single" w:color="000000" w:sz="4" w:space="0"/>
            </w:tcBorders>
          </w:tcPr>
          <w:p w:rsidR="00A32881" w:rsidRDefault="00E31F81" w14:paraId="3811E546" w14:textId="77777777">
            <w:pPr>
              <w:rPr>
                <w:rFonts w:ascii="Arial" w:hAnsi="Arial" w:cs="Arial"/>
                <w:sz w:val="22"/>
                <w:szCs w:val="22"/>
                <w:lang w:val="en-GB"/>
              </w:rPr>
            </w:pPr>
            <w:r>
              <w:rPr>
                <w:rFonts w:ascii="Arial" w:hAnsi="Arial" w:cs="Arial"/>
                <w:sz w:val="22"/>
                <w:szCs w:val="22"/>
                <w:lang w:val="en-GB"/>
              </w:rPr>
              <w:t>Throughout document</w:t>
            </w:r>
          </w:p>
        </w:tc>
        <w:tc>
          <w:tcPr>
            <w:tcW w:w="3932" w:type="dxa"/>
            <w:tcBorders>
              <w:top w:val="single" w:color="000000" w:sz="4" w:space="0"/>
              <w:left w:val="single" w:color="000000" w:sz="4" w:space="0"/>
              <w:bottom w:val="single" w:color="000000" w:sz="4" w:space="0"/>
              <w:right w:val="single" w:color="000000" w:sz="4" w:space="0"/>
            </w:tcBorders>
          </w:tcPr>
          <w:p w:rsidR="00A32881" w:rsidRDefault="00E31F81" w14:paraId="21956EDF" w14:textId="77777777">
            <w:pPr>
              <w:rPr>
                <w:rFonts w:ascii="Arial" w:hAnsi="Arial" w:cs="Arial"/>
                <w:sz w:val="22"/>
                <w:szCs w:val="22"/>
                <w:lang w:val="en-GB"/>
              </w:rPr>
            </w:pPr>
            <w:r>
              <w:rPr>
                <w:rFonts w:ascii="Arial" w:hAnsi="Arial" w:cs="Arial"/>
                <w:sz w:val="22"/>
                <w:szCs w:val="22"/>
                <w:lang w:val="en-GB"/>
              </w:rPr>
              <w:t xml:space="preserve">Any reference to ‘IH’ updated to either IH Bristol or IHB, to avoid confusion (there are many ‘IH’ schools around the world, but these are </w:t>
            </w:r>
            <w:proofErr w:type="gramStart"/>
            <w:r>
              <w:rPr>
                <w:rFonts w:ascii="Arial" w:hAnsi="Arial" w:cs="Arial"/>
                <w:sz w:val="22"/>
                <w:szCs w:val="22"/>
                <w:lang w:val="en-GB"/>
              </w:rPr>
              <w:t>completely separate</w:t>
            </w:r>
            <w:proofErr w:type="gramEnd"/>
            <w:r>
              <w:rPr>
                <w:rFonts w:ascii="Arial" w:hAnsi="Arial" w:cs="Arial"/>
                <w:sz w:val="22"/>
                <w:szCs w:val="22"/>
                <w:lang w:val="en-GB"/>
              </w:rPr>
              <w:t xml:space="preserve"> private companies to IH Bristol, albeit in same network)</w:t>
            </w:r>
          </w:p>
        </w:tc>
      </w:tr>
      <w:tr w:rsidR="00A32881" w14:paraId="476D8893" w14:textId="77777777">
        <w:tc>
          <w:tcPr>
            <w:tcW w:w="1632" w:type="dxa"/>
            <w:tcBorders>
              <w:top w:val="single" w:color="000000" w:sz="4" w:space="0"/>
              <w:left w:val="single" w:color="000000" w:sz="4" w:space="0"/>
              <w:bottom w:val="single" w:color="000000" w:sz="4" w:space="0"/>
              <w:right w:val="single" w:color="000000" w:sz="4" w:space="0"/>
            </w:tcBorders>
          </w:tcPr>
          <w:p w:rsidR="00A32881" w:rsidRDefault="00E31F81" w14:paraId="1714431E" w14:textId="77777777">
            <w:pPr>
              <w:rPr>
                <w:rFonts w:ascii="Arial" w:hAnsi="Arial" w:cs="Arial"/>
                <w:sz w:val="22"/>
              </w:rPr>
            </w:pPr>
            <w:r>
              <w:rPr>
                <w:rFonts w:ascii="Arial" w:hAnsi="Arial" w:cs="Arial"/>
                <w:sz w:val="22"/>
              </w:rPr>
              <w:t>May 2026</w:t>
            </w:r>
          </w:p>
          <w:p w:rsidR="00A32881" w:rsidRDefault="00A32881" w14:paraId="7F5F985B" w14:textId="77777777">
            <w:pPr>
              <w:rPr>
                <w:rFonts w:ascii="Arial" w:hAnsi="Arial" w:cs="Arial"/>
                <w:sz w:val="22"/>
              </w:rPr>
            </w:pPr>
          </w:p>
        </w:tc>
        <w:tc>
          <w:tcPr>
            <w:tcW w:w="4005" w:type="dxa"/>
            <w:tcBorders>
              <w:top w:val="single" w:color="000000" w:sz="4" w:space="0"/>
              <w:left w:val="single" w:color="000000" w:sz="4" w:space="0"/>
              <w:bottom w:val="single" w:color="000000" w:sz="4" w:space="0"/>
              <w:right w:val="single" w:color="000000" w:sz="4" w:space="0"/>
            </w:tcBorders>
          </w:tcPr>
          <w:p w:rsidR="00A32881" w:rsidRDefault="00E31F81" w14:paraId="1164DFAF" w14:textId="77777777">
            <w:pPr>
              <w:rPr>
                <w:rFonts w:ascii="Arial" w:hAnsi="Arial" w:cs="Arial"/>
                <w:sz w:val="22"/>
                <w:szCs w:val="22"/>
                <w:lang w:val="en-GB"/>
              </w:rPr>
            </w:pPr>
            <w:r>
              <w:rPr>
                <w:rFonts w:ascii="Arial" w:hAnsi="Arial" w:cs="Arial"/>
                <w:sz w:val="22"/>
                <w:szCs w:val="22"/>
                <w:lang w:val="en-GB"/>
              </w:rPr>
              <w:t>2.C Bristol</w:t>
            </w:r>
          </w:p>
        </w:tc>
        <w:tc>
          <w:tcPr>
            <w:tcW w:w="3932" w:type="dxa"/>
            <w:tcBorders>
              <w:top w:val="single" w:color="000000" w:sz="4" w:space="0"/>
              <w:left w:val="single" w:color="000000" w:sz="4" w:space="0"/>
              <w:bottom w:val="single" w:color="000000" w:sz="4" w:space="0"/>
              <w:right w:val="single" w:color="000000" w:sz="4" w:space="0"/>
            </w:tcBorders>
          </w:tcPr>
          <w:p w:rsidR="00A32881" w:rsidRDefault="00E31F81" w14:paraId="65E60388" w14:textId="77777777">
            <w:pPr>
              <w:rPr>
                <w:rFonts w:ascii="Arial" w:hAnsi="Arial" w:cs="Arial"/>
                <w:sz w:val="22"/>
                <w:szCs w:val="22"/>
                <w:lang w:val="en-GB"/>
              </w:rPr>
            </w:pPr>
            <w:r>
              <w:rPr>
                <w:rFonts w:ascii="Arial" w:hAnsi="Arial" w:cs="Arial"/>
                <w:sz w:val="22"/>
                <w:szCs w:val="22"/>
                <w:lang w:val="en-GB"/>
              </w:rPr>
              <w:t xml:space="preserve">Added email address as additional contact option for Bristol’s Local Authority Designated Officer (LADO), for allegations against adults who work/volunteer with children email </w:t>
            </w:r>
            <w:hyperlink r:id="rId28">
              <w:r>
                <w:rPr>
                  <w:rStyle w:val="Hyperlink"/>
                  <w:rFonts w:ascii="Arial" w:hAnsi="Arial" w:cs="Arial"/>
                  <w:sz w:val="22"/>
                  <w:szCs w:val="22"/>
                  <w:lang w:val="en-GB"/>
                </w:rPr>
                <w:t>LADO@bristol.gov.uk</w:t>
              </w:r>
            </w:hyperlink>
          </w:p>
          <w:p w:rsidR="00A32881" w:rsidRDefault="00A32881" w14:paraId="442252C5" w14:textId="77777777">
            <w:pPr>
              <w:rPr>
                <w:rFonts w:ascii="Arial" w:hAnsi="Arial" w:cs="Arial"/>
                <w:sz w:val="22"/>
                <w:szCs w:val="22"/>
                <w:lang w:val="en-GB"/>
              </w:rPr>
            </w:pPr>
          </w:p>
          <w:p w:rsidR="00A32881" w:rsidRDefault="00E31F81" w14:paraId="73CE2BA7" w14:textId="77777777">
            <w:pPr>
              <w:rPr>
                <w:rFonts w:ascii="Arial" w:hAnsi="Arial" w:cs="Arial"/>
                <w:sz w:val="22"/>
                <w:szCs w:val="22"/>
                <w:lang w:val="en-GB"/>
              </w:rPr>
            </w:pPr>
            <w:r>
              <w:rPr>
                <w:rFonts w:ascii="Arial" w:hAnsi="Arial" w:cs="Arial"/>
                <w:sz w:val="22"/>
                <w:szCs w:val="22"/>
                <w:lang w:val="en-GB"/>
              </w:rPr>
              <w:t>Updated Prevent contact number and advice.</w:t>
            </w:r>
          </w:p>
        </w:tc>
      </w:tr>
      <w:tr w:rsidR="00A32881" w14:paraId="2076EEA3" w14:textId="77777777">
        <w:tc>
          <w:tcPr>
            <w:tcW w:w="1632" w:type="dxa"/>
            <w:tcBorders>
              <w:top w:val="single" w:color="000000" w:sz="4" w:space="0"/>
              <w:left w:val="single" w:color="000000" w:sz="4" w:space="0"/>
              <w:bottom w:val="single" w:color="000000" w:sz="4" w:space="0"/>
              <w:right w:val="single" w:color="000000" w:sz="4" w:space="0"/>
            </w:tcBorders>
          </w:tcPr>
          <w:p w:rsidR="00A32881" w:rsidRDefault="00E31F81" w14:paraId="501D4040" w14:textId="77777777">
            <w:r>
              <w:rPr>
                <w:rFonts w:ascii="Arial" w:hAnsi="Arial" w:cs="Arial"/>
                <w:sz w:val="22"/>
              </w:rPr>
              <w:t>May 2026</w:t>
            </w:r>
          </w:p>
          <w:p w:rsidR="00A32881" w:rsidRDefault="00A32881" w14:paraId="0D36B0B8" w14:textId="77777777">
            <w:pPr>
              <w:rPr>
                <w:rFonts w:ascii="Arial" w:hAnsi="Arial" w:cs="Arial"/>
                <w:sz w:val="22"/>
              </w:rPr>
            </w:pPr>
          </w:p>
        </w:tc>
        <w:tc>
          <w:tcPr>
            <w:tcW w:w="4005" w:type="dxa"/>
            <w:tcBorders>
              <w:top w:val="single" w:color="000000" w:sz="4" w:space="0"/>
              <w:left w:val="single" w:color="000000" w:sz="4" w:space="0"/>
              <w:bottom w:val="single" w:color="000000" w:sz="4" w:space="0"/>
              <w:right w:val="single" w:color="000000" w:sz="4" w:space="0"/>
            </w:tcBorders>
          </w:tcPr>
          <w:p w:rsidR="00A32881" w:rsidRDefault="00E31F81" w14:paraId="062631AE" w14:textId="77777777">
            <w:r>
              <w:rPr>
                <w:rFonts w:ascii="Arial" w:hAnsi="Arial" w:cs="Arial"/>
                <w:sz w:val="22"/>
                <w:szCs w:val="22"/>
                <w:lang w:val="en-GB"/>
              </w:rPr>
              <w:t xml:space="preserve">3.C. CODE OF CONDUCT SUMMARY – IHB guidance point on transporting U18s added </w:t>
            </w:r>
          </w:p>
          <w:p w:rsidR="00A32881" w:rsidRDefault="00A32881" w14:paraId="024C817C" w14:textId="77777777">
            <w:pPr>
              <w:rPr>
                <w:rFonts w:ascii="Arial" w:hAnsi="Arial" w:cs="Arial"/>
                <w:sz w:val="22"/>
                <w:szCs w:val="22"/>
                <w:lang w:val="en-GB"/>
              </w:rPr>
            </w:pPr>
          </w:p>
        </w:tc>
        <w:tc>
          <w:tcPr>
            <w:tcW w:w="3932" w:type="dxa"/>
            <w:tcBorders>
              <w:top w:val="single" w:color="000000" w:sz="4" w:space="0"/>
              <w:left w:val="single" w:color="000000" w:sz="4" w:space="0"/>
              <w:bottom w:val="single" w:color="000000" w:sz="4" w:space="0"/>
              <w:right w:val="single" w:color="000000" w:sz="4" w:space="0"/>
            </w:tcBorders>
          </w:tcPr>
          <w:p w:rsidR="00A32881" w:rsidRDefault="00E31F81" w14:paraId="4C101809" w14:textId="77777777">
            <w:pPr>
              <w:rPr>
                <w:rFonts w:ascii="Arial" w:hAnsi="Arial" w:cs="Arial"/>
                <w:sz w:val="22"/>
                <w:szCs w:val="22"/>
                <w:lang w:val="en-GB"/>
              </w:rPr>
            </w:pPr>
            <w:r>
              <w:rPr>
                <w:rFonts w:ascii="Arial" w:hAnsi="Arial" w:cs="Arial"/>
                <w:sz w:val="22"/>
                <w:szCs w:val="22"/>
                <w:lang w:val="en-GB"/>
              </w:rPr>
              <w:t>IHB adults who transport IHB U18s must note IHB guidance that students should sit in the back passenger seat where possible; if there are several students and the front passenger seat is needed, this student should be the one who is dropped off first.</w:t>
            </w:r>
          </w:p>
        </w:tc>
      </w:tr>
      <w:tr w:rsidR="00A32881" w14:paraId="66CCBCCF" w14:textId="77777777">
        <w:tc>
          <w:tcPr>
            <w:tcW w:w="1632" w:type="dxa"/>
            <w:tcBorders>
              <w:top w:val="single" w:color="000000" w:sz="4" w:space="0"/>
              <w:left w:val="single" w:color="000000" w:sz="4" w:space="0"/>
              <w:bottom w:val="single" w:color="000000" w:sz="4" w:space="0"/>
              <w:right w:val="single" w:color="000000" w:sz="4" w:space="0"/>
            </w:tcBorders>
          </w:tcPr>
          <w:p w:rsidR="00A32881" w:rsidRDefault="00E31F81" w14:paraId="0DAD93C6" w14:textId="77777777">
            <w:pPr>
              <w:rPr>
                <w:rFonts w:ascii="Arial" w:hAnsi="Arial" w:cs="Arial"/>
                <w:sz w:val="22"/>
              </w:rPr>
            </w:pPr>
            <w:r>
              <w:rPr>
                <w:rFonts w:ascii="Arial" w:hAnsi="Arial" w:cs="Arial"/>
                <w:sz w:val="22"/>
              </w:rPr>
              <w:t>May 2026</w:t>
            </w:r>
          </w:p>
          <w:p w:rsidR="00A32881" w:rsidRDefault="00A32881" w14:paraId="570ABB04" w14:textId="77777777">
            <w:pPr>
              <w:rPr>
                <w:rFonts w:ascii="Arial" w:hAnsi="Arial" w:cs="Arial"/>
                <w:sz w:val="22"/>
              </w:rPr>
            </w:pPr>
          </w:p>
        </w:tc>
        <w:tc>
          <w:tcPr>
            <w:tcW w:w="4005" w:type="dxa"/>
            <w:tcBorders>
              <w:top w:val="single" w:color="000000" w:sz="4" w:space="0"/>
              <w:left w:val="single" w:color="000000" w:sz="4" w:space="0"/>
              <w:bottom w:val="single" w:color="000000" w:sz="4" w:space="0"/>
              <w:right w:val="single" w:color="000000" w:sz="4" w:space="0"/>
            </w:tcBorders>
          </w:tcPr>
          <w:p w:rsidR="00A32881" w:rsidRDefault="00E31F81" w14:paraId="51B5691C" w14:textId="77777777">
            <w:pPr>
              <w:rPr>
                <w:rFonts w:ascii="Arial" w:hAnsi="Arial" w:cs="Arial"/>
                <w:sz w:val="22"/>
                <w:szCs w:val="22"/>
                <w:lang w:val="en-GB"/>
              </w:rPr>
            </w:pPr>
            <w:r>
              <w:rPr>
                <w:rFonts w:ascii="Arial" w:hAnsi="Arial" w:cs="Arial"/>
                <w:sz w:val="22"/>
                <w:szCs w:val="22"/>
                <w:lang w:val="en-GB"/>
              </w:rPr>
              <w:t>3.C. CODE OF CONDUCT SUMMARY</w:t>
            </w:r>
          </w:p>
        </w:tc>
        <w:tc>
          <w:tcPr>
            <w:tcW w:w="3932" w:type="dxa"/>
            <w:tcBorders>
              <w:top w:val="single" w:color="000000" w:sz="4" w:space="0"/>
              <w:left w:val="single" w:color="000000" w:sz="4" w:space="0"/>
              <w:bottom w:val="single" w:color="000000" w:sz="4" w:space="0"/>
              <w:right w:val="single" w:color="000000" w:sz="4" w:space="0"/>
            </w:tcBorders>
          </w:tcPr>
          <w:p w:rsidR="00A32881" w:rsidRDefault="00E31F81" w14:paraId="378E3D26" w14:textId="77777777">
            <w:pPr>
              <w:rPr>
                <w:rFonts w:ascii="Arial" w:hAnsi="Arial" w:cs="Arial"/>
                <w:sz w:val="22"/>
                <w:szCs w:val="22"/>
                <w:lang w:val="en-GB"/>
              </w:rPr>
            </w:pPr>
            <w:r>
              <w:rPr>
                <w:rFonts w:ascii="Arial" w:hAnsi="Arial" w:cs="Arial"/>
                <w:sz w:val="22"/>
                <w:szCs w:val="22"/>
                <w:lang w:val="en-GB"/>
              </w:rPr>
              <w:t>Point on taking images of U18s further clarified with following line: IHB adults should only use IHB work devices for taking planned images of IHB U18s (examples include ID photos for IHB database, photos during social programme activities for IHB marketing and social media where consent has been given).</w:t>
            </w:r>
          </w:p>
        </w:tc>
      </w:tr>
      <w:tr w:rsidR="00A32881" w14:paraId="5E38DA8F" w14:textId="77777777">
        <w:tc>
          <w:tcPr>
            <w:tcW w:w="1632" w:type="dxa"/>
            <w:tcBorders>
              <w:top w:val="single" w:color="000000" w:sz="4" w:space="0"/>
              <w:left w:val="single" w:color="000000" w:sz="4" w:space="0"/>
              <w:bottom w:val="single" w:color="000000" w:sz="4" w:space="0"/>
              <w:right w:val="single" w:color="000000" w:sz="4" w:space="0"/>
            </w:tcBorders>
          </w:tcPr>
          <w:p w:rsidR="00A32881" w:rsidRDefault="00E31F81" w14:paraId="57744184" w14:textId="77777777">
            <w:pPr>
              <w:rPr>
                <w:rFonts w:ascii="Arial" w:hAnsi="Arial" w:cs="Arial"/>
                <w:sz w:val="22"/>
              </w:rPr>
            </w:pPr>
            <w:r>
              <w:rPr>
                <w:rFonts w:ascii="Arial" w:hAnsi="Arial" w:cs="Arial"/>
                <w:sz w:val="22"/>
              </w:rPr>
              <w:t>May 2026</w:t>
            </w:r>
          </w:p>
          <w:p w:rsidR="00A32881" w:rsidRDefault="00A32881" w14:paraId="22024982" w14:textId="77777777">
            <w:pPr>
              <w:rPr>
                <w:rFonts w:ascii="Arial" w:hAnsi="Arial" w:cs="Arial"/>
                <w:sz w:val="22"/>
              </w:rPr>
            </w:pPr>
          </w:p>
        </w:tc>
        <w:tc>
          <w:tcPr>
            <w:tcW w:w="4005" w:type="dxa"/>
            <w:tcBorders>
              <w:top w:val="single" w:color="000000" w:sz="4" w:space="0"/>
              <w:left w:val="single" w:color="000000" w:sz="4" w:space="0"/>
              <w:bottom w:val="single" w:color="000000" w:sz="4" w:space="0"/>
              <w:right w:val="single" w:color="000000" w:sz="4" w:space="0"/>
            </w:tcBorders>
          </w:tcPr>
          <w:p w:rsidR="00A32881" w:rsidRDefault="00E31F81" w14:paraId="4CCAD0ED" w14:textId="77777777">
            <w:pPr>
              <w:rPr>
                <w:rFonts w:ascii="Arial" w:hAnsi="Arial" w:cs="Arial"/>
                <w:sz w:val="22"/>
                <w:szCs w:val="22"/>
                <w:lang w:val="en-GB"/>
              </w:rPr>
            </w:pPr>
            <w:r>
              <w:rPr>
                <w:rFonts w:ascii="Arial" w:hAnsi="Arial" w:cs="Arial"/>
                <w:sz w:val="22"/>
                <w:szCs w:val="22"/>
                <w:lang w:val="en-GB"/>
              </w:rPr>
              <w:t>3.C. CODE OF CONDUCT SUMMARY</w:t>
            </w:r>
          </w:p>
        </w:tc>
        <w:tc>
          <w:tcPr>
            <w:tcW w:w="3932" w:type="dxa"/>
            <w:tcBorders>
              <w:top w:val="single" w:color="000000" w:sz="4" w:space="0"/>
              <w:left w:val="single" w:color="000000" w:sz="4" w:space="0"/>
              <w:bottom w:val="single" w:color="000000" w:sz="4" w:space="0"/>
              <w:right w:val="single" w:color="000000" w:sz="4" w:space="0"/>
            </w:tcBorders>
          </w:tcPr>
          <w:p w:rsidR="00A32881" w:rsidRDefault="00E31F81" w14:paraId="1BBDDFA1" w14:textId="77777777">
            <w:pPr>
              <w:rPr>
                <w:rFonts w:ascii="Arial" w:hAnsi="Arial" w:cs="Arial"/>
                <w:sz w:val="22"/>
                <w:szCs w:val="22"/>
                <w:lang w:val="en-GB"/>
              </w:rPr>
            </w:pPr>
            <w:r>
              <w:rPr>
                <w:rFonts w:ascii="Arial" w:hAnsi="Arial" w:cs="Arial"/>
                <w:sz w:val="22"/>
                <w:szCs w:val="22"/>
                <w:lang w:val="en-GB"/>
              </w:rPr>
              <w:t>IHB adults must not supply alcohol or cigarettes to U18s – updated to – IHB adults must not supply alcohol or any nicotine products (including cigarettes, e-cigarettes, vapes) to U18s</w:t>
            </w:r>
          </w:p>
        </w:tc>
      </w:tr>
      <w:tr w:rsidR="00A32881" w14:paraId="3BE6E742" w14:textId="77777777">
        <w:tc>
          <w:tcPr>
            <w:tcW w:w="1632" w:type="dxa"/>
            <w:tcBorders>
              <w:top w:val="single" w:color="000000" w:sz="4" w:space="0"/>
              <w:left w:val="single" w:color="000000" w:sz="4" w:space="0"/>
              <w:bottom w:val="single" w:color="000000" w:sz="4" w:space="0"/>
              <w:right w:val="single" w:color="000000" w:sz="4" w:space="0"/>
            </w:tcBorders>
          </w:tcPr>
          <w:p w:rsidR="00A32881" w:rsidRDefault="00E31F81" w14:paraId="46258D32" w14:textId="77777777">
            <w:pPr>
              <w:rPr>
                <w:rFonts w:ascii="Arial" w:hAnsi="Arial" w:cs="Arial"/>
                <w:sz w:val="22"/>
              </w:rPr>
            </w:pPr>
            <w:r>
              <w:rPr>
                <w:rFonts w:ascii="Arial" w:hAnsi="Arial" w:cs="Arial"/>
                <w:sz w:val="22"/>
              </w:rPr>
              <w:t>May 2026</w:t>
            </w:r>
          </w:p>
          <w:p w:rsidR="00A32881" w:rsidRDefault="00A32881" w14:paraId="29A68A90" w14:textId="77777777">
            <w:pPr>
              <w:rPr>
                <w:rFonts w:ascii="Arial" w:hAnsi="Arial" w:cs="Arial"/>
                <w:sz w:val="22"/>
              </w:rPr>
            </w:pPr>
          </w:p>
        </w:tc>
        <w:tc>
          <w:tcPr>
            <w:tcW w:w="4005" w:type="dxa"/>
            <w:tcBorders>
              <w:top w:val="single" w:color="000000" w:sz="4" w:space="0"/>
              <w:left w:val="single" w:color="000000" w:sz="4" w:space="0"/>
              <w:bottom w:val="single" w:color="000000" w:sz="4" w:space="0"/>
              <w:right w:val="single" w:color="000000" w:sz="4" w:space="0"/>
            </w:tcBorders>
          </w:tcPr>
          <w:p w:rsidR="00A32881" w:rsidRDefault="00E31F81" w14:paraId="751E7027" w14:textId="77777777">
            <w:pPr>
              <w:rPr>
                <w:rFonts w:ascii="Arial" w:hAnsi="Arial" w:cs="Arial"/>
                <w:sz w:val="22"/>
                <w:szCs w:val="22"/>
                <w:lang w:val="en-GB"/>
              </w:rPr>
            </w:pPr>
            <w:r>
              <w:rPr>
                <w:rFonts w:ascii="Arial" w:hAnsi="Arial" w:cs="Arial"/>
                <w:sz w:val="22"/>
                <w:szCs w:val="22"/>
                <w:lang w:val="en-GB"/>
              </w:rPr>
              <w:t>4.D. OTHER FORMS OF PEER-ON-PEER ABUSE</w:t>
            </w:r>
          </w:p>
        </w:tc>
        <w:tc>
          <w:tcPr>
            <w:tcW w:w="3932" w:type="dxa"/>
            <w:tcBorders>
              <w:top w:val="single" w:color="000000" w:sz="4" w:space="0"/>
              <w:left w:val="single" w:color="000000" w:sz="4" w:space="0"/>
              <w:bottom w:val="single" w:color="000000" w:sz="4" w:space="0"/>
              <w:right w:val="single" w:color="000000" w:sz="4" w:space="0"/>
            </w:tcBorders>
          </w:tcPr>
          <w:p w:rsidR="00A32881" w:rsidRDefault="00E31F81" w14:paraId="2BC19110" w14:textId="77777777">
            <w:r>
              <w:rPr>
                <w:rFonts w:ascii="Arial" w:hAnsi="Arial" w:cs="Arial"/>
                <w:sz w:val="22"/>
                <w:szCs w:val="22"/>
              </w:rPr>
              <w:t xml:space="preserve">Added ‘threat of harm with a weapon’ and ‘harmful sexual </w:t>
            </w:r>
            <w:proofErr w:type="spellStart"/>
            <w:r>
              <w:rPr>
                <w:rFonts w:ascii="Arial" w:hAnsi="Arial" w:cs="Arial"/>
                <w:sz w:val="22"/>
                <w:szCs w:val="22"/>
              </w:rPr>
              <w:t>behaviour</w:t>
            </w:r>
            <w:proofErr w:type="spellEnd"/>
            <w:r>
              <w:rPr>
                <w:rFonts w:ascii="Arial" w:hAnsi="Arial" w:cs="Arial"/>
                <w:sz w:val="22"/>
                <w:szCs w:val="22"/>
              </w:rPr>
              <w:t>’ to list</w:t>
            </w:r>
          </w:p>
        </w:tc>
      </w:tr>
      <w:tr w:rsidR="00A32881" w14:paraId="4BAEDE59" w14:textId="77777777">
        <w:tc>
          <w:tcPr>
            <w:tcW w:w="1632" w:type="dxa"/>
            <w:tcBorders>
              <w:top w:val="single" w:color="000000" w:sz="4" w:space="0"/>
              <w:left w:val="single" w:color="000000" w:sz="4" w:space="0"/>
              <w:bottom w:val="single" w:color="000000" w:sz="4" w:space="0"/>
              <w:right w:val="single" w:color="000000" w:sz="4" w:space="0"/>
            </w:tcBorders>
          </w:tcPr>
          <w:p w:rsidR="00A32881" w:rsidRDefault="00E31F81" w14:paraId="24429DA7" w14:textId="77777777">
            <w:pPr>
              <w:rPr>
                <w:rFonts w:ascii="Arial" w:hAnsi="Arial" w:cs="Arial"/>
                <w:sz w:val="22"/>
              </w:rPr>
            </w:pPr>
            <w:r>
              <w:rPr>
                <w:rFonts w:ascii="Arial" w:hAnsi="Arial" w:cs="Arial"/>
                <w:sz w:val="22"/>
              </w:rPr>
              <w:t>May 2026</w:t>
            </w:r>
          </w:p>
          <w:p w:rsidR="00A32881" w:rsidRDefault="00A32881" w14:paraId="2AA6DEDE" w14:textId="77777777">
            <w:pPr>
              <w:rPr>
                <w:rFonts w:ascii="Arial" w:hAnsi="Arial" w:cs="Arial"/>
                <w:sz w:val="22"/>
              </w:rPr>
            </w:pPr>
          </w:p>
        </w:tc>
        <w:tc>
          <w:tcPr>
            <w:tcW w:w="4005" w:type="dxa"/>
            <w:tcBorders>
              <w:top w:val="single" w:color="000000" w:sz="4" w:space="0"/>
              <w:left w:val="single" w:color="000000" w:sz="4" w:space="0"/>
              <w:bottom w:val="single" w:color="000000" w:sz="4" w:space="0"/>
              <w:right w:val="single" w:color="000000" w:sz="4" w:space="0"/>
            </w:tcBorders>
          </w:tcPr>
          <w:p w:rsidR="00A32881" w:rsidRDefault="00E31F81" w14:paraId="5EC0C443" w14:textId="77777777">
            <w:pPr>
              <w:rPr>
                <w:rFonts w:ascii="Arial" w:hAnsi="Arial" w:cs="Arial"/>
                <w:sz w:val="22"/>
                <w:szCs w:val="22"/>
                <w:lang w:val="en-GB"/>
              </w:rPr>
            </w:pPr>
            <w:r>
              <w:rPr>
                <w:rFonts w:ascii="Arial" w:hAnsi="Arial" w:cs="Arial"/>
                <w:sz w:val="22"/>
                <w:szCs w:val="22"/>
              </w:rPr>
              <w:t>5.C.1.b. Reporting a concern:</w:t>
            </w:r>
          </w:p>
        </w:tc>
        <w:tc>
          <w:tcPr>
            <w:tcW w:w="3932" w:type="dxa"/>
            <w:tcBorders>
              <w:top w:val="single" w:color="000000" w:sz="4" w:space="0"/>
              <w:left w:val="single" w:color="000000" w:sz="4" w:space="0"/>
              <w:bottom w:val="single" w:color="000000" w:sz="4" w:space="0"/>
              <w:right w:val="single" w:color="000000" w:sz="4" w:space="0"/>
            </w:tcBorders>
          </w:tcPr>
          <w:p w:rsidR="00A32881" w:rsidRDefault="00E31F81" w14:paraId="24362179" w14:textId="77777777">
            <w:pPr>
              <w:rPr>
                <w:rFonts w:ascii="Arial" w:hAnsi="Arial" w:cs="Arial"/>
                <w:sz w:val="22"/>
                <w:szCs w:val="22"/>
              </w:rPr>
            </w:pPr>
            <w:r>
              <w:rPr>
                <w:rFonts w:ascii="Arial" w:hAnsi="Arial" w:cs="Arial"/>
                <w:sz w:val="22"/>
                <w:szCs w:val="22"/>
              </w:rPr>
              <w:t>Procedure made more explicit</w:t>
            </w:r>
          </w:p>
        </w:tc>
      </w:tr>
      <w:tr w:rsidR="00A32881" w14:paraId="7EB6B7C2" w14:textId="77777777">
        <w:tc>
          <w:tcPr>
            <w:tcW w:w="1632" w:type="dxa"/>
            <w:tcBorders>
              <w:top w:val="single" w:color="000000" w:sz="4" w:space="0"/>
              <w:left w:val="single" w:color="000000" w:sz="4" w:space="0"/>
              <w:bottom w:val="single" w:color="000000" w:sz="4" w:space="0"/>
              <w:right w:val="single" w:color="000000" w:sz="4" w:space="0"/>
            </w:tcBorders>
          </w:tcPr>
          <w:p w:rsidR="00A32881" w:rsidRDefault="00E31F81" w14:paraId="0E94C970" w14:textId="77777777">
            <w:pPr>
              <w:rPr>
                <w:rFonts w:ascii="Arial" w:hAnsi="Arial" w:cs="Arial"/>
                <w:sz w:val="22"/>
              </w:rPr>
            </w:pPr>
            <w:r>
              <w:rPr>
                <w:rFonts w:ascii="Arial" w:hAnsi="Arial" w:cs="Arial"/>
                <w:sz w:val="22"/>
              </w:rPr>
              <w:t>May 2026</w:t>
            </w:r>
          </w:p>
          <w:p w:rsidR="00A32881" w:rsidRDefault="00A32881" w14:paraId="7D007DA3" w14:textId="77777777">
            <w:pPr>
              <w:rPr>
                <w:rFonts w:ascii="Arial" w:hAnsi="Arial" w:cs="Arial"/>
                <w:sz w:val="22"/>
              </w:rPr>
            </w:pPr>
          </w:p>
        </w:tc>
        <w:tc>
          <w:tcPr>
            <w:tcW w:w="4005" w:type="dxa"/>
            <w:tcBorders>
              <w:top w:val="single" w:color="000000" w:sz="4" w:space="0"/>
              <w:left w:val="single" w:color="000000" w:sz="4" w:space="0"/>
              <w:bottom w:val="single" w:color="000000" w:sz="4" w:space="0"/>
              <w:right w:val="single" w:color="000000" w:sz="4" w:space="0"/>
            </w:tcBorders>
          </w:tcPr>
          <w:p w:rsidR="00A32881" w:rsidRDefault="00E31F81" w14:paraId="16E0E003" w14:textId="77777777">
            <w:pPr>
              <w:rPr>
                <w:rFonts w:ascii="Arial" w:hAnsi="Arial" w:cs="Arial"/>
                <w:sz w:val="22"/>
                <w:szCs w:val="22"/>
                <w:lang w:val="en-GB"/>
              </w:rPr>
            </w:pPr>
            <w:r>
              <w:rPr>
                <w:rFonts w:ascii="Arial" w:hAnsi="Arial" w:cs="Arial"/>
                <w:sz w:val="22"/>
                <w:szCs w:val="22"/>
                <w:lang w:val="en-GB"/>
              </w:rPr>
              <w:t xml:space="preserve">5.b Types of Abuse </w:t>
            </w:r>
          </w:p>
        </w:tc>
        <w:tc>
          <w:tcPr>
            <w:tcW w:w="3932" w:type="dxa"/>
            <w:tcBorders>
              <w:top w:val="single" w:color="000000" w:sz="4" w:space="0"/>
              <w:left w:val="single" w:color="000000" w:sz="4" w:space="0"/>
              <w:bottom w:val="single" w:color="000000" w:sz="4" w:space="0"/>
              <w:right w:val="single" w:color="000000" w:sz="4" w:space="0"/>
            </w:tcBorders>
          </w:tcPr>
          <w:p w:rsidR="00A32881" w:rsidRDefault="00E31F81" w14:paraId="4BFE8810" w14:textId="77777777">
            <w:pPr>
              <w:rPr>
                <w:rFonts w:ascii="Arial" w:hAnsi="Arial" w:cs="Arial"/>
                <w:sz w:val="22"/>
                <w:szCs w:val="22"/>
              </w:rPr>
            </w:pPr>
            <w:r>
              <w:rPr>
                <w:rFonts w:ascii="Arial" w:hAnsi="Arial" w:cs="Arial"/>
                <w:sz w:val="22"/>
                <w:szCs w:val="22"/>
              </w:rPr>
              <w:t>Added additional category with explanation: Child Criminal Exploitation</w:t>
            </w:r>
          </w:p>
        </w:tc>
      </w:tr>
      <w:tr w:rsidR="00A32881" w14:paraId="7B444FB2" w14:textId="77777777">
        <w:tc>
          <w:tcPr>
            <w:tcW w:w="1632" w:type="dxa"/>
            <w:tcBorders>
              <w:top w:val="single" w:color="000000" w:sz="4" w:space="0"/>
              <w:left w:val="single" w:color="000000" w:sz="4" w:space="0"/>
              <w:bottom w:val="single" w:color="000000" w:sz="4" w:space="0"/>
              <w:right w:val="single" w:color="000000" w:sz="4" w:space="0"/>
            </w:tcBorders>
          </w:tcPr>
          <w:p w:rsidR="00A32881" w:rsidRDefault="00E31F81" w14:paraId="42B48789" w14:textId="77777777">
            <w:pPr>
              <w:rPr>
                <w:rFonts w:ascii="Arial" w:hAnsi="Arial" w:cs="Arial"/>
                <w:sz w:val="22"/>
              </w:rPr>
            </w:pPr>
            <w:r>
              <w:rPr>
                <w:rFonts w:ascii="Arial" w:hAnsi="Arial" w:cs="Arial"/>
                <w:sz w:val="22"/>
              </w:rPr>
              <w:t>May 2026</w:t>
            </w:r>
          </w:p>
          <w:p w:rsidR="00A32881" w:rsidRDefault="00A32881" w14:paraId="22C06891" w14:textId="77777777">
            <w:pPr>
              <w:rPr>
                <w:rFonts w:ascii="Arial" w:hAnsi="Arial" w:cs="Arial"/>
                <w:sz w:val="22"/>
              </w:rPr>
            </w:pPr>
          </w:p>
        </w:tc>
        <w:tc>
          <w:tcPr>
            <w:tcW w:w="4005" w:type="dxa"/>
            <w:tcBorders>
              <w:top w:val="single" w:color="000000" w:sz="4" w:space="0"/>
              <w:left w:val="single" w:color="000000" w:sz="4" w:space="0"/>
              <w:bottom w:val="single" w:color="000000" w:sz="4" w:space="0"/>
              <w:right w:val="single" w:color="000000" w:sz="4" w:space="0"/>
            </w:tcBorders>
          </w:tcPr>
          <w:p w:rsidR="00A32881" w:rsidRDefault="00E31F81" w14:paraId="4A783554" w14:textId="77777777">
            <w:pPr>
              <w:rPr>
                <w:rFonts w:ascii="Arial" w:hAnsi="Arial" w:cs="Arial"/>
                <w:sz w:val="22"/>
                <w:szCs w:val="22"/>
                <w:lang w:val="en-GB"/>
              </w:rPr>
            </w:pPr>
            <w:r>
              <w:rPr>
                <w:rFonts w:ascii="Arial" w:hAnsi="Arial" w:cs="Arial"/>
                <w:sz w:val="22"/>
                <w:szCs w:val="22"/>
              </w:rPr>
              <w:t xml:space="preserve">All links and references to Keeping Children Safe </w:t>
            </w:r>
            <w:proofErr w:type="gramStart"/>
            <w:r>
              <w:rPr>
                <w:rFonts w:ascii="Arial" w:hAnsi="Arial" w:cs="Arial"/>
                <w:sz w:val="22"/>
                <w:szCs w:val="22"/>
              </w:rPr>
              <w:t>In</w:t>
            </w:r>
            <w:proofErr w:type="gramEnd"/>
            <w:r>
              <w:rPr>
                <w:rFonts w:ascii="Arial" w:hAnsi="Arial" w:cs="Arial"/>
                <w:sz w:val="22"/>
                <w:szCs w:val="22"/>
              </w:rPr>
              <w:t xml:space="preserve"> Education (KCSIE) guidance document</w:t>
            </w:r>
            <w:r>
              <w:rPr>
                <w:lang w:val="en-GB"/>
              </w:rPr>
              <w:t xml:space="preserve"> </w:t>
            </w:r>
          </w:p>
        </w:tc>
        <w:tc>
          <w:tcPr>
            <w:tcW w:w="3932" w:type="dxa"/>
            <w:tcBorders>
              <w:top w:val="single" w:color="000000" w:sz="4" w:space="0"/>
              <w:left w:val="single" w:color="000000" w:sz="4" w:space="0"/>
              <w:bottom w:val="single" w:color="000000" w:sz="4" w:space="0"/>
              <w:right w:val="single" w:color="000000" w:sz="4" w:space="0"/>
            </w:tcBorders>
          </w:tcPr>
          <w:p w:rsidR="00A32881" w:rsidRDefault="00E31F81" w14:paraId="00A2A944" w14:textId="77777777">
            <w:pPr>
              <w:rPr>
                <w:rFonts w:ascii="Arial" w:hAnsi="Arial" w:cs="Arial"/>
                <w:sz w:val="22"/>
                <w:szCs w:val="22"/>
              </w:rPr>
            </w:pPr>
            <w:r>
              <w:rPr>
                <w:rFonts w:ascii="Arial" w:hAnsi="Arial" w:cs="Arial"/>
                <w:sz w:val="22"/>
                <w:szCs w:val="22"/>
              </w:rPr>
              <w:t>Updated to Sept 2025 version throughout</w:t>
            </w:r>
          </w:p>
        </w:tc>
      </w:tr>
      <w:tr w:rsidR="00A32881" w14:paraId="268ADFE2" w14:textId="77777777">
        <w:tc>
          <w:tcPr>
            <w:tcW w:w="1632" w:type="dxa"/>
            <w:tcBorders>
              <w:top w:val="single" w:color="000000" w:sz="4" w:space="0"/>
              <w:left w:val="single" w:color="000000" w:sz="4" w:space="0"/>
              <w:bottom w:val="single" w:color="000000" w:sz="4" w:space="0"/>
              <w:right w:val="single" w:color="000000" w:sz="4" w:space="0"/>
            </w:tcBorders>
          </w:tcPr>
          <w:p w:rsidR="00A32881" w:rsidRDefault="00E31F81" w14:paraId="06B25023" w14:textId="77777777">
            <w:pPr>
              <w:rPr>
                <w:rFonts w:ascii="Arial" w:hAnsi="Arial" w:cs="Arial"/>
                <w:sz w:val="22"/>
              </w:rPr>
            </w:pPr>
            <w:r>
              <w:rPr>
                <w:rFonts w:ascii="Arial" w:hAnsi="Arial" w:cs="Arial"/>
                <w:sz w:val="22"/>
              </w:rPr>
              <w:t>May 2026</w:t>
            </w:r>
          </w:p>
          <w:p w:rsidR="00A32881" w:rsidRDefault="00A32881" w14:paraId="01B90019" w14:textId="77777777">
            <w:pPr>
              <w:rPr>
                <w:rFonts w:ascii="Arial" w:hAnsi="Arial" w:cs="Arial"/>
                <w:sz w:val="22"/>
              </w:rPr>
            </w:pPr>
          </w:p>
        </w:tc>
        <w:tc>
          <w:tcPr>
            <w:tcW w:w="4005" w:type="dxa"/>
            <w:tcBorders>
              <w:top w:val="single" w:color="000000" w:sz="4" w:space="0"/>
              <w:left w:val="single" w:color="000000" w:sz="4" w:space="0"/>
              <w:bottom w:val="single" w:color="000000" w:sz="4" w:space="0"/>
              <w:right w:val="single" w:color="000000" w:sz="4" w:space="0"/>
            </w:tcBorders>
          </w:tcPr>
          <w:p w:rsidR="00A32881" w:rsidRDefault="00E31F81" w14:paraId="31456718" w14:textId="77777777">
            <w:pPr>
              <w:rPr>
                <w:rFonts w:ascii="Arial" w:hAnsi="Arial" w:cs="Arial"/>
                <w:sz w:val="22"/>
                <w:szCs w:val="22"/>
              </w:rPr>
            </w:pPr>
            <w:r>
              <w:rPr>
                <w:rFonts w:ascii="Arial" w:hAnsi="Arial" w:cs="Arial"/>
                <w:sz w:val="22"/>
                <w:szCs w:val="22"/>
                <w:lang w:val="en-GB"/>
              </w:rPr>
              <w:t>6.L. SAFER RECRUITMENT</w:t>
            </w:r>
          </w:p>
        </w:tc>
        <w:tc>
          <w:tcPr>
            <w:tcW w:w="3932" w:type="dxa"/>
            <w:tcBorders>
              <w:top w:val="single" w:color="000000" w:sz="4" w:space="0"/>
              <w:left w:val="single" w:color="000000" w:sz="4" w:space="0"/>
              <w:bottom w:val="single" w:color="000000" w:sz="4" w:space="0"/>
              <w:right w:val="single" w:color="000000" w:sz="4" w:space="0"/>
            </w:tcBorders>
          </w:tcPr>
          <w:p w:rsidR="00A32881" w:rsidRDefault="00E31F81" w14:paraId="4E90DD69" w14:textId="77777777">
            <w:pPr>
              <w:rPr>
                <w:rFonts w:ascii="Arial" w:hAnsi="Arial" w:cs="Arial"/>
                <w:sz w:val="22"/>
                <w:szCs w:val="22"/>
              </w:rPr>
            </w:pPr>
            <w:r>
              <w:rPr>
                <w:rFonts w:ascii="Arial" w:hAnsi="Arial" w:cs="Arial"/>
                <w:sz w:val="22"/>
                <w:szCs w:val="22"/>
              </w:rPr>
              <w:t>Group leader completes British Council level 1 safeguarding, added</w:t>
            </w:r>
          </w:p>
        </w:tc>
      </w:tr>
      <w:tr w:rsidR="00A32881" w14:paraId="77C0972D" w14:textId="77777777">
        <w:tc>
          <w:tcPr>
            <w:tcW w:w="1632" w:type="dxa"/>
            <w:tcBorders>
              <w:top w:val="single" w:color="000000" w:sz="4" w:space="0"/>
              <w:left w:val="single" w:color="000000" w:sz="4" w:space="0"/>
              <w:bottom w:val="single" w:color="000000" w:sz="4" w:space="0"/>
              <w:right w:val="single" w:color="000000" w:sz="4" w:space="0"/>
            </w:tcBorders>
          </w:tcPr>
          <w:p w:rsidR="00A32881" w:rsidRDefault="00E31F81" w14:paraId="38BBB9AB" w14:textId="77777777">
            <w:pPr>
              <w:rPr>
                <w:rFonts w:ascii="Arial" w:hAnsi="Arial" w:cs="Arial"/>
                <w:sz w:val="22"/>
              </w:rPr>
            </w:pPr>
            <w:r>
              <w:rPr>
                <w:rFonts w:ascii="Arial" w:hAnsi="Arial" w:cs="Arial"/>
                <w:sz w:val="22"/>
              </w:rPr>
              <w:t>May 2026</w:t>
            </w:r>
          </w:p>
          <w:p w:rsidR="00A32881" w:rsidRDefault="00A32881" w14:paraId="14CEA36D" w14:textId="77777777">
            <w:pPr>
              <w:rPr>
                <w:rFonts w:ascii="Arial" w:hAnsi="Arial" w:cs="Arial"/>
                <w:sz w:val="22"/>
              </w:rPr>
            </w:pPr>
          </w:p>
        </w:tc>
        <w:tc>
          <w:tcPr>
            <w:tcW w:w="4005" w:type="dxa"/>
            <w:tcBorders>
              <w:top w:val="single" w:color="000000" w:sz="4" w:space="0"/>
              <w:left w:val="single" w:color="000000" w:sz="4" w:space="0"/>
              <w:bottom w:val="single" w:color="000000" w:sz="4" w:space="0"/>
              <w:right w:val="single" w:color="000000" w:sz="4" w:space="0"/>
            </w:tcBorders>
          </w:tcPr>
          <w:p w:rsidR="00A32881" w:rsidRDefault="00E31F81" w14:paraId="566038F4" w14:textId="77777777">
            <w:pPr>
              <w:rPr>
                <w:rFonts w:ascii="Arial" w:hAnsi="Arial" w:cs="Arial"/>
                <w:sz w:val="22"/>
                <w:szCs w:val="22"/>
              </w:rPr>
            </w:pPr>
            <w:r>
              <w:rPr>
                <w:rFonts w:ascii="Arial" w:hAnsi="Arial" w:cs="Arial"/>
                <w:sz w:val="22"/>
                <w:szCs w:val="22"/>
              </w:rPr>
              <w:t>7.D FURTHER INFORMATION</w:t>
            </w:r>
          </w:p>
        </w:tc>
        <w:tc>
          <w:tcPr>
            <w:tcW w:w="3932" w:type="dxa"/>
            <w:tcBorders>
              <w:top w:val="single" w:color="000000" w:sz="4" w:space="0"/>
              <w:left w:val="single" w:color="000000" w:sz="4" w:space="0"/>
              <w:bottom w:val="single" w:color="000000" w:sz="4" w:space="0"/>
              <w:right w:val="single" w:color="000000" w:sz="4" w:space="0"/>
            </w:tcBorders>
          </w:tcPr>
          <w:p w:rsidR="00A32881" w:rsidRDefault="00E31F81" w14:paraId="4475D6DC" w14:textId="77777777">
            <w:r>
              <w:rPr>
                <w:rFonts w:ascii="Arial" w:hAnsi="Arial" w:cs="Arial"/>
                <w:sz w:val="22"/>
                <w:szCs w:val="22"/>
              </w:rPr>
              <w:t>Education resources for mental wellbeing and link updated to ‘Promoting and supporting mental health and wellbeing in schools and colleges’ and gov.uk link</w:t>
            </w:r>
          </w:p>
        </w:tc>
      </w:tr>
      <w:tr w:rsidR="00A32881" w14:paraId="7EBAD551" w14:textId="77777777">
        <w:tc>
          <w:tcPr>
            <w:tcW w:w="1632" w:type="dxa"/>
            <w:tcBorders>
              <w:top w:val="single" w:color="000000" w:sz="4" w:space="0"/>
              <w:left w:val="single" w:color="000000" w:sz="4" w:space="0"/>
              <w:bottom w:val="single" w:color="000000" w:sz="4" w:space="0"/>
              <w:right w:val="single" w:color="000000" w:sz="4" w:space="0"/>
            </w:tcBorders>
          </w:tcPr>
          <w:p w:rsidR="00A32881" w:rsidRDefault="00E31F81" w14:paraId="327490B6" w14:textId="77777777">
            <w:pPr>
              <w:rPr>
                <w:rFonts w:ascii="Arial" w:hAnsi="Arial" w:cs="Arial"/>
                <w:sz w:val="22"/>
              </w:rPr>
            </w:pPr>
            <w:r>
              <w:rPr>
                <w:rFonts w:ascii="Arial" w:hAnsi="Arial" w:cs="Arial"/>
                <w:sz w:val="22"/>
              </w:rPr>
              <w:t>Jun 2026</w:t>
            </w:r>
          </w:p>
        </w:tc>
        <w:tc>
          <w:tcPr>
            <w:tcW w:w="4005" w:type="dxa"/>
            <w:tcBorders>
              <w:top w:val="single" w:color="000000" w:sz="4" w:space="0"/>
              <w:left w:val="single" w:color="000000" w:sz="4" w:space="0"/>
              <w:bottom w:val="single" w:color="000000" w:sz="4" w:space="0"/>
              <w:right w:val="single" w:color="000000" w:sz="4" w:space="0"/>
            </w:tcBorders>
          </w:tcPr>
          <w:p w:rsidR="00A32881" w:rsidRDefault="00E31F81" w14:paraId="3CE0573B" w14:textId="77777777">
            <w:pPr>
              <w:rPr>
                <w:rFonts w:ascii="Arial" w:hAnsi="Arial" w:cs="Arial"/>
                <w:sz w:val="22"/>
                <w:szCs w:val="22"/>
              </w:rPr>
            </w:pPr>
            <w:r>
              <w:rPr>
                <w:rFonts w:ascii="Arial" w:hAnsi="Arial" w:cs="Arial"/>
                <w:sz w:val="22"/>
                <w:szCs w:val="22"/>
              </w:rPr>
              <w:t>6.A. E-SAFETY</w:t>
            </w:r>
          </w:p>
        </w:tc>
        <w:tc>
          <w:tcPr>
            <w:tcW w:w="3932" w:type="dxa"/>
            <w:tcBorders>
              <w:top w:val="single" w:color="000000" w:sz="4" w:space="0"/>
              <w:left w:val="single" w:color="000000" w:sz="4" w:space="0"/>
              <w:bottom w:val="single" w:color="000000" w:sz="4" w:space="0"/>
              <w:right w:val="single" w:color="000000" w:sz="4" w:space="0"/>
            </w:tcBorders>
          </w:tcPr>
          <w:p w:rsidR="00A32881" w:rsidRDefault="00E31F81" w14:paraId="057F465B" w14:textId="77777777">
            <w:pPr>
              <w:rPr>
                <w:rFonts w:ascii="Arial" w:hAnsi="Arial" w:cs="Arial"/>
                <w:sz w:val="22"/>
                <w:szCs w:val="22"/>
              </w:rPr>
            </w:pPr>
            <w:r>
              <w:rPr>
                <w:rFonts w:ascii="Arial" w:hAnsi="Arial" w:cs="Arial"/>
                <w:sz w:val="22"/>
                <w:szCs w:val="22"/>
              </w:rPr>
              <w:t>Added measures on safeguarding around the use of artificial intelligence (AI), in line with KCSIE and the Accreditation UK 2026 inspection criteria. Cross-referenced to the School’s AI Policy.</w:t>
            </w:r>
          </w:p>
        </w:tc>
      </w:tr>
    </w:tbl>
    <w:p w:rsidR="00A32881" w:rsidRDefault="00A32881" w14:paraId="60967079" w14:textId="77777777">
      <w:pPr>
        <w:rPr>
          <w:rFonts w:ascii="Arial" w:hAnsi="Arial" w:cs="Arial"/>
          <w:color w:val="FF0000"/>
          <w:sz w:val="22"/>
          <w:szCs w:val="22"/>
          <w:lang w:val="en-GB"/>
        </w:rPr>
      </w:pPr>
    </w:p>
    <w:sectPr w:rsidR="00A32881">
      <w:headerReference w:type="default" r:id="rId29"/>
      <w:footerReference w:type="default" r:id="rId30"/>
      <w:pgSz w:w="11906" w:h="16838" w:orient="portrait"/>
      <w:pgMar w:top="567" w:right="1134" w:bottom="924" w:left="1418" w:header="426" w:footer="33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56F7" w:rsidRDefault="002756F7" w14:paraId="4BC91FCA" w14:textId="77777777">
      <w:r>
        <w:separator/>
      </w:r>
    </w:p>
  </w:endnote>
  <w:endnote w:type="continuationSeparator" w:id="0">
    <w:p w:rsidR="002756F7" w:rsidRDefault="002756F7" w14:paraId="7FA1654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1"/>
    <w:family w:val="auto"/>
    <w:pitch w:val="default"/>
  </w:font>
  <w:font w:name="Liberation Serif">
    <w:panose1 w:val="02020603050405020304"/>
    <w:charset w:val="00"/>
    <w:family w:val="roman"/>
    <w:pitch w:val="variable"/>
    <w:sig w:usb0="E0000AFF" w:usb1="500078FF" w:usb2="00000021" w:usb3="00000000" w:csb0="000001BF" w:csb1="00000000"/>
  </w:font>
  <w:font w:name="Noto Serif CJK SC">
    <w:panose1 w:val="00000000000000000000"/>
    <w:charset w:val="00"/>
    <w:family w:val="roman"/>
    <w:notTrueType/>
    <w:pitch w:val="default"/>
  </w:font>
  <w:font w:name="FreeSan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tarSymbol;MS Mincho">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2881" w:rsidRDefault="00E31F81" w14:paraId="5F543B7E" w14:textId="0C1A32DA">
    <w:pPr>
      <w:pStyle w:val="Footer"/>
      <w:jc w:val="center"/>
      <w:rPr>
        <w:rFonts w:ascii="Arial" w:hAnsi="Arial" w:cs="Arial"/>
        <w:i/>
        <w:sz w:val="16"/>
        <w:szCs w:val="16"/>
      </w:rPr>
    </w:pPr>
    <w:r>
      <w:rPr>
        <w:rFonts w:ascii="Arial" w:hAnsi="Arial" w:cs="Arial"/>
        <w:i/>
        <w:sz w:val="16"/>
        <w:szCs w:val="16"/>
      </w:rPr>
      <w:fldChar w:fldCharType="begin"/>
    </w:r>
    <w:r>
      <w:rPr>
        <w:rFonts w:ascii="Arial" w:hAnsi="Arial" w:cs="Arial"/>
        <w:i/>
        <w:sz w:val="16"/>
        <w:szCs w:val="16"/>
      </w:rPr>
      <w:instrText xml:space="preserve"> FILENAME \p </w:instrText>
    </w:r>
    <w:r>
      <w:rPr>
        <w:rFonts w:ascii="Arial" w:hAnsi="Arial" w:cs="Arial"/>
        <w:i/>
        <w:sz w:val="16"/>
        <w:szCs w:val="16"/>
      </w:rPr>
      <w:fldChar w:fldCharType="separate"/>
    </w:r>
    <w:r w:rsidR="00CB625F">
      <w:rPr>
        <w:rFonts w:ascii="Arial" w:hAnsi="Arial" w:cs="Arial"/>
        <w:i/>
        <w:noProof/>
        <w:sz w:val="16"/>
        <w:szCs w:val="16"/>
      </w:rPr>
      <w:t>https://ihbedu.sharepoint.com/sites/IHB-General-Permanentstaffonly/Shared Documents/Permanent staff only/Policies/Safeguarding/IHBristol safeguarding children handbook May 2026 onwards.docx</w:t>
    </w:r>
    <w:r>
      <w:rPr>
        <w:rFonts w:ascii="Arial" w:hAnsi="Arial" w:cs="Arial"/>
        <w:i/>
        <w:sz w:val="16"/>
        <w:szCs w:val="16"/>
      </w:rPr>
      <w:fldChar w:fldCharType="end"/>
    </w:r>
  </w:p>
  <w:p w:rsidR="00A32881" w:rsidRDefault="00A32881" w14:paraId="3D7B45E3" w14:textId="77777777">
    <w:pPr>
      <w:pStyle w:val="Footer"/>
      <w:jc w:val="center"/>
      <w:rPr>
        <w:rFonts w:ascii="Arial" w:hAnsi="Arial" w:cs="Arial"/>
        <w:i/>
        <w:sz w:val="16"/>
        <w:szCs w:val="16"/>
        <w:lang w:eastAsia="en-US"/>
      </w:rPr>
    </w:pPr>
  </w:p>
  <w:p w:rsidR="00A32881" w:rsidRDefault="00E31F81" w14:paraId="3D34EBA2" w14:textId="77777777">
    <w:pPr>
      <w:pStyle w:val="Footer"/>
      <w:tabs>
        <w:tab w:val="clear" w:pos="8640"/>
        <w:tab w:val="right" w:pos="9214"/>
      </w:tabs>
    </w:pPr>
    <w:r>
      <w:rPr>
        <w:rFonts w:ascii="Arial" w:hAnsi="Arial" w:cs="Arial"/>
        <w:sz w:val="22"/>
      </w:rPr>
      <w:t xml:space="preserve">Page </w:t>
    </w:r>
    <w:r>
      <w:rPr>
        <w:rFonts w:ascii="Arial" w:hAnsi="Arial" w:cs="Arial"/>
        <w:sz w:val="22"/>
      </w:rPr>
      <w:fldChar w:fldCharType="begin"/>
    </w:r>
    <w:r>
      <w:rPr>
        <w:rFonts w:ascii="Arial" w:hAnsi="Arial" w:cs="Arial"/>
        <w:sz w:val="22"/>
      </w:rPr>
      <w:instrText xml:space="preserve"> PAGE \* ARABIC </w:instrText>
    </w:r>
    <w:r>
      <w:rPr>
        <w:rFonts w:ascii="Arial" w:hAnsi="Arial" w:cs="Arial"/>
        <w:sz w:val="22"/>
      </w:rPr>
      <w:fldChar w:fldCharType="separate"/>
    </w:r>
    <w:r>
      <w:rPr>
        <w:rFonts w:ascii="Arial" w:hAnsi="Arial" w:cs="Arial"/>
        <w:sz w:val="22"/>
      </w:rPr>
      <w:t>26</w:t>
    </w:r>
    <w:r>
      <w:rPr>
        <w:rFonts w:ascii="Arial" w:hAnsi="Arial" w:cs="Arial"/>
        <w:sz w:val="22"/>
      </w:rPr>
      <w:fldChar w:fldCharType="end"/>
    </w:r>
    <w:r>
      <w:rPr>
        <w:rFonts w:ascii="Arial" w:hAnsi="Arial" w:cs="Arial"/>
        <w:sz w:val="22"/>
      </w:rPr>
      <w:tab/>
    </w:r>
    <w:r>
      <w:rPr>
        <w:rFonts w:ascii="Arial" w:hAnsi="Arial" w:cs="Arial"/>
        <w:sz w:val="22"/>
      </w:rPr>
      <w:tab/>
    </w:r>
    <w:r>
      <w:rPr>
        <w:rFonts w:ascii="Arial" w:hAnsi="Arial" w:cs="Arial"/>
        <w:sz w:val="22"/>
      </w:rPr>
      <w:t>© International House Bristol May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56F7" w:rsidRDefault="002756F7" w14:paraId="14864CB6" w14:textId="77777777">
      <w:r>
        <w:separator/>
      </w:r>
    </w:p>
  </w:footnote>
  <w:footnote w:type="continuationSeparator" w:id="0">
    <w:p w:rsidR="002756F7" w:rsidRDefault="002756F7" w14:paraId="6168C02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A32881" w:rsidRDefault="00E31F81" w14:paraId="3232FB63" w14:textId="77777777">
    <w:pPr>
      <w:pStyle w:val="Header"/>
      <w:jc w:val="right"/>
      <w:rPr>
        <w:lang w:eastAsia="en-US"/>
      </w:rPr>
    </w:pPr>
    <w:r>
      <w:rPr>
        <w:noProof/>
        <w:lang w:eastAsia="en-US"/>
      </w:rPr>
      <w:drawing>
        <wp:inline distT="0" distB="0" distL="0" distR="0" wp14:anchorId="26D97E31" wp14:editId="00CAD660">
          <wp:extent cx="1788160" cy="517525"/>
          <wp:effectExtent l="0" t="0" r="0" b="0"/>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
                  <a:srcRect l="-11" t="-38" r="-11" b="-38"/>
                  <a:stretch>
                    <a:fillRect/>
                  </a:stretch>
                </pic:blipFill>
                <pic:spPr bwMode="auto">
                  <a:xfrm>
                    <a:off x="0" y="0"/>
                    <a:ext cx="1788160" cy="5175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6764"/>
    <w:multiLevelType w:val="multilevel"/>
    <w:tmpl w:val="8A3EF606"/>
    <w:lvl w:ilvl="0">
      <w:start w:val="1"/>
      <w:numFmt w:val="bullet"/>
      <w:lvlText w:val=""/>
      <w:lvlJc w:val="left"/>
      <w:pPr>
        <w:tabs>
          <w:tab w:val="num" w:pos="0"/>
        </w:tabs>
        <w:ind w:left="720" w:hanging="360"/>
      </w:pPr>
      <w:rPr>
        <w:rFonts w:hint="default" w:ascii="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83624A"/>
    <w:multiLevelType w:val="multilevel"/>
    <w:tmpl w:val="008660EE"/>
    <w:lvl w:ilvl="0">
      <w:start w:val="1"/>
      <w:numFmt w:val="decimal"/>
      <w:lvlText w:val="%1."/>
      <w:lvlJc w:val="left"/>
      <w:pPr>
        <w:tabs>
          <w:tab w:val="num" w:pos="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6D649E"/>
    <w:multiLevelType w:val="multilevel"/>
    <w:tmpl w:val="8CA0366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C54914"/>
    <w:multiLevelType w:val="multilevel"/>
    <w:tmpl w:val="B5D2BDDC"/>
    <w:lvl w:ilvl="0">
      <w:start w:val="1"/>
      <w:numFmt w:val="decimal"/>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1504AE"/>
    <w:multiLevelType w:val="multilevel"/>
    <w:tmpl w:val="5C3AA43C"/>
    <w:lvl w:ilvl="0">
      <w:start w:val="1"/>
      <w:numFmt w:val="upp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0D15BD"/>
    <w:multiLevelType w:val="multilevel"/>
    <w:tmpl w:val="361AEDCC"/>
    <w:lvl w:ilvl="0">
      <w:start w:val="1"/>
      <w:numFmt w:val="bullet"/>
      <w:lvlText w:val=""/>
      <w:lvlJc w:val="left"/>
      <w:pPr>
        <w:tabs>
          <w:tab w:val="num" w:pos="0"/>
        </w:tabs>
        <w:ind w:left="1080" w:hanging="360"/>
      </w:pPr>
      <w:rPr>
        <w:rFonts w:hint="default" w:ascii="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5F26D13"/>
    <w:multiLevelType w:val="multilevel"/>
    <w:tmpl w:val="6A2EE4EA"/>
    <w:lvl w:ilvl="0">
      <w:start w:val="1"/>
      <w:numFmt w:val="bullet"/>
      <w:lvlText w:val=""/>
      <w:lvlJc w:val="left"/>
      <w:pPr>
        <w:tabs>
          <w:tab w:val="num" w:pos="0"/>
        </w:tabs>
        <w:ind w:left="720" w:hanging="360"/>
      </w:pPr>
      <w:rPr>
        <w:rFonts w:hint="default" w:ascii="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D61E5A"/>
    <w:multiLevelType w:val="multilevel"/>
    <w:tmpl w:val="54BE929C"/>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7CF7077"/>
    <w:multiLevelType w:val="multilevel"/>
    <w:tmpl w:val="AB80BF0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D868BD"/>
    <w:multiLevelType w:val="multilevel"/>
    <w:tmpl w:val="C462851E"/>
    <w:lvl w:ilvl="0">
      <w:start w:val="1"/>
      <w:numFmt w:val="decimal"/>
      <w:lvlText w:val="%1."/>
      <w:lvlJc w:val="left"/>
      <w:pPr>
        <w:tabs>
          <w:tab w:val="num" w:pos="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202B3E"/>
    <w:multiLevelType w:val="multilevel"/>
    <w:tmpl w:val="6980D970"/>
    <w:lvl w:ilvl="0">
      <w:start w:val="1"/>
      <w:numFmt w:val="upp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9476DE"/>
    <w:multiLevelType w:val="multilevel"/>
    <w:tmpl w:val="DABA909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39506B2"/>
    <w:multiLevelType w:val="multilevel"/>
    <w:tmpl w:val="12047EE2"/>
    <w:lvl w:ilvl="0">
      <w:start w:val="1"/>
      <w:numFmt w:val="upp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A95104"/>
    <w:multiLevelType w:val="multilevel"/>
    <w:tmpl w:val="904896E4"/>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3C365B"/>
    <w:multiLevelType w:val="multilevel"/>
    <w:tmpl w:val="0D82AD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7882888"/>
    <w:multiLevelType w:val="multilevel"/>
    <w:tmpl w:val="661236E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FF67201"/>
    <w:multiLevelType w:val="multilevel"/>
    <w:tmpl w:val="C1741F70"/>
    <w:lvl w:ilvl="0">
      <w:start w:val="1"/>
      <w:numFmt w:val="low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0C620E9"/>
    <w:multiLevelType w:val="multilevel"/>
    <w:tmpl w:val="911A163C"/>
    <w:lvl w:ilvl="0">
      <w:start w:val="1"/>
      <w:numFmt w:val="upp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1B62984"/>
    <w:multiLevelType w:val="multilevel"/>
    <w:tmpl w:val="A92A40A4"/>
    <w:lvl w:ilvl="0">
      <w:start w:val="1"/>
      <w:numFmt w:val="bullet"/>
      <w:lvlText w:val=""/>
      <w:lvlJc w:val="left"/>
      <w:pPr>
        <w:tabs>
          <w:tab w:val="num" w:pos="0"/>
        </w:tabs>
        <w:ind w:left="1080" w:hanging="360"/>
      </w:pPr>
      <w:rPr>
        <w:rFonts w:hint="default" w:ascii="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DA574D"/>
    <w:multiLevelType w:val="multilevel"/>
    <w:tmpl w:val="E3828C22"/>
    <w:lvl w:ilvl="0">
      <w:start w:val="1"/>
      <w:numFmt w:val="upp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65734F5"/>
    <w:multiLevelType w:val="multilevel"/>
    <w:tmpl w:val="D430CFC6"/>
    <w:lvl w:ilvl="0">
      <w:start w:val="1"/>
      <w:numFmt w:val="bullet"/>
      <w:lvlText w:val=""/>
      <w:lvlJc w:val="left"/>
      <w:pPr>
        <w:tabs>
          <w:tab w:val="num" w:pos="720"/>
        </w:tabs>
        <w:ind w:left="720" w:hanging="360"/>
      </w:pPr>
      <w:rPr>
        <w:rFonts w:hint="default" w:ascii="Wingdings" w:hAnsi="Wingdings" w:cs="Wingdings"/>
        <w:sz w:val="18"/>
        <w:szCs w:val="18"/>
      </w:rPr>
    </w:lvl>
    <w:lvl w:ilvl="1">
      <w:start w:val="1"/>
      <w:numFmt w:val="bullet"/>
      <w:lvlText w:val=""/>
      <w:lvlJc w:val="left"/>
      <w:pPr>
        <w:tabs>
          <w:tab w:val="num" w:pos="1080"/>
        </w:tabs>
        <w:ind w:left="1080" w:hanging="360"/>
      </w:pPr>
      <w:rPr>
        <w:rFonts w:hint="default" w:ascii="Wingdings 2" w:hAnsi="Wingdings 2" w:cs="Wingdings 2"/>
        <w:sz w:val="18"/>
        <w:szCs w:val="18"/>
      </w:rPr>
    </w:lvl>
    <w:lvl w:ilvl="2">
      <w:start w:val="1"/>
      <w:numFmt w:val="bullet"/>
      <w:lvlText w:val="■"/>
      <w:lvlJc w:val="left"/>
      <w:pPr>
        <w:tabs>
          <w:tab w:val="num" w:pos="1440"/>
        </w:tabs>
        <w:ind w:left="1440" w:hanging="360"/>
      </w:pPr>
      <w:rPr>
        <w:rFonts w:hint="default" w:ascii="StarSymbol" w:hAnsi="StarSymbol" w:cs="StarSymbol"/>
        <w:sz w:val="18"/>
        <w:szCs w:val="18"/>
      </w:rPr>
    </w:lvl>
    <w:lvl w:ilvl="3">
      <w:start w:val="1"/>
      <w:numFmt w:val="bullet"/>
      <w:lvlText w:val=""/>
      <w:lvlJc w:val="left"/>
      <w:pPr>
        <w:tabs>
          <w:tab w:val="num" w:pos="1800"/>
        </w:tabs>
        <w:ind w:left="1800" w:hanging="360"/>
      </w:pPr>
      <w:rPr>
        <w:rFonts w:hint="default" w:ascii="Wingdings" w:hAnsi="Wingdings" w:cs="Wingdings"/>
        <w:sz w:val="18"/>
        <w:szCs w:val="18"/>
      </w:rPr>
    </w:lvl>
    <w:lvl w:ilvl="4">
      <w:start w:val="1"/>
      <w:numFmt w:val="bullet"/>
      <w:lvlText w:val=""/>
      <w:lvlJc w:val="left"/>
      <w:pPr>
        <w:tabs>
          <w:tab w:val="num" w:pos="2160"/>
        </w:tabs>
        <w:ind w:left="2160" w:hanging="360"/>
      </w:pPr>
      <w:rPr>
        <w:rFonts w:hint="default" w:ascii="Wingdings 2" w:hAnsi="Wingdings 2" w:cs="Wingdings 2"/>
        <w:sz w:val="18"/>
        <w:szCs w:val="18"/>
      </w:rPr>
    </w:lvl>
    <w:lvl w:ilvl="5">
      <w:start w:val="1"/>
      <w:numFmt w:val="bullet"/>
      <w:lvlText w:val="■"/>
      <w:lvlJc w:val="left"/>
      <w:pPr>
        <w:tabs>
          <w:tab w:val="num" w:pos="2520"/>
        </w:tabs>
        <w:ind w:left="2520" w:hanging="360"/>
      </w:pPr>
      <w:rPr>
        <w:rFonts w:hint="default" w:ascii="StarSymbol" w:hAnsi="StarSymbol" w:cs="StarSymbol"/>
        <w:sz w:val="18"/>
        <w:szCs w:val="18"/>
      </w:rPr>
    </w:lvl>
    <w:lvl w:ilvl="6">
      <w:start w:val="1"/>
      <w:numFmt w:val="bullet"/>
      <w:lvlText w:val=""/>
      <w:lvlJc w:val="left"/>
      <w:pPr>
        <w:tabs>
          <w:tab w:val="num" w:pos="2880"/>
        </w:tabs>
        <w:ind w:left="2880" w:hanging="360"/>
      </w:pPr>
      <w:rPr>
        <w:rFonts w:hint="default" w:ascii="Wingdings" w:hAnsi="Wingdings" w:cs="Wingdings"/>
        <w:sz w:val="18"/>
        <w:szCs w:val="18"/>
      </w:rPr>
    </w:lvl>
    <w:lvl w:ilvl="7">
      <w:start w:val="1"/>
      <w:numFmt w:val="bullet"/>
      <w:lvlText w:val=""/>
      <w:lvlJc w:val="left"/>
      <w:pPr>
        <w:tabs>
          <w:tab w:val="num" w:pos="3240"/>
        </w:tabs>
        <w:ind w:left="3240" w:hanging="360"/>
      </w:pPr>
      <w:rPr>
        <w:rFonts w:hint="default" w:ascii="Wingdings 2" w:hAnsi="Wingdings 2" w:cs="Wingdings 2"/>
        <w:sz w:val="18"/>
        <w:szCs w:val="18"/>
      </w:rPr>
    </w:lvl>
    <w:lvl w:ilvl="8">
      <w:start w:val="1"/>
      <w:numFmt w:val="bullet"/>
      <w:lvlText w:val="■"/>
      <w:lvlJc w:val="left"/>
      <w:pPr>
        <w:tabs>
          <w:tab w:val="num" w:pos="3600"/>
        </w:tabs>
        <w:ind w:left="3600" w:hanging="360"/>
      </w:pPr>
      <w:rPr>
        <w:rFonts w:hint="default" w:ascii="StarSymbol" w:hAnsi="StarSymbol" w:cs="StarSymbol"/>
        <w:sz w:val="18"/>
        <w:szCs w:val="18"/>
      </w:rPr>
    </w:lvl>
  </w:abstractNum>
  <w:abstractNum w:abstractNumId="21" w15:restartNumberingAfterBreak="0">
    <w:nsid w:val="4D10223B"/>
    <w:multiLevelType w:val="multilevel"/>
    <w:tmpl w:val="C7B02442"/>
    <w:lvl w:ilvl="0">
      <w:start w:val="1"/>
      <w:numFmt w:val="bullet"/>
      <w:lvlText w:val=""/>
      <w:lvlJc w:val="left"/>
      <w:pPr>
        <w:tabs>
          <w:tab w:val="num" w:pos="0"/>
        </w:tabs>
        <w:ind w:left="720" w:hanging="360"/>
      </w:pPr>
      <w:rPr>
        <w:rFonts w:hint="default" w:ascii="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E94545B"/>
    <w:multiLevelType w:val="multilevel"/>
    <w:tmpl w:val="D430B430"/>
    <w:lvl w:ilvl="0">
      <w:start w:val="1"/>
      <w:numFmt w:val="lowerLetter"/>
      <w:lvlText w:val="%1."/>
      <w:lvlJc w:val="left"/>
      <w:pPr>
        <w:tabs>
          <w:tab w:val="num" w:pos="0"/>
        </w:tabs>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F9A10F0"/>
    <w:multiLevelType w:val="multilevel"/>
    <w:tmpl w:val="E55A373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0AE7792"/>
    <w:multiLevelType w:val="multilevel"/>
    <w:tmpl w:val="D43CAA2E"/>
    <w:lvl w:ilvl="0">
      <w:start w:val="1"/>
      <w:numFmt w:val="bullet"/>
      <w:lvlText w:val=""/>
      <w:lvlJc w:val="left"/>
      <w:pPr>
        <w:tabs>
          <w:tab w:val="num" w:pos="0"/>
        </w:tabs>
        <w:ind w:left="720" w:hanging="360"/>
      </w:pPr>
      <w:rPr>
        <w:rFonts w:hint="default" w:ascii="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20E2425"/>
    <w:multiLevelType w:val="multilevel"/>
    <w:tmpl w:val="9E6ADE38"/>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4D123B7"/>
    <w:multiLevelType w:val="multilevel"/>
    <w:tmpl w:val="AE742846"/>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9AC5250"/>
    <w:multiLevelType w:val="multilevel"/>
    <w:tmpl w:val="1252212A"/>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B89675D"/>
    <w:multiLevelType w:val="multilevel"/>
    <w:tmpl w:val="2B140B80"/>
    <w:lvl w:ilvl="0">
      <w:start w:val="1"/>
      <w:numFmt w:val="lowerLetter"/>
      <w:lvlText w:val="%1."/>
      <w:lvlJc w:val="left"/>
      <w:pPr>
        <w:tabs>
          <w:tab w:val="num" w:pos="0"/>
        </w:tabs>
        <w:ind w:left="180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B8B1F99"/>
    <w:multiLevelType w:val="multilevel"/>
    <w:tmpl w:val="BF246CFC"/>
    <w:lvl w:ilvl="0">
      <w:start w:val="1"/>
      <w:numFmt w:val="bullet"/>
      <w:lvlText w:val=""/>
      <w:lvlJc w:val="left"/>
      <w:pPr>
        <w:tabs>
          <w:tab w:val="num" w:pos="0"/>
        </w:tabs>
        <w:ind w:left="720" w:hanging="360"/>
      </w:pPr>
      <w:rPr>
        <w:rFonts w:hint="default" w:ascii="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D86179F"/>
    <w:multiLevelType w:val="multilevel"/>
    <w:tmpl w:val="A62094D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DD90AE2"/>
    <w:multiLevelType w:val="multilevel"/>
    <w:tmpl w:val="577830B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E8D2186"/>
    <w:multiLevelType w:val="multilevel"/>
    <w:tmpl w:val="7FC2D9AC"/>
    <w:lvl w:ilvl="0">
      <w:start w:val="1"/>
      <w:numFmt w:val="upp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0F30E09"/>
    <w:multiLevelType w:val="multilevel"/>
    <w:tmpl w:val="2AF8C992"/>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4C52E10"/>
    <w:multiLevelType w:val="multilevel"/>
    <w:tmpl w:val="5A583CD0"/>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5" w15:restartNumberingAfterBreak="0">
    <w:nsid w:val="68350942"/>
    <w:multiLevelType w:val="multilevel"/>
    <w:tmpl w:val="8FC862B2"/>
    <w:lvl w:ilvl="0">
      <w:start w:val="1"/>
      <w:numFmt w:val="decimal"/>
      <w:lvlText w:val="%1)"/>
      <w:lvlJc w:val="left"/>
      <w:pPr>
        <w:tabs>
          <w:tab w:val="num" w:pos="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C443F19"/>
    <w:multiLevelType w:val="multilevel"/>
    <w:tmpl w:val="B50647E4"/>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E225801"/>
    <w:multiLevelType w:val="multilevel"/>
    <w:tmpl w:val="D188E31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E7134F5"/>
    <w:multiLevelType w:val="multilevel"/>
    <w:tmpl w:val="D21CFF14"/>
    <w:lvl w:ilvl="0">
      <w:start w:val="1"/>
      <w:numFmt w:val="decimal"/>
      <w:lvlText w:val="%1."/>
      <w:lvlJc w:val="left"/>
      <w:pPr>
        <w:tabs>
          <w:tab w:val="num" w:pos="0"/>
        </w:tabs>
        <w:ind w:left="720" w:hanging="36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B3E87"/>
    <w:multiLevelType w:val="multilevel"/>
    <w:tmpl w:val="F8240160"/>
    <w:lvl w:ilvl="0">
      <w:start w:val="1"/>
      <w:numFmt w:val="upperLetter"/>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6ED42C1"/>
    <w:multiLevelType w:val="multilevel"/>
    <w:tmpl w:val="31DE70A6"/>
    <w:lvl w:ilvl="0">
      <w:start w:val="1"/>
      <w:numFmt w:val="decimal"/>
      <w:lvlText w:val="%1."/>
      <w:lvlJc w:val="left"/>
      <w:pPr>
        <w:tabs>
          <w:tab w:val="num" w:pos="720"/>
        </w:tabs>
        <w:ind w:left="720" w:hanging="360"/>
      </w:pPr>
      <w:rPr>
        <w:sz w:val="24"/>
        <w:szCs w:val="18"/>
      </w:rPr>
    </w:lvl>
    <w:lvl w:ilvl="1">
      <w:start w:val="1"/>
      <w:numFmt w:val="bullet"/>
      <w:lvlText w:val=""/>
      <w:lvlJc w:val="left"/>
      <w:pPr>
        <w:tabs>
          <w:tab w:val="num" w:pos="1080"/>
        </w:tabs>
        <w:ind w:left="1080" w:hanging="360"/>
      </w:pPr>
      <w:rPr>
        <w:rFonts w:hint="default" w:ascii="Wingdings 2" w:hAnsi="Wingdings 2" w:cs="Wingdings 2"/>
        <w:sz w:val="18"/>
        <w:szCs w:val="18"/>
      </w:rPr>
    </w:lvl>
    <w:lvl w:ilvl="2">
      <w:start w:val="1"/>
      <w:numFmt w:val="bullet"/>
      <w:lvlText w:val="■"/>
      <w:lvlJc w:val="left"/>
      <w:pPr>
        <w:tabs>
          <w:tab w:val="num" w:pos="1440"/>
        </w:tabs>
        <w:ind w:left="1440" w:hanging="360"/>
      </w:pPr>
      <w:rPr>
        <w:rFonts w:hint="default" w:ascii="StarSymbol" w:hAnsi="StarSymbol" w:cs="StarSymbol"/>
        <w:sz w:val="18"/>
        <w:szCs w:val="18"/>
      </w:rPr>
    </w:lvl>
    <w:lvl w:ilvl="3">
      <w:start w:val="1"/>
      <w:numFmt w:val="bullet"/>
      <w:lvlText w:val=""/>
      <w:lvlJc w:val="left"/>
      <w:pPr>
        <w:tabs>
          <w:tab w:val="num" w:pos="1800"/>
        </w:tabs>
        <w:ind w:left="1800" w:hanging="360"/>
      </w:pPr>
      <w:rPr>
        <w:rFonts w:hint="default" w:ascii="Wingdings" w:hAnsi="Wingdings" w:cs="Wingdings"/>
        <w:sz w:val="18"/>
        <w:szCs w:val="18"/>
      </w:rPr>
    </w:lvl>
    <w:lvl w:ilvl="4">
      <w:start w:val="1"/>
      <w:numFmt w:val="bullet"/>
      <w:lvlText w:val=""/>
      <w:lvlJc w:val="left"/>
      <w:pPr>
        <w:tabs>
          <w:tab w:val="num" w:pos="2160"/>
        </w:tabs>
        <w:ind w:left="2160" w:hanging="360"/>
      </w:pPr>
      <w:rPr>
        <w:rFonts w:hint="default" w:ascii="Wingdings 2" w:hAnsi="Wingdings 2" w:cs="Wingdings 2"/>
        <w:sz w:val="18"/>
        <w:szCs w:val="18"/>
      </w:rPr>
    </w:lvl>
    <w:lvl w:ilvl="5">
      <w:start w:val="1"/>
      <w:numFmt w:val="bullet"/>
      <w:lvlText w:val="■"/>
      <w:lvlJc w:val="left"/>
      <w:pPr>
        <w:tabs>
          <w:tab w:val="num" w:pos="2520"/>
        </w:tabs>
        <w:ind w:left="2520" w:hanging="360"/>
      </w:pPr>
      <w:rPr>
        <w:rFonts w:hint="default" w:ascii="StarSymbol" w:hAnsi="StarSymbol" w:cs="StarSymbol"/>
        <w:sz w:val="18"/>
        <w:szCs w:val="18"/>
      </w:rPr>
    </w:lvl>
    <w:lvl w:ilvl="6">
      <w:start w:val="1"/>
      <w:numFmt w:val="bullet"/>
      <w:lvlText w:val=""/>
      <w:lvlJc w:val="left"/>
      <w:pPr>
        <w:tabs>
          <w:tab w:val="num" w:pos="2880"/>
        </w:tabs>
        <w:ind w:left="2880" w:hanging="360"/>
      </w:pPr>
      <w:rPr>
        <w:rFonts w:hint="default" w:ascii="Wingdings" w:hAnsi="Wingdings" w:cs="Wingdings"/>
        <w:sz w:val="18"/>
        <w:szCs w:val="18"/>
      </w:rPr>
    </w:lvl>
    <w:lvl w:ilvl="7">
      <w:start w:val="1"/>
      <w:numFmt w:val="bullet"/>
      <w:lvlText w:val=""/>
      <w:lvlJc w:val="left"/>
      <w:pPr>
        <w:tabs>
          <w:tab w:val="num" w:pos="3240"/>
        </w:tabs>
        <w:ind w:left="3240" w:hanging="360"/>
      </w:pPr>
      <w:rPr>
        <w:rFonts w:hint="default" w:ascii="Wingdings 2" w:hAnsi="Wingdings 2" w:cs="Wingdings 2"/>
        <w:sz w:val="18"/>
        <w:szCs w:val="18"/>
      </w:rPr>
    </w:lvl>
    <w:lvl w:ilvl="8">
      <w:start w:val="1"/>
      <w:numFmt w:val="bullet"/>
      <w:lvlText w:val="■"/>
      <w:lvlJc w:val="left"/>
      <w:pPr>
        <w:tabs>
          <w:tab w:val="num" w:pos="3600"/>
        </w:tabs>
        <w:ind w:left="3600" w:hanging="360"/>
      </w:pPr>
      <w:rPr>
        <w:rFonts w:hint="default" w:ascii="StarSymbol" w:hAnsi="StarSymbol" w:cs="StarSymbol"/>
        <w:sz w:val="18"/>
        <w:szCs w:val="18"/>
      </w:rPr>
    </w:lvl>
  </w:abstractNum>
  <w:abstractNum w:abstractNumId="41" w15:restartNumberingAfterBreak="0">
    <w:nsid w:val="775B2166"/>
    <w:multiLevelType w:val="multilevel"/>
    <w:tmpl w:val="17DA5AB0"/>
    <w:lvl w:ilvl="0">
      <w:start w:val="1"/>
      <w:numFmt w:val="bullet"/>
      <w:lvlText w:val=""/>
      <w:lvlJc w:val="left"/>
      <w:pPr>
        <w:tabs>
          <w:tab w:val="num" w:pos="0"/>
        </w:tabs>
        <w:ind w:left="1080" w:hanging="360"/>
      </w:pPr>
      <w:rPr>
        <w:rFonts w:hint="default" w:ascii="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DCB2A2A"/>
    <w:multiLevelType w:val="multilevel"/>
    <w:tmpl w:val="6EC05A6E"/>
    <w:lvl w:ilvl="0">
      <w:start w:val="1"/>
      <w:numFmt w:val="bullet"/>
      <w:lvlText w:val=""/>
      <w:lvlJc w:val="left"/>
      <w:pPr>
        <w:tabs>
          <w:tab w:val="num" w:pos="0"/>
        </w:tabs>
        <w:ind w:left="720" w:hanging="360"/>
      </w:pPr>
      <w:rPr>
        <w:rFonts w:hint="default" w:ascii="Symbol"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47572356">
    <w:abstractNumId w:val="34"/>
  </w:num>
  <w:num w:numId="2" w16cid:durableId="824274600">
    <w:abstractNumId w:val="20"/>
  </w:num>
  <w:num w:numId="3" w16cid:durableId="2053772067">
    <w:abstractNumId w:val="11"/>
  </w:num>
  <w:num w:numId="4" w16cid:durableId="368383698">
    <w:abstractNumId w:val="6"/>
  </w:num>
  <w:num w:numId="5" w16cid:durableId="636573128">
    <w:abstractNumId w:val="24"/>
  </w:num>
  <w:num w:numId="6" w16cid:durableId="666402629">
    <w:abstractNumId w:val="18"/>
  </w:num>
  <w:num w:numId="7" w16cid:durableId="18705149">
    <w:abstractNumId w:val="5"/>
  </w:num>
  <w:num w:numId="8" w16cid:durableId="636879156">
    <w:abstractNumId w:val="10"/>
  </w:num>
  <w:num w:numId="9" w16cid:durableId="1241986886">
    <w:abstractNumId w:val="4"/>
  </w:num>
  <w:num w:numId="10" w16cid:durableId="1194534877">
    <w:abstractNumId w:val="33"/>
  </w:num>
  <w:num w:numId="11" w16cid:durableId="1872962313">
    <w:abstractNumId w:val="0"/>
  </w:num>
  <w:num w:numId="12" w16cid:durableId="777263057">
    <w:abstractNumId w:val="41"/>
  </w:num>
  <w:num w:numId="13" w16cid:durableId="1953826219">
    <w:abstractNumId w:val="26"/>
  </w:num>
  <w:num w:numId="14" w16cid:durableId="1738940815">
    <w:abstractNumId w:val="16"/>
  </w:num>
  <w:num w:numId="15" w16cid:durableId="2036610670">
    <w:abstractNumId w:val="36"/>
  </w:num>
  <w:num w:numId="16" w16cid:durableId="1777823839">
    <w:abstractNumId w:val="22"/>
  </w:num>
  <w:num w:numId="17" w16cid:durableId="1326319503">
    <w:abstractNumId w:val="37"/>
  </w:num>
  <w:num w:numId="18" w16cid:durableId="379939193">
    <w:abstractNumId w:val="32"/>
  </w:num>
  <w:num w:numId="19" w16cid:durableId="723064940">
    <w:abstractNumId w:val="12"/>
  </w:num>
  <w:num w:numId="20" w16cid:durableId="739868581">
    <w:abstractNumId w:val="31"/>
  </w:num>
  <w:num w:numId="21" w16cid:durableId="518156147">
    <w:abstractNumId w:val="21"/>
  </w:num>
  <w:num w:numId="22" w16cid:durableId="1656563488">
    <w:abstractNumId w:val="3"/>
  </w:num>
  <w:num w:numId="23" w16cid:durableId="596720770">
    <w:abstractNumId w:val="42"/>
  </w:num>
  <w:num w:numId="24" w16cid:durableId="2037924069">
    <w:abstractNumId w:val="19"/>
  </w:num>
  <w:num w:numId="25" w16cid:durableId="1380787046">
    <w:abstractNumId w:val="7"/>
  </w:num>
  <w:num w:numId="26" w16cid:durableId="1553541317">
    <w:abstractNumId w:val="1"/>
  </w:num>
  <w:num w:numId="27" w16cid:durableId="1294598775">
    <w:abstractNumId w:val="14"/>
  </w:num>
  <w:num w:numId="28" w16cid:durableId="875698442">
    <w:abstractNumId w:val="30"/>
  </w:num>
  <w:num w:numId="29" w16cid:durableId="1136795817">
    <w:abstractNumId w:val="2"/>
  </w:num>
  <w:num w:numId="30" w16cid:durableId="289631822">
    <w:abstractNumId w:val="8"/>
  </w:num>
  <w:num w:numId="31" w16cid:durableId="1929146061">
    <w:abstractNumId w:val="15"/>
  </w:num>
  <w:num w:numId="32" w16cid:durableId="726301674">
    <w:abstractNumId w:val="9"/>
  </w:num>
  <w:num w:numId="33" w16cid:durableId="1560363021">
    <w:abstractNumId w:val="23"/>
  </w:num>
  <w:num w:numId="34" w16cid:durableId="1758818864">
    <w:abstractNumId w:val="38"/>
  </w:num>
  <w:num w:numId="35" w16cid:durableId="1940871945">
    <w:abstractNumId w:val="27"/>
  </w:num>
  <w:num w:numId="36" w16cid:durableId="397368154">
    <w:abstractNumId w:val="13"/>
  </w:num>
  <w:num w:numId="37" w16cid:durableId="691735044">
    <w:abstractNumId w:val="25"/>
  </w:num>
  <w:num w:numId="38" w16cid:durableId="1097287942">
    <w:abstractNumId w:val="28"/>
  </w:num>
  <w:num w:numId="39" w16cid:durableId="705909518">
    <w:abstractNumId w:val="35"/>
  </w:num>
  <w:num w:numId="40" w16cid:durableId="1499809918">
    <w:abstractNumId w:val="39"/>
  </w:num>
  <w:num w:numId="41" w16cid:durableId="2067020331">
    <w:abstractNumId w:val="29"/>
  </w:num>
  <w:num w:numId="42" w16cid:durableId="1336154477">
    <w:abstractNumId w:val="40"/>
  </w:num>
  <w:num w:numId="43" w16cid:durableId="1360280620">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67"/>
  <w:proofState w:spelling="clean" w:grammar="dirty"/>
  <w:trackRevisions w:val="false"/>
  <w:defaultTabStop w:val="720"/>
  <w:autoHyphenation/>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881"/>
    <w:rsid w:val="000726EE"/>
    <w:rsid w:val="00173EAB"/>
    <w:rsid w:val="00245882"/>
    <w:rsid w:val="00266BA9"/>
    <w:rsid w:val="002756F7"/>
    <w:rsid w:val="003B439A"/>
    <w:rsid w:val="00472D6D"/>
    <w:rsid w:val="005E6E74"/>
    <w:rsid w:val="00625255"/>
    <w:rsid w:val="00875CA4"/>
    <w:rsid w:val="009634B5"/>
    <w:rsid w:val="00A32881"/>
    <w:rsid w:val="00B11E98"/>
    <w:rsid w:val="00CB625F"/>
    <w:rsid w:val="00D11B23"/>
    <w:rsid w:val="00E31F81"/>
    <w:rsid w:val="00F12AFB"/>
    <w:rsid w:val="00F745BA"/>
    <w:rsid w:val="661D7D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16931"/>
  <w15:docId w15:val="{D26871FB-ECBB-4B2A-A303-1ABE8C7F43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Liberation Serif" w:hAnsi="Liberation Serif" w:eastAsia="Noto Serif CJK SC"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lang w:bidi="ar-SA"/>
    </w:rPr>
  </w:style>
  <w:style w:type="paragraph" w:styleId="Heading1">
    <w:name w:val="heading 1"/>
    <w:basedOn w:val="Normal"/>
    <w:next w:val="Normal"/>
    <w:uiPriority w:val="9"/>
    <w:qFormat/>
    <w:pPr>
      <w:keepNext/>
      <w:numPr>
        <w:numId w:val="1"/>
      </w:numPr>
      <w:suppressAutoHyphens w:val="0"/>
      <w:spacing w:line="276" w:lineRule="auto"/>
      <w:outlineLvl w:val="0"/>
    </w:pPr>
    <w:rPr>
      <w:rFonts w:ascii="Arial" w:hAnsi="Arial" w:eastAsia="Calibri" w:cs="Arial"/>
      <w:b/>
      <w:sz w:val="22"/>
      <w:szCs w:val="22"/>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WW8Num1z0" w:customStyle="1">
    <w:name w:val="WW8Num1z0"/>
    <w:qFormat/>
    <w:rPr>
      <w:sz w:val="24"/>
      <w:szCs w:val="18"/>
    </w:rPr>
  </w:style>
  <w:style w:type="character" w:styleId="WW8Num1z1" w:customStyle="1">
    <w:name w:val="WW8Num1z1"/>
    <w:qFormat/>
    <w:rPr>
      <w:rFonts w:ascii="Wingdings 2" w:hAnsi="Wingdings 2" w:cs="StarSymbol;MS Mincho"/>
      <w:sz w:val="18"/>
      <w:szCs w:val="18"/>
    </w:rPr>
  </w:style>
  <w:style w:type="character" w:styleId="WW8Num1z2" w:customStyle="1">
    <w:name w:val="WW8Num1z2"/>
    <w:qFormat/>
    <w:rPr>
      <w:rFonts w:ascii="StarSymbol;MS Mincho" w:hAnsi="StarSymbol;MS Mincho" w:cs="StarSymbol;MS Mincho"/>
      <w:sz w:val="18"/>
      <w:szCs w:val="18"/>
    </w:rPr>
  </w:style>
  <w:style w:type="character" w:styleId="WW8Num1z3" w:customStyle="1">
    <w:name w:val="WW8Num1z3"/>
    <w:qFormat/>
    <w:rPr>
      <w:rFonts w:ascii="Wingdings" w:hAnsi="Wingdings" w:cs="StarSymbol;MS Mincho"/>
      <w:sz w:val="18"/>
      <w:szCs w:val="18"/>
    </w:rPr>
  </w:style>
  <w:style w:type="character" w:styleId="WW8Num2z0" w:customStyle="1">
    <w:name w:val="WW8Num2z0"/>
    <w:qFormat/>
    <w:rPr>
      <w:rFonts w:ascii="Wingdings" w:hAnsi="Wingdings" w:cs="StarSymbol;MS Mincho"/>
      <w:sz w:val="18"/>
      <w:szCs w:val="18"/>
    </w:rPr>
  </w:style>
  <w:style w:type="character" w:styleId="WW8Num2z1" w:customStyle="1">
    <w:name w:val="WW8Num2z1"/>
    <w:qFormat/>
    <w:rPr>
      <w:rFonts w:ascii="Wingdings 2" w:hAnsi="Wingdings 2" w:cs="StarSymbol;MS Mincho"/>
      <w:sz w:val="18"/>
      <w:szCs w:val="18"/>
    </w:rPr>
  </w:style>
  <w:style w:type="character" w:styleId="WW8Num2z2" w:customStyle="1">
    <w:name w:val="WW8Num2z2"/>
    <w:qFormat/>
    <w:rPr>
      <w:rFonts w:ascii="StarSymbol;MS Mincho" w:hAnsi="StarSymbol;MS Mincho" w:cs="StarSymbol;MS Mincho"/>
      <w:sz w:val="18"/>
      <w:szCs w:val="18"/>
    </w:rPr>
  </w:style>
  <w:style w:type="character" w:styleId="WW8Num3z0" w:customStyle="1">
    <w:name w:val="WW8Num3z0"/>
    <w:qFormat/>
    <w:rPr>
      <w:rFonts w:ascii="Wingdings" w:hAnsi="Wingdings" w:cs="StarSymbol;MS Mincho"/>
      <w:sz w:val="18"/>
      <w:szCs w:val="18"/>
    </w:rPr>
  </w:style>
  <w:style w:type="character" w:styleId="WW8Num3z1" w:customStyle="1">
    <w:name w:val="WW8Num3z1"/>
    <w:qFormat/>
    <w:rPr>
      <w:rFonts w:ascii="Wingdings 2" w:hAnsi="Wingdings 2" w:cs="StarSymbol;MS Mincho"/>
      <w:sz w:val="18"/>
      <w:szCs w:val="18"/>
    </w:rPr>
  </w:style>
  <w:style w:type="character" w:styleId="WW8Num3z2" w:customStyle="1">
    <w:name w:val="WW8Num3z2"/>
    <w:qFormat/>
    <w:rPr>
      <w:rFonts w:ascii="StarSymbol;MS Mincho" w:hAnsi="StarSymbol;MS Mincho" w:cs="StarSymbol;MS Mincho"/>
      <w:sz w:val="18"/>
      <w:szCs w:val="18"/>
    </w:rPr>
  </w:style>
  <w:style w:type="character" w:styleId="WW8Num6z0" w:customStyle="1">
    <w:name w:val="WW8Num6z0"/>
    <w:qFormat/>
    <w:rPr>
      <w:rFonts w:ascii="Wingdings" w:hAnsi="Wingdings" w:cs="StarSymbol;MS Mincho"/>
      <w:sz w:val="18"/>
      <w:szCs w:val="18"/>
    </w:rPr>
  </w:style>
  <w:style w:type="character" w:styleId="WW8Num6z1" w:customStyle="1">
    <w:name w:val="WW8Num6z1"/>
    <w:qFormat/>
    <w:rPr>
      <w:rFonts w:ascii="Wingdings 2" w:hAnsi="Wingdings 2" w:cs="StarSymbol;MS Mincho"/>
      <w:sz w:val="18"/>
      <w:szCs w:val="18"/>
    </w:rPr>
  </w:style>
  <w:style w:type="character" w:styleId="WW8Num6z2" w:customStyle="1">
    <w:name w:val="WW8Num6z2"/>
    <w:qFormat/>
    <w:rPr>
      <w:rFonts w:ascii="StarSymbol;MS Mincho" w:hAnsi="StarSymbol;MS Mincho" w:cs="StarSymbol;MS Mincho"/>
      <w:sz w:val="18"/>
      <w:szCs w:val="18"/>
    </w:rPr>
  </w:style>
  <w:style w:type="character" w:styleId="WW8Num7z0" w:customStyle="1">
    <w:name w:val="WW8Num7z0"/>
    <w:qFormat/>
    <w:rPr>
      <w:rFonts w:ascii="Wingdings" w:hAnsi="Wingdings" w:cs="StarSymbol;MS Mincho"/>
      <w:sz w:val="18"/>
      <w:szCs w:val="18"/>
    </w:rPr>
  </w:style>
  <w:style w:type="character" w:styleId="WW8Num7z1" w:customStyle="1">
    <w:name w:val="WW8Num7z1"/>
    <w:qFormat/>
    <w:rPr>
      <w:rFonts w:ascii="Wingdings 2" w:hAnsi="Wingdings 2" w:cs="StarSymbol;MS Mincho"/>
      <w:sz w:val="18"/>
      <w:szCs w:val="18"/>
    </w:rPr>
  </w:style>
  <w:style w:type="character" w:styleId="WW8Num7z2" w:customStyle="1">
    <w:name w:val="WW8Num7z2"/>
    <w:qFormat/>
    <w:rPr>
      <w:rFonts w:ascii="StarSymbol;MS Mincho" w:hAnsi="StarSymbol;MS Mincho" w:cs="StarSymbol;MS Mincho"/>
      <w:sz w:val="18"/>
      <w:szCs w:val="18"/>
    </w:rPr>
  </w:style>
  <w:style w:type="character" w:styleId="WW8Num8z0" w:customStyle="1">
    <w:name w:val="WW8Num8z0"/>
    <w:qFormat/>
    <w:rPr>
      <w:rFonts w:ascii="Symbol" w:hAnsi="Symbol" w:cs="Symbol"/>
    </w:rPr>
  </w:style>
  <w:style w:type="character" w:styleId="WW8Num8z1" w:customStyle="1">
    <w:name w:val="WW8Num8z1"/>
    <w:qFormat/>
    <w:rPr>
      <w:rFonts w:ascii="Courier New" w:hAnsi="Courier New" w:cs="Courier New"/>
    </w:rPr>
  </w:style>
  <w:style w:type="character" w:styleId="WW8Num8z2" w:customStyle="1">
    <w:name w:val="WW8Num8z2"/>
    <w:qFormat/>
    <w:rPr>
      <w:rFonts w:ascii="Wingdings" w:hAnsi="Wingdings" w:cs="Wingdings"/>
    </w:rPr>
  </w:style>
  <w:style w:type="character" w:styleId="WW8Num9z0" w:customStyle="1">
    <w:name w:val="WW8Num9z0"/>
    <w:qFormat/>
    <w:rPr>
      <w:rFonts w:ascii="Symbol" w:hAnsi="Symbol" w:cs="Symbol"/>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10z0" w:customStyle="1">
    <w:name w:val="WW8Num10z0"/>
    <w:qFormat/>
    <w:rPr>
      <w:rFonts w:ascii="Symbol" w:hAnsi="Symbol" w:cs="Symbol"/>
    </w:rPr>
  </w:style>
  <w:style w:type="character" w:styleId="WW8Num10z1" w:customStyle="1">
    <w:name w:val="WW8Num10z1"/>
    <w:qFormat/>
    <w:rPr>
      <w:rFonts w:ascii="Courier New" w:hAnsi="Courier New" w:cs="Courier New"/>
    </w:rPr>
  </w:style>
  <w:style w:type="character" w:styleId="WW8Num10z2" w:customStyle="1">
    <w:name w:val="WW8Num10z2"/>
    <w:qFormat/>
    <w:rPr>
      <w:rFonts w:ascii="Wingdings" w:hAnsi="Wingdings" w:cs="Wingdings"/>
    </w:rPr>
  </w:style>
  <w:style w:type="character" w:styleId="WW8Num11z0" w:customStyle="1">
    <w:name w:val="WW8Num11z0"/>
    <w:qFormat/>
    <w:rPr>
      <w:rFonts w:ascii="Symbol" w:hAnsi="Symbol" w:cs="Symbol"/>
    </w:rPr>
  </w:style>
  <w:style w:type="character" w:styleId="WW8Num11z1" w:customStyle="1">
    <w:name w:val="WW8Num11z1"/>
    <w:qFormat/>
    <w:rPr>
      <w:rFonts w:ascii="Courier New" w:hAnsi="Courier New" w:cs="Courier New"/>
    </w:rPr>
  </w:style>
  <w:style w:type="character" w:styleId="WW8Num11z2" w:customStyle="1">
    <w:name w:val="WW8Num11z2"/>
    <w:qFormat/>
    <w:rPr>
      <w:rFonts w:ascii="Wingdings" w:hAnsi="Wingdings" w:cs="Wingdings"/>
    </w:rPr>
  </w:style>
  <w:style w:type="character" w:styleId="WW8Num15z0" w:customStyle="1">
    <w:name w:val="WW8Num15z0"/>
    <w:qFormat/>
    <w:rPr>
      <w:rFonts w:ascii="Symbol" w:hAnsi="Symbol" w:cs="Symbol"/>
    </w:rPr>
  </w:style>
  <w:style w:type="character" w:styleId="WW8Num15z1" w:customStyle="1">
    <w:name w:val="WW8Num15z1"/>
    <w:qFormat/>
    <w:rPr>
      <w:rFonts w:ascii="Courier New" w:hAnsi="Courier New" w:cs="Courier New"/>
    </w:rPr>
  </w:style>
  <w:style w:type="character" w:styleId="WW8Num15z2" w:customStyle="1">
    <w:name w:val="WW8Num15z2"/>
    <w:qFormat/>
    <w:rPr>
      <w:rFonts w:ascii="Wingdings" w:hAnsi="Wingdings" w:cs="Wingdings"/>
    </w:rPr>
  </w:style>
  <w:style w:type="character" w:styleId="WW8Num16z0" w:customStyle="1">
    <w:name w:val="WW8Num16z0"/>
    <w:qFormat/>
    <w:rPr>
      <w:rFonts w:ascii="Symbol" w:hAnsi="Symbol" w:cs="Symbol"/>
    </w:rPr>
  </w:style>
  <w:style w:type="character" w:styleId="WW8Num16z1" w:customStyle="1">
    <w:name w:val="WW8Num16z1"/>
    <w:qFormat/>
    <w:rPr>
      <w:rFonts w:ascii="Courier New" w:hAnsi="Courier New" w:cs="Courier New"/>
    </w:rPr>
  </w:style>
  <w:style w:type="character" w:styleId="WW8Num16z2" w:customStyle="1">
    <w:name w:val="WW8Num16z2"/>
    <w:qFormat/>
    <w:rPr>
      <w:rFonts w:ascii="Wingdings" w:hAnsi="Wingdings" w:cs="Wingdings"/>
    </w:rPr>
  </w:style>
  <w:style w:type="character" w:styleId="WW8Num18z0" w:customStyle="1">
    <w:name w:val="WW8Num18z0"/>
    <w:qFormat/>
  </w:style>
  <w:style w:type="character" w:styleId="WW8Num25z0" w:customStyle="1">
    <w:name w:val="WW8Num25z0"/>
    <w:qFormat/>
    <w:rPr>
      <w:rFonts w:ascii="Symbol" w:hAnsi="Symbol" w:cs="Symbol"/>
    </w:rPr>
  </w:style>
  <w:style w:type="character" w:styleId="WW8Num25z1" w:customStyle="1">
    <w:name w:val="WW8Num25z1"/>
    <w:qFormat/>
    <w:rPr>
      <w:rFonts w:ascii="Courier New" w:hAnsi="Courier New" w:cs="Courier New"/>
    </w:rPr>
  </w:style>
  <w:style w:type="character" w:styleId="WW8Num25z2" w:customStyle="1">
    <w:name w:val="WW8Num25z2"/>
    <w:qFormat/>
    <w:rPr>
      <w:rFonts w:ascii="Wingdings" w:hAnsi="Wingdings" w:cs="Wingdings"/>
    </w:rPr>
  </w:style>
  <w:style w:type="character" w:styleId="WW8Num26z0" w:customStyle="1">
    <w:name w:val="WW8Num26z0"/>
    <w:qFormat/>
  </w:style>
  <w:style w:type="character" w:styleId="WW8Num27z0" w:customStyle="1">
    <w:name w:val="WW8Num27z0"/>
    <w:qFormat/>
    <w:rPr>
      <w:rFonts w:ascii="Symbol" w:hAnsi="Symbol" w:cs="Symbol"/>
    </w:rPr>
  </w:style>
  <w:style w:type="character" w:styleId="WW8Num27z1" w:customStyle="1">
    <w:name w:val="WW8Num27z1"/>
    <w:qFormat/>
    <w:rPr>
      <w:rFonts w:ascii="Courier New" w:hAnsi="Courier New" w:cs="Courier New"/>
    </w:rPr>
  </w:style>
  <w:style w:type="character" w:styleId="WW8Num27z2" w:customStyle="1">
    <w:name w:val="WW8Num27z2"/>
    <w:qFormat/>
    <w:rPr>
      <w:rFonts w:ascii="Wingdings" w:hAnsi="Wingdings" w:cs="Wingdings"/>
    </w:rPr>
  </w:style>
  <w:style w:type="character" w:styleId="WW8Num32z0" w:customStyle="1">
    <w:name w:val="WW8Num32z0"/>
    <w:qFormat/>
  </w:style>
  <w:style w:type="character" w:styleId="WW8Num32z1" w:customStyle="1">
    <w:name w:val="WW8Num32z1"/>
    <w:qFormat/>
    <w:rPr>
      <w:rFonts w:ascii="Courier New" w:hAnsi="Courier New" w:cs="Courier New"/>
    </w:rPr>
  </w:style>
  <w:style w:type="character" w:styleId="WW8Num32z2" w:customStyle="1">
    <w:name w:val="WW8Num32z2"/>
    <w:qFormat/>
    <w:rPr>
      <w:rFonts w:ascii="Wingdings" w:hAnsi="Wingdings" w:cs="Wingdings"/>
    </w:rPr>
  </w:style>
  <w:style w:type="character" w:styleId="WW8Num32z3" w:customStyle="1">
    <w:name w:val="WW8Num32z3"/>
    <w:qFormat/>
    <w:rPr>
      <w:rFonts w:ascii="Symbol" w:hAnsi="Symbol" w:cs="Symbol"/>
    </w:rPr>
  </w:style>
  <w:style w:type="character" w:styleId="WW8Num33z0" w:customStyle="1">
    <w:name w:val="WW8Num33z0"/>
    <w:qFormat/>
  </w:style>
  <w:style w:type="character" w:styleId="WW8Num33z1" w:customStyle="1">
    <w:name w:val="WW8Num33z1"/>
    <w:qFormat/>
    <w:rPr>
      <w:rFonts w:ascii="Courier New" w:hAnsi="Courier New" w:cs="Courier New"/>
    </w:rPr>
  </w:style>
  <w:style w:type="character" w:styleId="WW8Num33z2" w:customStyle="1">
    <w:name w:val="WW8Num33z2"/>
    <w:qFormat/>
    <w:rPr>
      <w:rFonts w:ascii="Wingdings" w:hAnsi="Wingdings" w:cs="Wingdings"/>
    </w:rPr>
  </w:style>
  <w:style w:type="character" w:styleId="WW8Num33z3" w:customStyle="1">
    <w:name w:val="WW8Num33z3"/>
    <w:qFormat/>
    <w:rPr>
      <w:rFonts w:ascii="Symbol" w:hAnsi="Symbol" w:cs="Symbol"/>
    </w:rPr>
  </w:style>
  <w:style w:type="character" w:styleId="WW8Num38z0" w:customStyle="1">
    <w:name w:val="WW8Num38z0"/>
    <w:qFormat/>
    <w:rPr>
      <w:color w:val="000000"/>
    </w:rPr>
  </w:style>
  <w:style w:type="character" w:styleId="WW8Num40z0" w:customStyle="1">
    <w:name w:val="WW8Num40z0"/>
    <w:qFormat/>
  </w:style>
  <w:style w:type="character" w:styleId="WW8Num40z1" w:customStyle="1">
    <w:name w:val="WW8Num40z1"/>
    <w:qFormat/>
    <w:rPr>
      <w:rFonts w:ascii="Courier New" w:hAnsi="Courier New" w:cs="Courier New"/>
    </w:rPr>
  </w:style>
  <w:style w:type="character" w:styleId="WW8Num40z2" w:customStyle="1">
    <w:name w:val="WW8Num40z2"/>
    <w:qFormat/>
    <w:rPr>
      <w:rFonts w:ascii="Wingdings" w:hAnsi="Wingdings" w:cs="Wingdings"/>
    </w:rPr>
  </w:style>
  <w:style w:type="character" w:styleId="WW8Num40z3" w:customStyle="1">
    <w:name w:val="WW8Num40z3"/>
    <w:qFormat/>
    <w:rPr>
      <w:rFonts w:ascii="Symbol" w:hAnsi="Symbol" w:cs="Symbol"/>
    </w:rPr>
  </w:style>
  <w:style w:type="character" w:styleId="WW8Num43z0" w:customStyle="1">
    <w:name w:val="WW8Num43z0"/>
    <w:qFormat/>
  </w:style>
  <w:style w:type="character" w:styleId="WW8Num45z0" w:customStyle="1">
    <w:name w:val="WW8Num45z0"/>
    <w:qFormat/>
    <w:rPr>
      <w:rFonts w:ascii="Symbol" w:hAnsi="Symbol" w:cs="Symbol"/>
    </w:rPr>
  </w:style>
  <w:style w:type="character" w:styleId="WW8Num45z1" w:customStyle="1">
    <w:name w:val="WW8Num45z1"/>
    <w:qFormat/>
    <w:rPr>
      <w:rFonts w:ascii="Courier New" w:hAnsi="Courier New" w:cs="Courier New"/>
    </w:rPr>
  </w:style>
  <w:style w:type="character" w:styleId="WW8Num45z2" w:customStyle="1">
    <w:name w:val="WW8Num45z2"/>
    <w:qFormat/>
    <w:rPr>
      <w:rFonts w:ascii="Wingdings" w:hAnsi="Wingdings" w:cs="Wingdings"/>
    </w:rPr>
  </w:style>
  <w:style w:type="character" w:styleId="WW8Num46z0" w:customStyle="1">
    <w:name w:val="WW8Num46z0"/>
    <w:qFormat/>
    <w:rPr>
      <w:sz w:val="24"/>
      <w:szCs w:val="18"/>
    </w:rPr>
  </w:style>
  <w:style w:type="character" w:styleId="WW8Num46z1" w:customStyle="1">
    <w:name w:val="WW8Num46z1"/>
    <w:qFormat/>
    <w:rPr>
      <w:rFonts w:ascii="Wingdings 2" w:hAnsi="Wingdings 2" w:cs="StarSymbol;MS Mincho"/>
      <w:sz w:val="18"/>
      <w:szCs w:val="18"/>
    </w:rPr>
  </w:style>
  <w:style w:type="character" w:styleId="WW8Num46z2" w:customStyle="1">
    <w:name w:val="WW8Num46z2"/>
    <w:qFormat/>
    <w:rPr>
      <w:rFonts w:ascii="StarSymbol;MS Mincho" w:hAnsi="StarSymbol;MS Mincho" w:cs="StarSymbol;MS Mincho"/>
      <w:sz w:val="18"/>
      <w:szCs w:val="18"/>
    </w:rPr>
  </w:style>
  <w:style w:type="character" w:styleId="WW8Num46z3" w:customStyle="1">
    <w:name w:val="WW8Num46z3"/>
    <w:qFormat/>
    <w:rPr>
      <w:rFonts w:ascii="Wingdings" w:hAnsi="Wingdings" w:cs="StarSymbol;MS Mincho"/>
      <w:sz w:val="18"/>
      <w:szCs w:val="18"/>
    </w:rPr>
  </w:style>
  <w:style w:type="character" w:styleId="Absatz-Standardschriftart" w:customStyle="1">
    <w:name w:val="Absatz-Standardschriftart"/>
    <w:qFormat/>
  </w:style>
  <w:style w:type="character" w:styleId="WW-DefaultParagraphFont" w:customStyle="1">
    <w:name w:val="WW-Default Paragraph Font"/>
    <w:qFormat/>
  </w:style>
  <w:style w:type="character" w:styleId="WW8Num5z0" w:customStyle="1">
    <w:name w:val="WW8Num5z0"/>
    <w:qFormat/>
    <w:rPr>
      <w:sz w:val="24"/>
    </w:rPr>
  </w:style>
  <w:style w:type="character" w:styleId="WW-DefaultParagraphFont1" w:customStyle="1">
    <w:name w:val="WW-Default Paragraph Font1"/>
    <w:qFormat/>
  </w:style>
  <w:style w:type="character" w:styleId="Bullets" w:customStyle="1">
    <w:name w:val="Bullets"/>
    <w:qFormat/>
    <w:rPr>
      <w:rFonts w:ascii="StarSymbol;MS Mincho" w:hAnsi="StarSymbol;MS Mincho" w:eastAsia="StarSymbol;MS Mincho" w:cs="StarSymbol;MS Mincho"/>
      <w:sz w:val="18"/>
      <w:szCs w:val="18"/>
    </w:rPr>
  </w:style>
  <w:style w:type="character" w:styleId="NumberingSymbols" w:customStyle="1">
    <w:name w:val="Numbering Symbols"/>
    <w:qFormat/>
  </w:style>
  <w:style w:type="character" w:styleId="Hyperlink">
    <w:name w:val="Hyperlink"/>
    <w:rPr>
      <w:color w:val="0000FF"/>
      <w:u w:val="single"/>
    </w:rPr>
  </w:style>
  <w:style w:type="character" w:styleId="BalloonTextChar" w:customStyle="1">
    <w:name w:val="Balloon Text Char"/>
    <w:qFormat/>
    <w:rPr>
      <w:rFonts w:ascii="Tahoma" w:hAnsi="Tahoma" w:cs="Tahoma"/>
      <w:sz w:val="16"/>
      <w:szCs w:val="16"/>
      <w:lang w:val="en-US"/>
    </w:rPr>
  </w:style>
  <w:style w:type="character" w:styleId="FooterChar" w:customStyle="1">
    <w:name w:val="Footer Char"/>
    <w:qFormat/>
    <w:rPr>
      <w:sz w:val="24"/>
      <w:szCs w:val="24"/>
      <w:lang w:val="en-US"/>
    </w:rPr>
  </w:style>
  <w:style w:type="character" w:styleId="GreenHeadingArial16TemplatesChar" w:customStyle="1">
    <w:name w:val="Green Heading Arial 16 Templates Char"/>
    <w:qFormat/>
    <w:rPr>
      <w:rFonts w:ascii="Arial" w:hAnsi="Arial" w:eastAsia="Times" w:cs="Arial"/>
      <w:b/>
      <w:color w:val="96BE2B"/>
      <w:sz w:val="32"/>
      <w:szCs w:val="32"/>
      <w:lang w:val="en-US"/>
    </w:rPr>
  </w:style>
  <w:style w:type="character" w:styleId="BodyText2Char" w:customStyle="1">
    <w:name w:val="Body Text 2 Char"/>
    <w:qFormat/>
    <w:rPr>
      <w:sz w:val="24"/>
      <w:szCs w:val="24"/>
      <w:lang w:val="en-US"/>
    </w:rPr>
  </w:style>
  <w:style w:type="character" w:styleId="Heading1Char" w:customStyle="1">
    <w:name w:val="Heading 1 Char"/>
    <w:qFormat/>
    <w:rPr>
      <w:rFonts w:ascii="Arial" w:hAnsi="Arial" w:eastAsia="Calibri" w:cs="Arial"/>
      <w:b/>
      <w:sz w:val="22"/>
      <w:szCs w:val="22"/>
    </w:rPr>
  </w:style>
  <w:style w:type="character" w:styleId="UnresolvedMention">
    <w:name w:val="Unresolved Mention"/>
    <w:qFormat/>
    <w:rPr>
      <w:color w:val="605E5C"/>
      <w:shd w:val="clear" w:color="auto" w:fill="E1DFDD"/>
    </w:rPr>
  </w:style>
  <w:style w:type="character" w:styleId="FollowedHyperlink">
    <w:name w:val="FollowedHyperlink"/>
    <w:rPr>
      <w:color w:val="954F72"/>
      <w:u w:val="single"/>
    </w:rPr>
  </w:style>
  <w:style w:type="paragraph" w:styleId="Heading" w:customStyle="1">
    <w:name w:val="Heading"/>
    <w:basedOn w:val="Normal"/>
    <w:next w:val="BodyText"/>
    <w:qFormat/>
    <w:pPr>
      <w:keepNext/>
      <w:spacing w:before="240" w:after="120"/>
    </w:pPr>
    <w:rPr>
      <w:rFonts w:ascii="Arial" w:hAnsi="Arial" w:eastAsia="Lucida Sans Unicode"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styleId="Index" w:customStyle="1">
    <w:name w:val="Index"/>
    <w:basedOn w:val="Normal"/>
    <w:qFormat/>
    <w:pPr>
      <w:suppressLineNumbers/>
    </w:pPr>
    <w:rPr>
      <w:rFonts w:cs="Tahoma"/>
    </w:rPr>
  </w:style>
  <w:style w:type="paragraph" w:styleId="Framecontents" w:customStyle="1">
    <w:name w:val="Frame contents"/>
    <w:basedOn w:val="BodyText"/>
    <w:qFormat/>
  </w:style>
  <w:style w:type="paragraph" w:styleId="HeaderandFooter" w:customStyle="1">
    <w:name w:val="Header and Footer"/>
    <w:basedOn w:val="Normal"/>
    <w:qFormat/>
    <w:pPr>
      <w:suppressLineNumbers/>
      <w:tabs>
        <w:tab w:val="center" w:pos="4819"/>
        <w:tab w:val="right" w:pos="9638"/>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efault" w:customStyle="1">
    <w:name w:val="Default"/>
    <w:qFormat/>
    <w:pPr>
      <w:autoSpaceDE w:val="0"/>
    </w:pPr>
    <w:rPr>
      <w:rFonts w:ascii="Arial" w:hAnsi="Arial" w:eastAsia="Times New Roman" w:cs="Arial"/>
      <w:color w:val="000000"/>
      <w:lang w:val="en-GB" w:eastAsia="ja-JP" w:bidi="ar-SA"/>
    </w:rPr>
  </w:style>
  <w:style w:type="paragraph" w:styleId="BalloonText">
    <w:name w:val="Balloon Text"/>
    <w:basedOn w:val="Normal"/>
    <w:qFormat/>
    <w:rPr>
      <w:rFonts w:ascii="Tahoma" w:hAnsi="Tahoma" w:cs="Tahoma"/>
      <w:sz w:val="16"/>
      <w:szCs w:val="16"/>
    </w:rPr>
  </w:style>
  <w:style w:type="paragraph" w:styleId="NormalWeb">
    <w:name w:val="Normal (Web)"/>
    <w:basedOn w:val="Normal"/>
    <w:qFormat/>
    <w:pPr>
      <w:suppressAutoHyphens w:val="0"/>
      <w:spacing w:before="280" w:after="280"/>
    </w:pPr>
    <w:rPr>
      <w:lang w:val="en-GB"/>
    </w:rPr>
  </w:style>
  <w:style w:type="paragraph" w:styleId="GreenHeadingArial16Templates" w:customStyle="1">
    <w:name w:val="Green Heading Arial 16 Templates"/>
    <w:basedOn w:val="Normal"/>
    <w:qFormat/>
    <w:pPr>
      <w:suppressAutoHyphens w:val="0"/>
      <w:ind w:left="-567"/>
    </w:pPr>
    <w:rPr>
      <w:rFonts w:ascii="Arial" w:hAnsi="Arial" w:eastAsia="Times" w:cs="Arial"/>
      <w:b/>
      <w:color w:val="96BE2B"/>
      <w:sz w:val="32"/>
      <w:szCs w:val="32"/>
    </w:rPr>
  </w:style>
  <w:style w:type="paragraph" w:styleId="ListParagraph">
    <w:name w:val="List Paragraph"/>
    <w:basedOn w:val="Normal"/>
    <w:qFormat/>
    <w:pPr>
      <w:suppressAutoHyphens w:val="0"/>
      <w:spacing w:after="200" w:line="276" w:lineRule="auto"/>
      <w:ind w:left="720"/>
      <w:contextualSpacing/>
    </w:pPr>
    <w:rPr>
      <w:rFonts w:ascii="Calibri" w:hAnsi="Calibri"/>
      <w:sz w:val="22"/>
      <w:szCs w:val="22"/>
      <w:lang w:val="en-GB"/>
    </w:rPr>
  </w:style>
  <w:style w:type="paragraph" w:styleId="BodyText2">
    <w:name w:val="Body Text 2"/>
    <w:basedOn w:val="Normal"/>
    <w:qFormat/>
    <w:pPr>
      <w:spacing w:after="120" w:line="480" w:lineRule="auto"/>
    </w:pPr>
  </w:style>
  <w:style w:type="paragraph" w:styleId="TableContents" w:customStyle="1">
    <w:name w:val="Table Contents"/>
    <w:basedOn w:val="Normal"/>
    <w:qFormat/>
    <w:pPr>
      <w:widowControl w:val="0"/>
      <w:suppressLineNumbers/>
    </w:pPr>
  </w:style>
  <w:style w:type="paragraph" w:styleId="TableHeading" w:customStyle="1">
    <w:name w:val="Table Heading"/>
    <w:basedOn w:val="TableContents"/>
    <w:qFormat/>
    <w:pPr>
      <w:jc w:val="center"/>
    </w:pPr>
    <w:rPr>
      <w:b/>
      <w:bCs/>
    </w:rPr>
  </w:style>
  <w:style w:type="paragraph" w:styleId="FrameContents1" w:customStyle="1">
    <w:name w:val="Frame Contents1"/>
    <w:basedOn w:val="Normal"/>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numbering" w:styleId="WW8Num19" w:customStyle="1">
    <w:name w:val="WW8Num19"/>
    <w:qFormat/>
  </w:style>
  <w:style w:type="numbering" w:styleId="WW8Num20" w:customStyle="1">
    <w:name w:val="WW8Num20"/>
    <w:qFormat/>
  </w:style>
  <w:style w:type="numbering" w:styleId="WW8Num21" w:customStyle="1">
    <w:name w:val="WW8Num21"/>
    <w:qFormat/>
  </w:style>
  <w:style w:type="numbering" w:styleId="WW8Num22" w:customStyle="1">
    <w:name w:val="WW8Num22"/>
    <w:qFormat/>
  </w:style>
  <w:style w:type="numbering" w:styleId="WW8Num23" w:customStyle="1">
    <w:name w:val="WW8Num23"/>
    <w:qFormat/>
  </w:style>
  <w:style w:type="numbering" w:styleId="WW8Num24" w:customStyle="1">
    <w:name w:val="WW8Num24"/>
    <w:qFormat/>
  </w:style>
  <w:style w:type="numbering" w:styleId="WW8Num25" w:customStyle="1">
    <w:name w:val="WW8Num25"/>
    <w:qFormat/>
  </w:style>
  <w:style w:type="numbering" w:styleId="WW8Num26" w:customStyle="1">
    <w:name w:val="WW8Num26"/>
    <w:qFormat/>
  </w:style>
  <w:style w:type="numbering" w:styleId="WW8Num27" w:customStyle="1">
    <w:name w:val="WW8Num27"/>
    <w:qFormat/>
  </w:style>
  <w:style w:type="numbering" w:styleId="WW8Num28" w:customStyle="1">
    <w:name w:val="WW8Num28"/>
    <w:qFormat/>
  </w:style>
  <w:style w:type="numbering" w:styleId="WW8Num29" w:customStyle="1">
    <w:name w:val="WW8Num29"/>
    <w:qFormat/>
  </w:style>
  <w:style w:type="numbering" w:styleId="WW8Num30" w:customStyle="1">
    <w:name w:val="WW8Num30"/>
    <w:qFormat/>
  </w:style>
  <w:style w:type="numbering" w:styleId="WW8Num31" w:customStyle="1">
    <w:name w:val="WW8Num31"/>
    <w:qFormat/>
  </w:style>
  <w:style w:type="numbering" w:styleId="WW8Num32" w:customStyle="1">
    <w:name w:val="WW8Num32"/>
    <w:qFormat/>
  </w:style>
  <w:style w:type="numbering" w:styleId="WW8Num33" w:customStyle="1">
    <w:name w:val="WW8Num33"/>
    <w:qFormat/>
  </w:style>
  <w:style w:type="numbering" w:styleId="WW8Num34" w:customStyle="1">
    <w:name w:val="WW8Num34"/>
    <w:qFormat/>
  </w:style>
  <w:style w:type="numbering" w:styleId="WW8Num35" w:customStyle="1">
    <w:name w:val="WW8Num35"/>
    <w:qFormat/>
  </w:style>
  <w:style w:type="numbering" w:styleId="WW8Num36" w:customStyle="1">
    <w:name w:val="WW8Num36"/>
    <w:qFormat/>
  </w:style>
  <w:style w:type="numbering" w:styleId="WW8Num37" w:customStyle="1">
    <w:name w:val="WW8Num37"/>
    <w:qFormat/>
  </w:style>
  <w:style w:type="numbering" w:styleId="WW8Num38" w:customStyle="1">
    <w:name w:val="WW8Num38"/>
    <w:qFormat/>
  </w:style>
  <w:style w:type="numbering" w:styleId="WW8Num39" w:customStyle="1">
    <w:name w:val="WW8Num39"/>
    <w:qFormat/>
  </w:style>
  <w:style w:type="numbering" w:styleId="WW8Num40" w:customStyle="1">
    <w:name w:val="WW8Num40"/>
    <w:qFormat/>
  </w:style>
  <w:style w:type="numbering" w:styleId="WW8Num41" w:customStyle="1">
    <w:name w:val="WW8Num41"/>
    <w:qFormat/>
  </w:style>
  <w:style w:type="numbering" w:styleId="WW8Num42" w:customStyle="1">
    <w:name w:val="WW8Num42"/>
    <w:qFormat/>
  </w:style>
  <w:style w:type="numbering" w:styleId="WW8Num43" w:customStyle="1">
    <w:name w:val="WW8Num43"/>
    <w:qFormat/>
  </w:style>
  <w:style w:type="numbering" w:styleId="WW8Num44" w:customStyle="1">
    <w:name w:val="WW8Num44"/>
    <w:qFormat/>
  </w:style>
  <w:style w:type="numbering" w:styleId="WW8Num45" w:customStyle="1">
    <w:name w:val="WW8Num45"/>
    <w:qFormat/>
  </w:style>
  <w:style w:type="numbering" w:styleId="WW8Num46" w:customStyle="1">
    <w:name w:val="WW8Num46"/>
    <w:qFormat/>
  </w:style>
  <w:style w:type="numbering" w:styleId="WW8Num47" w:customStyle="1">
    <w:name w:val="WW8Num4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LADO@bristol.gov.uk" TargetMode="External" Id="rId13" /><Relationship Type="http://schemas.openxmlformats.org/officeDocument/2006/relationships/hyperlink" Target="https://www.bristol.gov.uk/social-care-health/make-a-referral-to-first-response" TargetMode="External" Id="rId18" /><Relationship Type="http://schemas.openxmlformats.org/officeDocument/2006/relationships/hyperlink" Target="https://www.gov.uk/guidance/promoting-and-supporting-mental-health-and-wellbeing-in-schools-and-colleges" TargetMode="External" Id="rId26" /><Relationship Type="http://schemas.openxmlformats.org/officeDocument/2006/relationships/customXml" Target="../customXml/item3.xml" Id="rId3" /><Relationship Type="http://schemas.openxmlformats.org/officeDocument/2006/relationships/image" Target="media/image2.png" Id="rId21" /><Relationship Type="http://schemas.openxmlformats.org/officeDocument/2006/relationships/webSettings" Target="webSettings.xml" Id="rId7" /><Relationship Type="http://schemas.openxmlformats.org/officeDocument/2006/relationships/hyperlink" Target="mailto:val@ihbristol.com" TargetMode="External" Id="rId12" /><Relationship Type="http://schemas.openxmlformats.org/officeDocument/2006/relationships/hyperlink" Target="https://assets.publishing.service.gov.uk/media/68add931969253904d155860/Keeping_children_safe_in_education_from_1_September_2025.pdf" TargetMode="External" Id="rId17" /><Relationship Type="http://schemas.openxmlformats.org/officeDocument/2006/relationships/hyperlink" Target="https://childlawadvice.org.uk/" TargetMode="External" Id="rId25" /><Relationship Type="http://schemas.openxmlformats.org/officeDocument/2006/relationships/customXml" Target="../customXml/item2.xml" Id="rId2" /><Relationship Type="http://schemas.openxmlformats.org/officeDocument/2006/relationships/hyperlink" Target="mailto:help@nspcc.org.uk" TargetMode="External" Id="rId16" /><Relationship Type="http://schemas.openxmlformats.org/officeDocument/2006/relationships/image" Target="media/image1.png" Id="rId20" /><Relationship Type="http://schemas.openxmlformats.org/officeDocument/2006/relationships/header" Target="header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luqueney@ihbristol.com" TargetMode="External" Id="rId11" /><Relationship Type="http://schemas.openxmlformats.org/officeDocument/2006/relationships/hyperlink" Target="https://www.nspcc.org.uk/" TargetMode="External" Id="rId24" /><Relationship Type="http://schemas.openxmlformats.org/officeDocument/2006/relationships/theme" Target="theme/theme1.xml" Id="rId32" /><Relationship Type="http://schemas.openxmlformats.org/officeDocument/2006/relationships/styles" Target="styles.xml" Id="rId5" /><Relationship Type="http://schemas.openxmlformats.org/officeDocument/2006/relationships/hyperlink" Target="https://assets.publishing.service.gov.uk/media/68add931969253904d155860/Keeping_children_safe_in_education_from_1_September_2025.pdf" TargetMode="External" Id="rId15" /><Relationship Type="http://schemas.openxmlformats.org/officeDocument/2006/relationships/hyperlink" Target="https://assets.publishing.service.gov.uk/media/68add931969253904d155860/Keeping_children_safe_in_education_from_1_September_2025.pdf" TargetMode="External" Id="rId23" /><Relationship Type="http://schemas.openxmlformats.org/officeDocument/2006/relationships/hyperlink" Target="mailto:LADO@bristol.gov.uk" TargetMode="External" Id="rId28" /><Relationship Type="http://schemas.openxmlformats.org/officeDocument/2006/relationships/hyperlink" Target="mailto:pete@ihbristol.com" TargetMode="External" Id="rId10" /><Relationship Type="http://schemas.openxmlformats.org/officeDocument/2006/relationships/hyperlink" Target="https://www.gov.uk/government/publications/criminal-records-checks-for-overseas-applicants" TargetMode="External" Id="rId19" /><Relationship Type="http://schemas.openxmlformats.org/officeDocument/2006/relationships/fontTable" Target="fontTable.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bristolsafeguarding.org/" TargetMode="External" Id="rId14" /><Relationship Type="http://schemas.openxmlformats.org/officeDocument/2006/relationships/hyperlink" Target="https://assets.publishing.service.gov.uk/media/68b02d1efef950b0909c1734/Keeping_children_safe_in_education_2025_part_one_Information_for_school_college_staff.pdf" TargetMode="External" Id="rId22" /><Relationship Type="http://schemas.openxmlformats.org/officeDocument/2006/relationships/hyperlink" Target="https://bristolsafeguarding.org/" TargetMode="External" Id="rId27" /><Relationship Type="http://schemas.openxmlformats.org/officeDocument/2006/relationships/footer" Target="footer1.xml" Id="rId30"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464A8A292DE348AD077FCE7902ABCC" ma:contentTypeVersion="24" ma:contentTypeDescription="Create a new document." ma:contentTypeScope="" ma:versionID="2291a7ee26c7dc7d5966dc0606645d30">
  <xsd:schema xmlns:xsd="http://www.w3.org/2001/XMLSchema" xmlns:xs="http://www.w3.org/2001/XMLSchema" xmlns:p="http://schemas.microsoft.com/office/2006/metadata/properties" xmlns:ns2="db4f6495-5a8b-474a-af35-72438eb5ab86" xmlns:ns3="3ce238dc-5e8a-4649-8545-f832b4151fce" targetNamespace="http://schemas.microsoft.com/office/2006/metadata/properties" ma:root="true" ma:fieldsID="1bd8694196bb0ad13307531dc0c4a4ce" ns2:_="" ns3:_="">
    <xsd:import namespace="db4f6495-5a8b-474a-af35-72438eb5ab86"/>
    <xsd:import namespace="3ce238dc-5e8a-4649-8545-f832b4151f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ategory" minOccurs="0"/>
                <xsd:element ref="ns2:IHB_x0020_Type" minOccurs="0"/>
                <xsd:element ref="ns2:For" minOccurs="0"/>
                <xsd:element ref="ns2:Last_x0020_Reviewed" minOccurs="0"/>
                <xsd:element ref="ns2:Last_x0020_Reviewed_x0020_By" minOccurs="0"/>
                <xsd:element ref="ns2:Next_x0020_Review" minOccurs="0"/>
                <xsd:element ref="ns3:SharedWithUsers" minOccurs="0"/>
                <xsd:element ref="ns3:SharedWithDetails" minOccurs="0"/>
                <xsd:element ref="ns2:RequiredFor" minOccurs="0"/>
                <xsd:element ref="ns2:Legislation"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f6495-5a8b-474a-af35-72438eb5a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ategory" ma:index="12" nillable="true" ma:displayName="Category" ma:default="Health &amp; Safety" ma:internalName="Category">
      <xsd:complexType>
        <xsd:complexContent>
          <xsd:extension base="dms:MultiChoice">
            <xsd:sequence>
              <xsd:element name="Value" maxOccurs="unbounded" minOccurs="0" nillable="true">
                <xsd:simpleType>
                  <xsd:restriction base="dms:Choice">
                    <xsd:enumeration value="Health &amp; Safety"/>
                    <xsd:enumeration value="Fire Safety"/>
                    <xsd:enumeration value="GDPR"/>
                    <xsd:enumeration value="General"/>
                    <xsd:enumeration value="Safeguarding"/>
                    <xsd:enumeration value="Students"/>
                    <xsd:enumeration value="Staff"/>
                    <xsd:enumeration value="IT"/>
                    <xsd:enumeration value="Academic"/>
                    <xsd:enumeration value="Anti Terrorism"/>
                  </xsd:restriction>
                </xsd:simpleType>
              </xsd:element>
            </xsd:sequence>
          </xsd:extension>
        </xsd:complexContent>
      </xsd:complexType>
    </xsd:element>
    <xsd:element name="IHB_x0020_Type" ma:index="13" nillable="true" ma:displayName="IHB Type" ma:default="Policy" ma:internalName="IHB_x0020_Type">
      <xsd:complexType>
        <xsd:complexContent>
          <xsd:extension base="dms:MultiChoice">
            <xsd:sequence>
              <xsd:element name="Value" maxOccurs="unbounded" minOccurs="0" nillable="true">
                <xsd:simpleType>
                  <xsd:restriction base="dms:Choice">
                    <xsd:enumeration value="Policy"/>
                    <xsd:enumeration value="Info"/>
                    <xsd:enumeration value="Procedure"/>
                    <xsd:enumeration value="Display"/>
                    <xsd:enumeration value="Form"/>
                    <xsd:enumeration value="Risk Assessment"/>
                    <xsd:enumeration value="Checklist"/>
                  </xsd:restriction>
                </xsd:simpleType>
              </xsd:element>
            </xsd:sequence>
          </xsd:extension>
        </xsd:complexContent>
      </xsd:complexType>
    </xsd:element>
    <xsd:element name="For" ma:index="14" nillable="true" ma:displayName="For" ma:default="Public" ma:internalName="For">
      <xsd:complexType>
        <xsd:complexContent>
          <xsd:extension base="dms:MultiChoice">
            <xsd:sequence>
              <xsd:element name="Value" maxOccurs="unbounded" minOccurs="0" nillable="true">
                <xsd:simpleType>
                  <xsd:restriction base="dms:Choice">
                    <xsd:enumeration value="Public"/>
                    <xsd:enumeration value="Internal"/>
                    <xsd:enumeration value="Staff"/>
                    <xsd:enumeration value="Students"/>
                    <xsd:enumeration value="Agents"/>
                    <xsd:enumeration value="Homestay Providers"/>
                    <xsd:enumeration value="Management"/>
                    <xsd:enumeration value="Legal Requirement"/>
                  </xsd:restriction>
                </xsd:simpleType>
              </xsd:element>
            </xsd:sequence>
          </xsd:extension>
        </xsd:complexContent>
      </xsd:complexType>
    </xsd:element>
    <xsd:element name="Last_x0020_Reviewed" ma:index="15" nillable="true" ma:displayName="Last Reviewed" ma:format="DateOnly" ma:internalName="Last_x0020_Reviewed">
      <xsd:simpleType>
        <xsd:restriction base="dms:DateTime"/>
      </xsd:simpleType>
    </xsd:element>
    <xsd:element name="Last_x0020_Reviewed_x0020_By" ma:index="16" nillable="true" ma:displayName="Last Reviewed By" ma:list="UserInfo" ma:SharePointGroup="0" ma:internalName="Last_x0020_Reviewed_x0020_By"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xt_x0020_Review" ma:index="17" nillable="true" ma:displayName="Next Review" ma:internalName="Next_x0020_Review">
      <xsd:simpleType>
        <xsd:restriction base="dms:Text">
          <xsd:maxLength value="255"/>
        </xsd:restriction>
      </xsd:simpleType>
    </xsd:element>
    <xsd:element name="RequiredFor" ma:index="20" nillable="true" ma:displayName="Required For" ma:description="Reading or processing of the document required for the selected types of parties." ma:format="Dropdown" ma:internalName="RequiredFor">
      <xsd:complexType>
        <xsd:complexContent>
          <xsd:extension base="dms:MultiChoice">
            <xsd:sequence>
              <xsd:element name="Value" maxOccurs="unbounded" minOccurs="0" nillable="true">
                <xsd:simpleType>
                  <xsd:restriction base="dms:Choice">
                    <xsd:enumeration value="EFL &amp; TT Permanent Teaching Staff"/>
                    <xsd:enumeration value="EFL &amp; TT Casual Teaching staff"/>
                    <xsd:enumeration value="FL Teachers"/>
                    <xsd:enumeration value="Exam Casual Staff"/>
                    <xsd:enumeration value="Admin Staff"/>
                    <xsd:enumeration value="EFL Adult Students"/>
                    <xsd:enumeration value="EFL Junior Students"/>
                    <xsd:enumeration value="Teacher Training Students"/>
                    <xsd:enumeration value="FL Students"/>
                  </xsd:restriction>
                </xsd:simpleType>
              </xsd:element>
            </xsd:sequence>
          </xsd:extension>
        </xsd:complexContent>
      </xsd:complexType>
    </xsd:element>
    <xsd:element name="Legislation" ma:index="21" nillable="true" ma:displayName="Legislation" ma:format="Dropdown" ma:internalName="Legislation">
      <xsd:complexType>
        <xsd:complexContent>
          <xsd:extension base="dms:MultiChoice">
            <xsd:sequence>
              <xsd:element name="Value" maxOccurs="unbounded" minOccurs="0" nillable="true">
                <xsd:simpleType>
                  <xsd:restriction base="dms:Choice">
                    <xsd:enumeration value="Health and Safety at Work Act 1974"/>
                    <xsd:enumeration value="Reporting of Injuries, Diseases and Dangerous Occurrences Regulations 2013 (RIDDOR)"/>
                    <xsd:enumeration value="Management of Health and Safety at Work Regulations 1999"/>
                    <xsd:enumeration value="The Regulatory Reform (Fire Safety) Order 2005"/>
                    <xsd:enumeration value="The Safety Representatives and Safety Committees Regulations 1977"/>
                    <xsd:enumeration value="The Health and Safety (Consultation with Employees) Regulations 1996"/>
                    <xsd:enumeration value="Employment Rights Act 1996"/>
                    <xsd:enumeration value="The Health and Safety (First-Aid) Regulations 1981. Approved Code of Practice and guidance"/>
                    <xsd:enumeration value="Equalities Act 2010"/>
                    <xsd:enumeration value="Control of Substances Hazardous to Health Regulations 2002 (COSHH)"/>
                    <xsd:enumeration value="The Building Regulations 2010"/>
                    <xsd:enumeration value="Electricity at Work Regulations 1989 (EAW)"/>
                    <xsd:enumeration value="Fire Safety Act 2021"/>
                    <xsd:enumeration value="BS9999-2008"/>
                    <xsd:enumeration value="BS9997-2017"/>
                  </xsd:restriction>
                </xsd:simpleType>
              </xsd:element>
            </xsd:sequence>
          </xsd:extension>
        </xsd:complexContent>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873bed3-28dc-4b65-8604-c9ec54110b1f" ma:termSetId="09814cd3-568e-fe90-9814-8d621ff8fb84" ma:anchorId="fba54fb3-c3e1-fe81-a776-ca4b69148c4d" ma:open="true" ma:isKeyword="false">
      <xsd:complexType>
        <xsd:sequence>
          <xsd:element ref="pc:Terms" minOccurs="0" maxOccurs="1"/>
        </xsd:sequence>
      </xsd:complex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e238dc-5e8a-4649-8545-f832b4151fc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0f45a88-e3d0-40a2-9f0c-78d7d6d28492}" ma:internalName="TaxCatchAll" ma:showField="CatchAllData" ma:web="3ce238dc-5e8a-4649-8545-f832b4151f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r xmlns="db4f6495-5a8b-474a-af35-72438eb5ab86">
      <Value>Public</Value>
    </For>
    <Last_x0020_Reviewed_x0020_By xmlns="db4f6495-5a8b-474a-af35-72438eb5ab86">
      <UserInfo>
        <DisplayName/>
        <AccountId xsi:nil="true"/>
        <AccountType/>
      </UserInfo>
    </Last_x0020_Reviewed_x0020_By>
    <RequiredFor xmlns="db4f6495-5a8b-474a-af35-72438eb5ab86" xsi:nil="true"/>
    <Next_x0020_Review xmlns="db4f6495-5a8b-474a-af35-72438eb5ab86" xsi:nil="true"/>
    <Category xmlns="db4f6495-5a8b-474a-af35-72438eb5ab86">
      <Value>Health &amp; Safety</Value>
    </Category>
    <Last_x0020_Reviewed xmlns="db4f6495-5a8b-474a-af35-72438eb5ab86" xsi:nil="true"/>
    <TaxCatchAll xmlns="3ce238dc-5e8a-4649-8545-f832b4151fce" xsi:nil="true"/>
    <Legislation xmlns="db4f6495-5a8b-474a-af35-72438eb5ab86" xsi:nil="true"/>
    <lcf76f155ced4ddcb4097134ff3c332f xmlns="db4f6495-5a8b-474a-af35-72438eb5ab86">
      <Terms xmlns="http://schemas.microsoft.com/office/infopath/2007/PartnerControls"/>
    </lcf76f155ced4ddcb4097134ff3c332f>
    <IHB_x0020_Type xmlns="db4f6495-5a8b-474a-af35-72438eb5ab86">
      <Value>Policy</Value>
    </IHB_x0020_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EBC5FB-706B-472D-80A6-F401DC79F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f6495-5a8b-474a-af35-72438eb5ab86"/>
    <ds:schemaRef ds:uri="3ce238dc-5e8a-4649-8545-f832b4151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82DED2-1EED-4280-922A-F056171574AB}">
  <ds:schemaRefs>
    <ds:schemaRef ds:uri="http://schemas.microsoft.com/office/2006/metadata/properties"/>
    <ds:schemaRef ds:uri="http://schemas.microsoft.com/office/infopath/2007/PartnerControls"/>
    <ds:schemaRef ds:uri="db4f6495-5a8b-474a-af35-72438eb5ab86"/>
    <ds:schemaRef ds:uri="3ce238dc-5e8a-4649-8545-f832b4151fce"/>
  </ds:schemaRefs>
</ds:datastoreItem>
</file>

<file path=customXml/itemProps3.xml><?xml version="1.0" encoding="utf-8"?>
<ds:datastoreItem xmlns:ds="http://schemas.openxmlformats.org/officeDocument/2006/customXml" ds:itemID="{BAF8DD47-B7E6-4FA3-8275-0222DE040C7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Marcel Jansen</dc:creator>
  <lastModifiedBy>Pete Gibson</lastModifiedBy>
  <revision>11</revision>
  <dcterms:created xsi:type="dcterms:W3CDTF">2026-06-08T14:21:00.0000000Z</dcterms:created>
  <dcterms:modified xsi:type="dcterms:W3CDTF">2026-06-16T09:06:25.0075088Z</dcterms:modified>
</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2021-12-21T18:27:00Z</dcterms:created>
  <dc:creator>Heritage</dc:creator>
  <dc:description/>
  <cp:keywords/>
  <dc:language>en-US</dc:language>
  <cp:lastModifiedBy>Pete Gibson</cp:lastModifiedBy>
  <cp:lastPrinted>2026-01-08T15:53:00Z</cp:lastPrinted>
  <dcterms:modified xsi:type="dcterms:W3CDTF">2026-05-22T09:34:00Z</dcterms:modified>
  <cp:revision>81</cp:revision>
  <dc:subject/>
  <dc:title>CHILD PROTECTION POLICY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;#Health &amp; Safety;#</vt:lpwstr>
  </property>
  <property fmtid="{D5CDD505-2E9C-101B-9397-08002B2CF9AE}" pid="3" name="For">
    <vt:lpwstr>;#Public;#</vt:lpwstr>
  </property>
  <property fmtid="{D5CDD505-2E9C-101B-9397-08002B2CF9AE}" pid="4" name="IHB Type">
    <vt:lpwstr>;#Policy;#</vt:lpwstr>
  </property>
  <property fmtid="{D5CDD505-2E9C-101B-9397-08002B2CF9AE}" pid="5" name="Last Reviewed">
    <vt:lpwstr/>
  </property>
  <property fmtid="{D5CDD505-2E9C-101B-9397-08002B2CF9AE}" pid="6" name="Last Reviewed By">
    <vt:lpwstr/>
  </property>
  <property fmtid="{D5CDD505-2E9C-101B-9397-08002B2CF9AE}" pid="7" name="Legislation">
    <vt:lpwstr/>
  </property>
  <property fmtid="{D5CDD505-2E9C-101B-9397-08002B2CF9AE}" pid="8" name="Next Review">
    <vt:lpwstr/>
  </property>
  <property fmtid="{D5CDD505-2E9C-101B-9397-08002B2CF9AE}" pid="9" name="RequiredFor">
    <vt:lpwstr/>
  </property>
  <property fmtid="{D5CDD505-2E9C-101B-9397-08002B2CF9AE}" pid="10" name="TaxCatchAll">
    <vt:lpwstr/>
  </property>
  <property fmtid="{D5CDD505-2E9C-101B-9397-08002B2CF9AE}" pid="11" name="lcf76f155ced4ddcb4097134ff3c332f">
    <vt:lpwstr/>
  </property>
  <property fmtid="{D5CDD505-2E9C-101B-9397-08002B2CF9AE}" pid="12" name="ContentTypeId">
    <vt:lpwstr>0x010100D3464A8A292DE348AD077FCE7902ABCC</vt:lpwstr>
  </property>
  <property fmtid="{D5CDD505-2E9C-101B-9397-08002B2CF9AE}" pid="13" name="MediaServiceImageTags">
    <vt:lpwstr/>
  </property>
</Properties>
</file>